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8B87" w14:textId="77777777" w:rsidR="00B50268" w:rsidRPr="004F1591" w:rsidRDefault="00B50268" w:rsidP="006B5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13F2795" wp14:editId="0EDE3C0D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A784" w14:textId="77777777" w:rsidR="00B50268" w:rsidRPr="004F1591" w:rsidRDefault="00B50268" w:rsidP="006B5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5D8A34F7" w14:textId="77777777" w:rsidR="00B50268" w:rsidRPr="004F1591" w:rsidRDefault="00B50268" w:rsidP="006B5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A1EC28C" w14:textId="77777777" w:rsidR="00B50268" w:rsidRDefault="00B50268" w:rsidP="006B5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291A2E08" w14:textId="77777777" w:rsidR="00B50268" w:rsidRDefault="00B50268" w:rsidP="006B5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6C64B315" w14:textId="54FDB605" w:rsidR="00B50268" w:rsidRPr="006B5000" w:rsidRDefault="00B50268" w:rsidP="006B5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="006B5000">
        <w:rPr>
          <w:rFonts w:ascii="Times New Roman CYR" w:hAnsi="Times New Roman CYR" w:cs="Times New Roman CYR"/>
          <w:b/>
          <w:bCs/>
        </w:rPr>
        <w:tab/>
      </w:r>
      <w:r w:rsidR="006B5000">
        <w:rPr>
          <w:rFonts w:ascii="Times New Roman CYR" w:hAnsi="Times New Roman CYR" w:cs="Times New Roman CYR"/>
          <w:b/>
          <w:bCs/>
        </w:rPr>
        <w:tab/>
      </w:r>
      <w:r w:rsidR="006B5000">
        <w:rPr>
          <w:rFonts w:ascii="Times New Roman CYR" w:hAnsi="Times New Roman CYR" w:cs="Times New Roman CYR"/>
          <w:b/>
          <w:bCs/>
        </w:rPr>
        <w:tab/>
      </w:r>
      <w:r w:rsidR="006B5000">
        <w:rPr>
          <w:rFonts w:ascii="Times New Roman CYR" w:hAnsi="Times New Roman CYR" w:cs="Times New Roman CYR"/>
          <w:b/>
          <w:bCs/>
        </w:rPr>
        <w:tab/>
      </w:r>
      <w:r w:rsidR="006B5000">
        <w:rPr>
          <w:rFonts w:ascii="Times New Roman CYR" w:hAnsi="Times New Roman CYR" w:cs="Times New Roman CYR"/>
          <w:b/>
          <w:bCs/>
        </w:rPr>
        <w:tab/>
      </w:r>
      <w:proofErr w:type="spellStart"/>
      <w:r w:rsidRPr="006B5000">
        <w:rPr>
          <w:rFonts w:ascii="Times New Roman CYR" w:hAnsi="Times New Roman CYR" w:cs="Times New Roman CYR"/>
          <w:bCs/>
          <w:sz w:val="24"/>
          <w:szCs w:val="24"/>
        </w:rPr>
        <w:t>м.Хмельницький</w:t>
      </w:r>
      <w:proofErr w:type="spellEnd"/>
    </w:p>
    <w:p w14:paraId="4AA8DF52" w14:textId="77777777" w:rsidR="006B5000" w:rsidRDefault="006B5000" w:rsidP="006B5000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6E372616" w14:textId="243CC6F1" w:rsidR="00B50268" w:rsidRDefault="00B50268" w:rsidP="006B5000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Pr="0085615B">
        <w:rPr>
          <w:rFonts w:ascii="Times New Roman" w:hAnsi="Times New Roman"/>
          <w:sz w:val="24"/>
          <w:szCs w:val="24"/>
        </w:rPr>
        <w:t>внесення змін до рішення позачергової сорок п’ятої сесії Хмельницької міської ради від 25.09.2020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>
        <w:rPr>
          <w:rFonts w:ascii="Times New Roman" w:hAnsi="Times New Roman"/>
          <w:sz w:val="24"/>
          <w:szCs w:val="24"/>
        </w:rPr>
        <w:t xml:space="preserve"> із змінами</w:t>
      </w:r>
    </w:p>
    <w:p w14:paraId="54BD04C4" w14:textId="77777777" w:rsidR="00B50268" w:rsidRPr="001130F4" w:rsidRDefault="00B50268" w:rsidP="00B502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CA6E5" w14:textId="77777777" w:rsidR="00B50268" w:rsidRDefault="00B50268" w:rsidP="006B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B9B46" w14:textId="2A87208A" w:rsidR="00B50268" w:rsidRPr="00D2061D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 </w:t>
      </w: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метою матеріального стимулювання учнівської молоді за високі успіхи у навчанні, підтримки розвитку її інтересів, </w:t>
      </w:r>
      <w:proofErr w:type="spellStart"/>
      <w:r w:rsidRPr="00EE12CB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обдаровувань, відзначення випускників закладів загальної середньої освіти Хмельницької міської територіальної громади, в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від 21.12.2023 року №1547 «Про затвердження Порядку проведення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національного </w:t>
      </w:r>
      <w:proofErr w:type="spellStart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 із змінами і доповненнями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від 29.12.2023 року №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1581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Деякі питання проведення у 2024 році національного </w:t>
      </w:r>
      <w:proofErr w:type="spellStart"/>
      <w:r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тесту» із змінами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 від 22.02.2024 року №222 «Про організацію та проведення у 2024 році національного </w:t>
      </w:r>
      <w:proofErr w:type="spellStart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тесту», наказу Українського центру оцінювання якості освіти від 24.01.2024 року №5 «Про затвердження Загальної характеристики</w:t>
      </w: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268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сертифікаційної роботи національного </w:t>
      </w:r>
      <w:proofErr w:type="spellStart"/>
      <w:r w:rsidRPr="00B50268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мультипредметного</w:t>
      </w:r>
      <w:proofErr w:type="spellEnd"/>
      <w:r w:rsidRPr="00B50268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тесту 2024 року</w:t>
      </w:r>
      <w:r w:rsidRPr="006B5000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6B5000">
        <w:rPr>
          <w:rFonts w:ascii="Times New Roman" w:eastAsiaTheme="minorHAnsi" w:hAnsi="Times New Roman" w:cstheme="minorBidi"/>
          <w:bCs/>
          <w:color w:val="000000" w:themeColor="text1"/>
          <w:sz w:val="24"/>
          <w:szCs w:val="24"/>
        </w:rPr>
        <w:t xml:space="preserve">, </w:t>
      </w:r>
      <w:r w:rsidRPr="00EE12CB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керуючись Законом України «Про місцеве самоврядування в Україні»</w:t>
      </w:r>
      <w:r>
        <w:rPr>
          <w:rFonts w:ascii="Times New Roman" w:hAnsi="Times New Roman"/>
          <w:sz w:val="24"/>
          <w:szCs w:val="24"/>
        </w:rPr>
        <w:t>, міська рада</w:t>
      </w:r>
    </w:p>
    <w:p w14:paraId="0F1C8431" w14:textId="77777777" w:rsidR="00B50268" w:rsidRPr="001130F4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408056B" w14:textId="77777777" w:rsidR="00B50268" w:rsidRPr="001130F4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52C4CDDC" w14:textId="77777777" w:rsidR="00B50268" w:rsidRDefault="00B50268" w:rsidP="006B50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A51A7" w14:textId="26C173C3" w:rsidR="00B50268" w:rsidRPr="00DF20B3" w:rsidRDefault="00B50268" w:rsidP="006B500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36A7A">
        <w:rPr>
          <w:rFonts w:ascii="Times New Roman" w:eastAsiaTheme="minorEastAsia" w:hAnsi="Times New Roman"/>
          <w:sz w:val="24"/>
          <w:szCs w:val="24"/>
          <w:lang w:eastAsia="ru-RU"/>
        </w:rPr>
        <w:t>Вн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ести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B36A7A">
        <w:rPr>
          <w:rFonts w:ascii="Times New Roman" w:hAnsi="Times New Roman"/>
          <w:sz w:val="24"/>
          <w:szCs w:val="24"/>
        </w:rPr>
        <w:t>змін</w:t>
      </w:r>
      <w:r>
        <w:rPr>
          <w:rFonts w:ascii="Times New Roman" w:hAnsi="Times New Roman"/>
          <w:sz w:val="24"/>
          <w:szCs w:val="24"/>
        </w:rPr>
        <w:t>и</w:t>
      </w:r>
      <w:r w:rsidRPr="00B36A7A">
        <w:rPr>
          <w:rFonts w:ascii="Times New Roman" w:hAnsi="Times New Roman"/>
          <w:sz w:val="24"/>
          <w:szCs w:val="24"/>
        </w:rPr>
        <w:t xml:space="preserve"> до рішення позачергової сорок п’ятої сесії Хмельницької міської ради від 25.09.2020 року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>
        <w:rPr>
          <w:rFonts w:ascii="Times New Roman" w:hAnsi="Times New Roman"/>
          <w:sz w:val="24"/>
          <w:szCs w:val="24"/>
        </w:rPr>
        <w:t xml:space="preserve"> із змінами</w:t>
      </w:r>
      <w:r w:rsidRPr="00B36A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саме: в пункті 4.2. додатку до рішення цифри «5000» замінити на цифри «7000».</w:t>
      </w:r>
    </w:p>
    <w:p w14:paraId="03BB609E" w14:textId="077C9367" w:rsidR="00B50268" w:rsidRPr="00DF20B3" w:rsidRDefault="00B50268" w:rsidP="006B5000">
      <w:pPr>
        <w:pStyle w:val="a6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467644EC" w14:textId="512F8300" w:rsidR="00B50268" w:rsidRPr="00DF20B3" w:rsidRDefault="00B50268" w:rsidP="006B5000">
      <w:pPr>
        <w:pStyle w:val="a4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23EDC10" w14:textId="77777777" w:rsidR="00B50268" w:rsidRDefault="00B50268" w:rsidP="006B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5766B" w14:textId="77777777" w:rsidR="006B5000" w:rsidRPr="00DF20B3" w:rsidRDefault="006B5000" w:rsidP="006B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D32D9" w14:textId="77777777" w:rsidR="00B50268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46AED" w14:textId="166E43F9" w:rsidR="00B50268" w:rsidRPr="009725F2" w:rsidRDefault="00B50268" w:rsidP="006B50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sectPr w:rsidR="00B50268" w:rsidRPr="009725F2" w:rsidSect="006B5000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6B5000"/>
    <w:rsid w:val="00873247"/>
    <w:rsid w:val="00AE061A"/>
    <w:rsid w:val="00B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CA40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2024-06-14T07:17:00Z</cp:lastPrinted>
  <dcterms:created xsi:type="dcterms:W3CDTF">2024-06-14T07:09:00Z</dcterms:created>
  <dcterms:modified xsi:type="dcterms:W3CDTF">2024-06-14T08:11:00Z</dcterms:modified>
</cp:coreProperties>
</file>