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B3E7C" w14:textId="775FAA46" w:rsidR="00534BC1" w:rsidRPr="000B548F" w:rsidRDefault="00534BC1" w:rsidP="00534BC1">
      <w:pPr>
        <w:widowControl w:val="0"/>
        <w:autoSpaceDE w:val="0"/>
        <w:adjustRightInd w:val="0"/>
        <w:jc w:val="center"/>
        <w:rPr>
          <w:rFonts w:ascii="Times New Roman CYR" w:hAnsi="Times New Roman CYR" w:cs="Times New Roman CYR"/>
        </w:rPr>
      </w:pPr>
      <w:r w:rsidRPr="000B548F">
        <w:rPr>
          <w:rFonts w:ascii="Arial CYR" w:hAnsi="Arial CYR" w:cs="Arial CYR"/>
          <w:sz w:val="20"/>
          <w:szCs w:val="20"/>
          <w:lang w:eastAsia="uk-UA"/>
        </w:rPr>
        <w:drawing>
          <wp:inline distT="0" distB="0" distL="0" distR="0" wp14:anchorId="381E6D13" wp14:editId="5FB32A03">
            <wp:extent cx="457200" cy="609600"/>
            <wp:effectExtent l="0" t="0" r="0" b="0"/>
            <wp:docPr id="200108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D797" w14:textId="77777777" w:rsidR="00534BC1" w:rsidRPr="000B548F" w:rsidRDefault="00534BC1" w:rsidP="00534BC1">
      <w:pPr>
        <w:widowControl w:val="0"/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0B548F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7638CB5" w14:textId="77777777" w:rsidR="00534BC1" w:rsidRPr="000B548F" w:rsidRDefault="00534BC1" w:rsidP="00534BC1">
      <w:pPr>
        <w:widowControl w:val="0"/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0B548F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119C5DD" w14:textId="77777777" w:rsidR="00534BC1" w:rsidRPr="000B548F" w:rsidRDefault="00534BC1" w:rsidP="00534BC1">
      <w:pPr>
        <w:widowControl w:val="0"/>
        <w:autoSpaceDE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0B548F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54C8550C" w14:textId="77777777" w:rsidR="00534BC1" w:rsidRPr="000B548F" w:rsidRDefault="00534BC1" w:rsidP="00534BC1">
      <w:pPr>
        <w:widowControl w:val="0"/>
        <w:autoSpaceDE w:val="0"/>
        <w:adjustRightInd w:val="0"/>
        <w:rPr>
          <w:rFonts w:ascii="Times New Roman CYR" w:hAnsi="Times New Roman CYR" w:cs="Times New Roman CYR"/>
          <w:b/>
          <w:bCs/>
        </w:rPr>
      </w:pPr>
    </w:p>
    <w:p w14:paraId="24739C2E" w14:textId="77777777" w:rsidR="00534BC1" w:rsidRPr="000B548F" w:rsidRDefault="00534BC1" w:rsidP="00534BC1">
      <w:pPr>
        <w:widowControl w:val="0"/>
        <w:autoSpaceDE w:val="0"/>
        <w:adjustRightInd w:val="0"/>
        <w:rPr>
          <w:rFonts w:ascii="Times New Roman CYR" w:hAnsi="Times New Roman CYR" w:cs="Times New Roman CYR"/>
          <w:b/>
          <w:bCs/>
        </w:rPr>
      </w:pPr>
      <w:r w:rsidRPr="000B548F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0B548F">
        <w:rPr>
          <w:rFonts w:ascii="Times New Roman CYR" w:hAnsi="Times New Roman CYR" w:cs="Times New Roman CYR"/>
          <w:b/>
          <w:bCs/>
        </w:rPr>
        <w:tab/>
      </w:r>
      <w:r w:rsidRPr="000B548F">
        <w:rPr>
          <w:rFonts w:ascii="Times New Roman CYR" w:hAnsi="Times New Roman CYR" w:cs="Times New Roman CYR"/>
          <w:b/>
          <w:bCs/>
        </w:rPr>
        <w:tab/>
      </w:r>
      <w:r w:rsidRPr="000B548F">
        <w:rPr>
          <w:rFonts w:ascii="Times New Roman CYR" w:hAnsi="Times New Roman CYR" w:cs="Times New Roman CYR"/>
          <w:b/>
          <w:bCs/>
        </w:rPr>
        <w:tab/>
      </w:r>
      <w:proofErr w:type="spellStart"/>
      <w:r w:rsidRPr="000B548F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0B10BA0D" w14:textId="77777777" w:rsidR="00534BC1" w:rsidRPr="000B548F" w:rsidRDefault="00534BC1" w:rsidP="00534BC1">
      <w:pPr>
        <w:pStyle w:val="Standard"/>
        <w:ind w:right="5386"/>
        <w:jc w:val="both"/>
        <w:rPr>
          <w:rFonts w:ascii="Times New Roman" w:hAnsi="Times New Roman"/>
        </w:rPr>
      </w:pPr>
    </w:p>
    <w:p w14:paraId="22BA045C" w14:textId="73F7F8CD" w:rsidR="00534BC1" w:rsidRPr="000B548F" w:rsidRDefault="00534BC1" w:rsidP="00534BC1">
      <w:pPr>
        <w:pStyle w:val="Standard"/>
        <w:ind w:right="5386"/>
        <w:jc w:val="both"/>
        <w:rPr>
          <w:rFonts w:ascii="Times New Roman" w:hAnsi="Times New Roman"/>
        </w:rPr>
      </w:pPr>
      <w:r w:rsidRPr="000B548F">
        <w:rPr>
          <w:rFonts w:ascii="Times New Roman" w:hAnsi="Times New Roman"/>
        </w:rPr>
        <w:t xml:space="preserve">Про надання дозволу на отримання кредиту міським комунальним підприємством </w:t>
      </w:r>
      <w:r w:rsidRPr="000B548F">
        <w:rPr>
          <w:rFonts w:ascii="Times New Roman" w:hAnsi="Times New Roman"/>
          <w:color w:val="000000"/>
          <w:lang w:eastAsia="ru-RU"/>
        </w:rPr>
        <w:t>«Хмельницькводоканал»</w:t>
      </w:r>
    </w:p>
    <w:p w14:paraId="7C33BFCD" w14:textId="77777777" w:rsidR="00534BC1" w:rsidRPr="000B548F" w:rsidRDefault="00534BC1">
      <w:pPr>
        <w:pStyle w:val="Standard"/>
        <w:jc w:val="both"/>
        <w:rPr>
          <w:rFonts w:ascii="Times New Roman" w:hAnsi="Times New Roman"/>
        </w:rPr>
      </w:pPr>
    </w:p>
    <w:p w14:paraId="32ABBA32" w14:textId="77777777" w:rsidR="00534BC1" w:rsidRPr="000B548F" w:rsidRDefault="00534BC1">
      <w:pPr>
        <w:pStyle w:val="Standard"/>
        <w:jc w:val="both"/>
        <w:rPr>
          <w:rFonts w:ascii="Times New Roman" w:hAnsi="Times New Roman"/>
        </w:rPr>
      </w:pPr>
    </w:p>
    <w:p w14:paraId="32934A1A" w14:textId="685226E9" w:rsidR="002C2948" w:rsidRPr="000B548F" w:rsidRDefault="00000000" w:rsidP="00534BC1">
      <w:pPr>
        <w:pStyle w:val="Standard"/>
        <w:ind w:firstLine="567"/>
        <w:jc w:val="both"/>
        <w:rPr>
          <w:rFonts w:ascii="Times New Roman" w:hAnsi="Times New Roman"/>
        </w:rPr>
      </w:pPr>
      <w:r w:rsidRPr="000B548F">
        <w:rPr>
          <w:rFonts w:ascii="Times New Roman" w:hAnsi="Times New Roman"/>
        </w:rPr>
        <w:t xml:space="preserve">Розглянувши пропозиції виконавчого комітету про надання дозволу на  отримання кредиту міським комунальним підприємством </w:t>
      </w:r>
      <w:r w:rsidRPr="000B548F">
        <w:rPr>
          <w:rFonts w:ascii="Times New Roman" w:hAnsi="Times New Roman"/>
          <w:color w:val="000000"/>
          <w:lang w:eastAsia="ru-RU"/>
        </w:rPr>
        <w:t xml:space="preserve">«Хмельницькводоканал» з метою </w:t>
      </w:r>
      <w:r w:rsidRPr="000B548F">
        <w:rPr>
          <w:rFonts w:ascii="Times New Roman" w:hAnsi="Times New Roman"/>
        </w:rPr>
        <w:t>необхідності придбання</w:t>
      </w:r>
      <w:bookmarkStart w:id="0" w:name="page3R_mcid15"/>
      <w:bookmarkEnd w:id="0"/>
      <w:r w:rsidRPr="000B548F">
        <w:rPr>
          <w:rFonts w:ascii="Times New Roman" w:hAnsi="Times New Roman"/>
        </w:rPr>
        <w:t xml:space="preserve"> </w:t>
      </w:r>
      <w:proofErr w:type="spellStart"/>
      <w:r w:rsidRPr="000B548F">
        <w:rPr>
          <w:rFonts w:ascii="Times New Roman" w:hAnsi="Times New Roman"/>
        </w:rPr>
        <w:t>газопоршневих</w:t>
      </w:r>
      <w:proofErr w:type="spellEnd"/>
      <w:r w:rsidRPr="000B548F">
        <w:rPr>
          <w:rFonts w:ascii="Times New Roman" w:hAnsi="Times New Roman"/>
        </w:rPr>
        <w:t xml:space="preserve"> </w:t>
      </w:r>
      <w:proofErr w:type="spellStart"/>
      <w:r w:rsidRPr="000B548F">
        <w:rPr>
          <w:rFonts w:ascii="Times New Roman" w:hAnsi="Times New Roman"/>
        </w:rPr>
        <w:t>електрогенераторних</w:t>
      </w:r>
      <w:proofErr w:type="spellEnd"/>
      <w:r w:rsidRPr="000B548F">
        <w:rPr>
          <w:rFonts w:ascii="Times New Roman" w:hAnsi="Times New Roman"/>
        </w:rPr>
        <w:t xml:space="preserve"> установок, керуючись Господарським кодексом України, Законом України </w:t>
      </w:r>
      <w:r w:rsidRPr="000B548F">
        <w:rPr>
          <w:rFonts w:ascii="Times New Roman" w:hAnsi="Times New Roman"/>
          <w:color w:val="000000"/>
          <w:lang w:eastAsia="ru-RU"/>
        </w:rPr>
        <w:t>«</w:t>
      </w:r>
      <w:r w:rsidRPr="000B548F">
        <w:rPr>
          <w:rFonts w:ascii="Times New Roman" w:hAnsi="Times New Roman"/>
        </w:rPr>
        <w:t>Про місцеве самоврядування в Україні</w:t>
      </w:r>
      <w:r w:rsidRPr="000B548F">
        <w:rPr>
          <w:rFonts w:ascii="Times New Roman" w:hAnsi="Times New Roman"/>
          <w:color w:val="000000"/>
          <w:lang w:eastAsia="ru-RU"/>
        </w:rPr>
        <w:t xml:space="preserve">», </w:t>
      </w:r>
      <w:r w:rsidRPr="000B548F">
        <w:rPr>
          <w:rFonts w:ascii="Times New Roman" w:hAnsi="Times New Roman"/>
        </w:rPr>
        <w:t>міська рада</w:t>
      </w:r>
    </w:p>
    <w:p w14:paraId="578EA421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163B7A48" w14:textId="77777777" w:rsidR="002C2948" w:rsidRPr="000B548F" w:rsidRDefault="00000000">
      <w:pPr>
        <w:pStyle w:val="Textbody"/>
        <w:spacing w:after="0"/>
        <w:rPr>
          <w:rFonts w:ascii="Times New Roman" w:hAnsi="Times New Roman"/>
        </w:rPr>
      </w:pPr>
      <w:r w:rsidRPr="000B548F">
        <w:rPr>
          <w:rFonts w:ascii="Times New Roman" w:hAnsi="Times New Roman"/>
        </w:rPr>
        <w:t>ВИРІШИЛА:</w:t>
      </w:r>
    </w:p>
    <w:p w14:paraId="22E4C97B" w14:textId="77777777" w:rsidR="00534BC1" w:rsidRPr="000B548F" w:rsidRDefault="00534BC1">
      <w:pPr>
        <w:pStyle w:val="Textbody"/>
        <w:spacing w:after="0"/>
        <w:rPr>
          <w:rFonts w:ascii="Times New Roman" w:hAnsi="Times New Roman"/>
        </w:rPr>
      </w:pPr>
    </w:p>
    <w:p w14:paraId="02CECC0A" w14:textId="5CB99BEE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 Надати дозвіл міському комунальному  підприємству «Хмельницькводоканал» на отримання кредиту під заставу майна в ПАТ АБ «УКРГАЗБАНК» (код за ЄДРПОУ 23697280) на наступних умовах:</w:t>
      </w:r>
    </w:p>
    <w:p w14:paraId="527651BB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1.1. Мета залучення кредиту – придбання двох нових </w:t>
      </w:r>
      <w:proofErr w:type="spellStart"/>
      <w:r w:rsidRPr="000B548F">
        <w:rPr>
          <w:rFonts w:ascii="Times New Roman" w:hAnsi="Times New Roman" w:cs="Times New Roman"/>
        </w:rPr>
        <w:t>газопоршневих</w:t>
      </w:r>
      <w:proofErr w:type="spellEnd"/>
      <w:r w:rsidRPr="000B548F">
        <w:rPr>
          <w:rFonts w:ascii="Times New Roman" w:hAnsi="Times New Roman" w:cs="Times New Roman"/>
        </w:rPr>
        <w:t xml:space="preserve"> </w:t>
      </w:r>
      <w:proofErr w:type="spellStart"/>
      <w:r w:rsidRPr="000B548F">
        <w:rPr>
          <w:rFonts w:ascii="Times New Roman" w:hAnsi="Times New Roman" w:cs="Times New Roman"/>
        </w:rPr>
        <w:t>електрогенераторних</w:t>
      </w:r>
      <w:proofErr w:type="spellEnd"/>
      <w:r w:rsidRPr="000B548F">
        <w:rPr>
          <w:rFonts w:ascii="Times New Roman" w:hAnsi="Times New Roman" w:cs="Times New Roman"/>
        </w:rPr>
        <w:t xml:space="preserve"> установок;</w:t>
      </w:r>
    </w:p>
    <w:p w14:paraId="202A5252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1.2. Сума кредитування – не більше 60 000 000,00 грн (шістдесят мільйонів гривень нуль копійок);</w:t>
      </w:r>
    </w:p>
    <w:p w14:paraId="12A4E70A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1.3. Строк кредитування – не більше 120 (ста двадцяти) місяців від дати підписання кредитного договору;</w:t>
      </w:r>
    </w:p>
    <w:p w14:paraId="5B40168A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1.4.  Базова процентна ставка – UIRD3m+5%;</w:t>
      </w:r>
    </w:p>
    <w:p w14:paraId="44AD96E8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1.5. Збільшена базова процентна ставка — 20 % річних на період воєнного стану та протягом 90 календарних днів після його припинення;</w:t>
      </w:r>
    </w:p>
    <w:p w14:paraId="528315E7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1.6. Компенсаційна ставка – не більше 7,00 % річних;</w:t>
      </w:r>
    </w:p>
    <w:p w14:paraId="09EC0DAC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 xml:space="preserve">1.7. Забезпечення зобов'язань по кредиту — передача в заставу придбаних за кредитні кошти двох нових </w:t>
      </w:r>
      <w:proofErr w:type="spellStart"/>
      <w:r w:rsidRPr="000B548F">
        <w:rPr>
          <w:rFonts w:ascii="Times New Roman" w:hAnsi="Times New Roman" w:cs="Times New Roman"/>
        </w:rPr>
        <w:t>газопоршнев</w:t>
      </w:r>
      <w:bookmarkStart w:id="1" w:name="page3R_mcid1611"/>
      <w:bookmarkStart w:id="2" w:name="page3R_mcid1711"/>
      <w:bookmarkEnd w:id="1"/>
      <w:bookmarkEnd w:id="2"/>
      <w:r w:rsidRPr="000B548F">
        <w:rPr>
          <w:rFonts w:ascii="Times New Roman" w:hAnsi="Times New Roman" w:cs="Times New Roman"/>
        </w:rPr>
        <w:t>их</w:t>
      </w:r>
      <w:proofErr w:type="spellEnd"/>
      <w:r w:rsidRPr="000B548F">
        <w:rPr>
          <w:rFonts w:ascii="Times New Roman" w:hAnsi="Times New Roman" w:cs="Times New Roman"/>
        </w:rPr>
        <w:t xml:space="preserve"> </w:t>
      </w:r>
      <w:proofErr w:type="spellStart"/>
      <w:r w:rsidRPr="000B548F">
        <w:rPr>
          <w:rFonts w:ascii="Times New Roman" w:hAnsi="Times New Roman" w:cs="Times New Roman"/>
        </w:rPr>
        <w:t>електрогенераторних</w:t>
      </w:r>
      <w:proofErr w:type="spellEnd"/>
      <w:r w:rsidRPr="000B548F">
        <w:rPr>
          <w:rFonts w:ascii="Times New Roman" w:hAnsi="Times New Roman" w:cs="Times New Roman"/>
        </w:rPr>
        <w:t xml:space="preserve"> установок;</w:t>
      </w:r>
    </w:p>
    <w:p w14:paraId="3FD52F4A" w14:textId="6E8BA6F8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1.8. Перший внесок – не більше 30 % від суми кредиту.</w:t>
      </w:r>
    </w:p>
    <w:p w14:paraId="7083FF60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2. Уповноважити директора МКП «Хмельницькводоканал» на підписання договорів, додаткових угод до договорів, необхідних для проведення кредитної операції (в тому числі кредитного договору, договору застави, договору страхування майна, а також заяв, довідок, клопотань та інших необхідних документів), що укладатимуться з ПАТ АБ «УКРГАЗБАНК».</w:t>
      </w:r>
    </w:p>
    <w:p w14:paraId="12E8E962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3. Відповідальність за виконання рішення покласти на заступника міського голови - директора департаменту інфраструктури міста Василя НОВАЧКА та міське комунальне підприємство «Хмельницькводоканал».</w:t>
      </w:r>
    </w:p>
    <w:p w14:paraId="0C4E1079" w14:textId="77777777" w:rsidR="002C2948" w:rsidRPr="000B548F" w:rsidRDefault="00000000" w:rsidP="000B548F">
      <w:pPr>
        <w:ind w:firstLine="567"/>
        <w:jc w:val="both"/>
        <w:rPr>
          <w:rFonts w:ascii="Times New Roman" w:hAnsi="Times New Roman" w:cs="Times New Roman"/>
        </w:rPr>
      </w:pPr>
      <w:r w:rsidRPr="000B548F">
        <w:rPr>
          <w:rFonts w:ascii="Times New Roman" w:hAnsi="Times New Roman" w:cs="Times New Roman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9DAAA74" w14:textId="7E916470" w:rsidR="002C2948" w:rsidRPr="000B548F" w:rsidRDefault="002C2948">
      <w:pPr>
        <w:pStyle w:val="Standard"/>
        <w:jc w:val="both"/>
        <w:rPr>
          <w:rFonts w:ascii="Times New Roman" w:eastAsia="Times New Roman CYR" w:hAnsi="Times New Roman" w:cs="Times New Roman CYR"/>
        </w:rPr>
      </w:pPr>
    </w:p>
    <w:p w14:paraId="44C9FC55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13E21AB4" w14:textId="77777777" w:rsidR="002C2948" w:rsidRPr="000B548F" w:rsidRDefault="002C2948">
      <w:pPr>
        <w:pStyle w:val="Standard"/>
        <w:jc w:val="both"/>
        <w:rPr>
          <w:rFonts w:ascii="Times New Roman" w:hAnsi="Times New Roman"/>
        </w:rPr>
      </w:pPr>
    </w:p>
    <w:p w14:paraId="64272C5A" w14:textId="247DC5F3" w:rsidR="002C2948" w:rsidRPr="000B548F" w:rsidRDefault="00000000" w:rsidP="000B548F">
      <w:pPr>
        <w:pStyle w:val="Standard"/>
        <w:rPr>
          <w:rFonts w:ascii="Times New Roman" w:hAnsi="Times New Roman"/>
        </w:rPr>
      </w:pPr>
      <w:r w:rsidRPr="000B548F">
        <w:rPr>
          <w:rFonts w:ascii="Times New Roman" w:hAnsi="Times New Roman"/>
        </w:rPr>
        <w:t>Міський голова</w:t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="000B548F">
        <w:rPr>
          <w:rFonts w:ascii="Times New Roman" w:hAnsi="Times New Roman"/>
        </w:rPr>
        <w:tab/>
      </w:r>
      <w:r w:rsidRPr="000B548F">
        <w:rPr>
          <w:rFonts w:ascii="Times New Roman" w:hAnsi="Times New Roman"/>
        </w:rPr>
        <w:t>Олександр CИМЧИШИН</w:t>
      </w:r>
    </w:p>
    <w:sectPr w:rsidR="002C2948" w:rsidRPr="000B548F" w:rsidSect="00534BC1">
      <w:pgSz w:w="11906" w:h="16838"/>
      <w:pgMar w:top="851" w:right="849" w:bottom="720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493" w14:textId="77777777" w:rsidR="00E40BE1" w:rsidRDefault="00E40BE1">
      <w:pPr>
        <w:rPr>
          <w:rFonts w:hint="eastAsia"/>
        </w:rPr>
      </w:pPr>
      <w:r>
        <w:separator/>
      </w:r>
    </w:p>
  </w:endnote>
  <w:endnote w:type="continuationSeparator" w:id="0">
    <w:p w14:paraId="6428A869" w14:textId="77777777" w:rsidR="00E40BE1" w:rsidRDefault="00E40B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imes New Roman CYR">
    <w:panose1 w:val="02020603050405020304"/>
    <w:charset w:val="00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B0CED" w14:textId="77777777" w:rsidR="00E40BE1" w:rsidRDefault="00E40B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9B3C4E5" w14:textId="77777777" w:rsidR="00E40BE1" w:rsidRDefault="00E40BE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2948"/>
    <w:rsid w:val="000B548F"/>
    <w:rsid w:val="00125680"/>
    <w:rsid w:val="002C2948"/>
    <w:rsid w:val="00534BC1"/>
    <w:rsid w:val="00E4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EE10"/>
  <w15:docId w15:val="{08DE5AE8-5B2F-4B19-92F5-33F79EC4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1</cp:revision>
  <cp:lastPrinted>2024-07-04T12:20:00Z</cp:lastPrinted>
  <dcterms:created xsi:type="dcterms:W3CDTF">2024-05-20T09:10:00Z</dcterms:created>
  <dcterms:modified xsi:type="dcterms:W3CDTF">2024-07-04T10:53:00Z</dcterms:modified>
</cp:coreProperties>
</file>