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CDDE" w14:textId="77777777" w:rsidR="007067BF" w:rsidRPr="009C0E2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9C0E24">
        <w:rPr>
          <w:rFonts w:ascii="Arial CYR" w:eastAsia="Times New Roman" w:hAnsi="Arial CYR" w:cs="Arial CYR"/>
          <w:sz w:val="20"/>
          <w:szCs w:val="20"/>
          <w:lang w:val="uk-UA" w:eastAsia="ru-RU"/>
        </w:rPr>
        <w:drawing>
          <wp:inline distT="0" distB="0" distL="0" distR="0" wp14:anchorId="62ECC325" wp14:editId="30073C5B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C27F" w14:textId="77777777" w:rsidR="007067BF" w:rsidRPr="009C0E2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9C0E24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14:paraId="43565DED" w14:textId="77777777" w:rsidR="007067BF" w:rsidRPr="009C0E2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C0E24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14:paraId="635E1421" w14:textId="77777777" w:rsidR="007067BF" w:rsidRPr="009C0E24" w:rsidRDefault="007067BF" w:rsidP="009C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_______________________________</w:t>
      </w:r>
    </w:p>
    <w:p w14:paraId="2B371752" w14:textId="77777777" w:rsidR="007067BF" w:rsidRPr="009C0E24" w:rsidRDefault="007067BF" w:rsidP="009C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B867CC0" w14:textId="0CF61E73" w:rsidR="007067BF" w:rsidRPr="009C0E24" w:rsidRDefault="007067BF" w:rsidP="009C0E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_______________________ №_____________</w:t>
      </w:r>
      <w:r w:rsidRP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9C0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proofErr w:type="spellStart"/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м.Хмельницький</w:t>
      </w:r>
      <w:proofErr w:type="spellEnd"/>
    </w:p>
    <w:p w14:paraId="029E30E9" w14:textId="77777777" w:rsidR="002D2783" w:rsidRPr="009C0E24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0FE630" w14:textId="58FAE3CA" w:rsidR="009C0E24" w:rsidRPr="009C0E24" w:rsidRDefault="009C0E24" w:rsidP="009C0E24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встановлення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</w:p>
    <w:p w14:paraId="7133996A" w14:textId="77777777" w:rsidR="009C0E24" w:rsidRPr="009C0E24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B2F28D" w14:textId="77777777" w:rsidR="009C0E24" w:rsidRPr="009C0E24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C6F95E" w14:textId="7B6CF5BF" w:rsidR="002D2783" w:rsidRPr="009C0E24" w:rsidRDefault="002D2783" w:rsidP="009C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з метою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увічнення імені Почесного громадянина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 </w:t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міська рада</w:t>
      </w:r>
    </w:p>
    <w:p w14:paraId="315950C3" w14:textId="77777777" w:rsidR="002D2783" w:rsidRPr="009C0E24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7C097E" w14:textId="77777777" w:rsidR="002D2783" w:rsidRPr="009C0E24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3850E5D" w14:textId="77777777" w:rsidR="002D2783" w:rsidRPr="009C0E24" w:rsidRDefault="002D2783" w:rsidP="009C0E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84D103" w14:textId="6CCB731D" w:rsidR="002D2783" w:rsidRPr="009C0E24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Встановити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</w:t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;</w:t>
      </w:r>
    </w:p>
    <w:p w14:paraId="6C534803" w14:textId="14EBC510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Затвердити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</w:t>
      </w:r>
      <w:r w:rsidRPr="003F346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, згідно  з додатком. </w:t>
      </w:r>
    </w:p>
    <w:p w14:paraId="51FE98E5" w14:textId="50ED21D1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 Доручити фінансовому управлінню (Сергій ЯМЧУК) під час формування показників бюджету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призначення </w:t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літературною премією 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3A8D7D21" w14:textId="45B03B85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Відповідальність за виконання рішення покласти на заступника міського голови Михайла КРИВАКА </w:t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1063F77" w14:textId="14E827F3" w:rsidR="002D2783" w:rsidRPr="009C0E24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7BDA853" w14:textId="77777777" w:rsidR="002D2783" w:rsidRPr="009C0E24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EF47CD" w14:textId="77777777" w:rsidR="002D2783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0DF005" w14:textId="77777777" w:rsidR="009C0E24" w:rsidRPr="009C0E24" w:rsidRDefault="009C0E24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A67497" w14:textId="77777777" w:rsidR="003F3461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14:paraId="48D630E6" w14:textId="77777777" w:rsidR="003F3461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78BEA9" w14:textId="77777777" w:rsidR="003F3461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F3461" w:rsidSect="003F3461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398B6BB3" w14:textId="2086ED0B" w:rsidR="002D2783" w:rsidRPr="003F3461" w:rsidRDefault="002D2783" w:rsidP="003F34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3F346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lastRenderedPageBreak/>
        <w:t>Додаток</w:t>
      </w:r>
    </w:p>
    <w:p w14:paraId="34AF90AA" w14:textId="01EBCC58" w:rsidR="002D2783" w:rsidRPr="003F3461" w:rsidRDefault="002D2783" w:rsidP="003F346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F346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до </w:t>
      </w:r>
      <w:r w:rsidRPr="003F346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рішення сесії міської ради</w:t>
      </w:r>
    </w:p>
    <w:p w14:paraId="4E4D8D0B" w14:textId="4E0AFD45" w:rsidR="002D2783" w:rsidRPr="003F3461" w:rsidRDefault="002D2783" w:rsidP="003F34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F346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від_____________ 2024р.</w:t>
      </w:r>
    </w:p>
    <w:p w14:paraId="1028BD2F" w14:textId="4A37FC0D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05EE73EB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14:paraId="170C338B" w14:textId="67E594BB" w:rsidR="002D2783" w:rsidRDefault="002D2783" w:rsidP="009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про  Літературну премію Хмельницької міської територіальної громади</w:t>
      </w:r>
      <w:r w:rsidR="003F34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9C0E2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</w:p>
    <w:p w14:paraId="41C8529B" w14:textId="77777777" w:rsidR="003F3461" w:rsidRPr="009C0E24" w:rsidRDefault="003F3461" w:rsidP="003F3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196B63B3" w14:textId="0E0C09EF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Євгеній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– літератор-початківець,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47DC7E1A" w14:textId="6B5BB059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Євгеній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Басань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70DE8E7F" w14:textId="37894736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Рішенням Хмельницької міської ради від 23.09.2022 року №2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Ролдугіну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Євгенію Олександровичу присвоєно звання «Почесний громадянин Хмельницької міської територіальної громади» (посмертно). </w:t>
      </w:r>
    </w:p>
    <w:p w14:paraId="250DA349" w14:textId="32634F26" w:rsidR="002D2783" w:rsidRPr="009C0E24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Для увічненням імені славного сина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</w:t>
      </w:r>
      <w:proofErr w:type="spellStart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виборювання</w:t>
      </w:r>
      <w:proofErr w:type="spellEnd"/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української державності запроваджена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173DF8D2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14:paraId="3F7F46D6" w14:textId="7EE5DA3B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1. ЗАГАЛЬНІ ПОЛОЖЕННЯ</w:t>
      </w:r>
    </w:p>
    <w:p w14:paraId="10CD6293" w14:textId="46EDE73F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</w:t>
      </w:r>
    </w:p>
    <w:p w14:paraId="324B6B48" w14:textId="74038ABA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1.2. Скорочення:</w:t>
      </w:r>
    </w:p>
    <w:p w14:paraId="125F86BF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Премія –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  <w14:ligatures w14:val="standardContextual"/>
        </w:rPr>
        <w:t xml:space="preserve">; </w:t>
      </w:r>
    </w:p>
    <w:p w14:paraId="75C0FBD7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Організатор – виконавчий комітет Хмельницької міської ради;  </w:t>
      </w:r>
    </w:p>
    <w:p w14:paraId="078A58A0" w14:textId="716191E8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Рада – Рада з визначення кандидатів на відзначення Премією, тимчасовий колегіальний орган; </w:t>
      </w:r>
    </w:p>
    <w:p w14:paraId="6176ACCB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 </w:t>
      </w:r>
    </w:p>
    <w:p w14:paraId="20CFCA34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 Лауреат – учасник, роботу якого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оберуть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члени Ради як кандидата на відзначення премією.</w:t>
      </w:r>
    </w:p>
    <w:p w14:paraId="5E8CFA4A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  <w14:ligatures w14:val="standardContextual"/>
        </w:rPr>
      </w:pPr>
    </w:p>
    <w:p w14:paraId="616ADB12" w14:textId="47277694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2. ОРГАНІЗАТОР ПРЕМІЇ</w:t>
      </w:r>
    </w:p>
    <w:p w14:paraId="5B633AD9" w14:textId="62F05B72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 кандидатури Лауреата та виносить рішення про присудження Премії.</w:t>
      </w:r>
    </w:p>
    <w:p w14:paraId="12A721A9" w14:textId="6F35A866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управління культури і туризму Хмельницької міської ради. Адреса: 29000, м. Хмельницький, вул. Проскурівська, 30,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тел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./факс: (0382)70-35-25, 65-77-69 E-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mail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: kultura_xm@ukr.net,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web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-сторінка: https://www.kult.km.ua. </w:t>
      </w:r>
    </w:p>
    <w:p w14:paraId="30C306DE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44EB4E83" w14:textId="788A522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122FC598" w14:textId="425F87CD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мешканці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громади,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які на момент подачі заявки на здобуття Премії мають не менше 16 повних років і не більше 25 повних років, і які виконали умови, передбачені цим Положенням.</w:t>
      </w:r>
    </w:p>
    <w:p w14:paraId="4DBC0F11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429AD784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 Дня українського добровольця - 14 березня поточного року. </w:t>
      </w:r>
    </w:p>
    <w:p w14:paraId="494AC2B6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541C9F33" w14:textId="4E0E3A31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4. УМОВИ УЧАСТІ В КОНКУРСІ</w:t>
      </w:r>
    </w:p>
    <w:p w14:paraId="6914549F" w14:textId="00E9DA50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</w:t>
      </w:r>
    </w:p>
    <w:p w14:paraId="4BFF4395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1AD09395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 мовою;</w:t>
      </w:r>
    </w:p>
    <w:p w14:paraId="4EBA768C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6262B445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 </w:t>
      </w:r>
    </w:p>
    <w:p w14:paraId="7FAAABFB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4.3. Твори подані Учасниками не рецензуються і не повертаються. </w:t>
      </w:r>
    </w:p>
    <w:p w14:paraId="5194B21F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50822581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4.5. Після подачі клопотання про присудження Премії та твору на конкурс, автор не може виправляти текст чи вносити зміни. </w:t>
      </w:r>
    </w:p>
    <w:p w14:paraId="2BE5A254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2391298A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 Учасники  у період з 1 листопада по 31 грудня  попереднього року повинні  надати: </w:t>
      </w:r>
    </w:p>
    <w:p w14:paraId="12F34F61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 </w:t>
      </w:r>
    </w:p>
    <w:p w14:paraId="1B38F137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9C0E2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9C0E24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 </w:t>
      </w:r>
    </w:p>
    <w:p w14:paraId="728A8E90" w14:textId="22F260D9" w:rsidR="002D2783" w:rsidRPr="009C0E24" w:rsidRDefault="002D2783" w:rsidP="00181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</w:t>
      </w:r>
      <w:proofErr w:type="spellStart"/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самовисування</w:t>
      </w:r>
      <w:proofErr w:type="spellEnd"/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);  коротку особисту характеристику твору (мотиваційний лист); за наявності, 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т.ч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 посилання на інформацію у засобах масової інформації) та 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 України та  РНОКПП).</w:t>
      </w:r>
    </w:p>
    <w:p w14:paraId="4136575A" w14:textId="77777777" w:rsidR="002D2783" w:rsidRPr="009C0E24" w:rsidRDefault="002D2783" w:rsidP="00181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4.9. У разі, якщо в результаті голосування жодний з учасників не набрав достатньої кількості голосів, Рада може прийняти рішення про 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неприсудження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Премії в поточному році. </w:t>
      </w:r>
    </w:p>
    <w:p w14:paraId="5CC1E971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4.10. Учаснику може бути відмовлено в здобутті Премії за умови, якщо: </w:t>
      </w:r>
    </w:p>
    <w:p w14:paraId="16257469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14:paraId="35EFAA40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− порушено умови участі (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п.п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4.2.- 4.8.); </w:t>
      </w:r>
    </w:p>
    <w:p w14:paraId="46632561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встановлено факти порушення авторських прав на твір, поданий на здобуття Премії. </w:t>
      </w:r>
    </w:p>
    <w:p w14:paraId="35352B94" w14:textId="77777777" w:rsidR="001817D5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4.11. Учасник може повторно брати участь у конкурсі на отримання Премії з творами, що подавалися, або з новими творами у наступному році;</w:t>
      </w:r>
    </w:p>
    <w:p w14:paraId="1342F2F2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 </w:t>
      </w:r>
    </w:p>
    <w:p w14:paraId="0A6EDDF2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5A4550F3" w14:textId="43A37769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5. ВИЗНАЧЕННЯ ПЕРЕМОЖЦІВ ТА ЗАОХОЧЕННЯ ПРЕМІЄЮ</w:t>
      </w:r>
    </w:p>
    <w:p w14:paraId="303F516C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14:paraId="0823593B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4F22DA5D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072008E4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7301C3E7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 його нагородження.</w:t>
      </w:r>
    </w:p>
    <w:p w14:paraId="25C57426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5.6. Лауреат Премії визначається до 1 березня поточного року. </w:t>
      </w:r>
    </w:p>
    <w:p w14:paraId="230599C4" w14:textId="1176D27C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5.7. Прізвище, ім’я, по батькові Лауреатів Премії буде оприлюднене на офіційній сторінці Хмельницької міської ради та управління культури і туризму https://www.kult.km.ua.</w:t>
      </w:r>
    </w:p>
    <w:p w14:paraId="28E8C461" w14:textId="634781C8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</w:t>
      </w:r>
      <w:r w:rsidR="001817D5"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пов’язаних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з нагородженням Лауреатів, здійснюється за рахунок асигнувань, передбачених управлінню культури і туризму в бюджеті 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14:paraId="04C27E5B" w14:textId="77777777" w:rsidR="002D2783" w:rsidRPr="009C0E24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476169E" w14:textId="494ACA18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6. РАДА</w:t>
      </w:r>
      <w:r w:rsidRPr="009C0E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 КАНДИДАТІВ  НА ВІДЗНАЧЕННЯ  ПРЕМІЄЮ</w:t>
      </w: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. КРИТЕРІЇ ОЦІНЮВАННЯ</w:t>
      </w:r>
    </w:p>
    <w:p w14:paraId="314E6FA9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291E6C14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0F251243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6.3. Члени Ради, їх близькі родичі не можуть бути Учасниками на здобуття Премії. Члени Ради не консультують учасників та утримуються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вiд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публічних заяв до закінчення термінів проведення конкурсу.</w:t>
      </w:r>
    </w:p>
    <w:p w14:paraId="125C7B90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00FCFA50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6.5. Засідання Ради є правочинним, якщо на ньому присутні не менш як дві третини його складу. </w:t>
      </w:r>
    </w:p>
    <w:p w14:paraId="041B8EFB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3048E457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засідання ради, який підписується 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776CA292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Роботи, подані на здобуття Премії, оцінюються за  критеріями: новизна, оригінальність ідеї; глибина і достовірність осягнення змальованих явищ, цікавість сюжету (мотиву), логічність його розгортання; багатство мови,  прийомів </w:t>
      </w:r>
      <w:proofErr w:type="spellStart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образотворення</w:t>
      </w:r>
      <w:proofErr w:type="spellEnd"/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, художність,  оригінальність стилю, досконалість ритміки, рими (для поезії). </w:t>
      </w:r>
    </w:p>
    <w:p w14:paraId="1DA5A81A" w14:textId="77777777" w:rsidR="002D2783" w:rsidRDefault="002D2783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572E7502" w14:textId="77777777" w:rsidR="001817D5" w:rsidRPr="009C0E24" w:rsidRDefault="001817D5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772E9C46" w14:textId="4B38B6A8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lastRenderedPageBreak/>
        <w:t>7. ІНФОРМАЦІЯ/ПЕРСОНАЛЬНІ ДАНІ/ОСОБИСТІ НЕМАЙНОВІ ПРАВА</w:t>
      </w:r>
    </w:p>
    <w:p w14:paraId="522E176C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 </w:t>
      </w:r>
    </w:p>
    <w:p w14:paraId="4D457CF3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 </w:t>
      </w:r>
    </w:p>
    <w:p w14:paraId="7DD753A2" w14:textId="77777777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 </w:t>
      </w:r>
    </w:p>
    <w:p w14:paraId="48B07A7E" w14:textId="2E59D5D8" w:rsidR="002D2783" w:rsidRPr="009C0E24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C0E2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9C0E2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України.</w:t>
      </w:r>
    </w:p>
    <w:p w14:paraId="5351BFEF" w14:textId="77777777" w:rsidR="001817D5" w:rsidRDefault="001817D5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CB4D3BE" w14:textId="77777777" w:rsidR="001817D5" w:rsidRDefault="001817D5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DF859CF" w14:textId="023D1755" w:rsidR="002D2783" w:rsidRPr="009C0E24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Секретар міської ради</w:t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Віталій ДІДЕНКО</w:t>
      </w:r>
    </w:p>
    <w:p w14:paraId="0BF07F6B" w14:textId="77777777" w:rsidR="009C0E24" w:rsidRPr="009C0E24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5FAF729" w14:textId="77777777" w:rsidR="009C0E24" w:rsidRPr="009C0E24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E9E67F2" w14:textId="2235E542" w:rsidR="002D2783" w:rsidRPr="009C0E24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C0E2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 РОМАСЮКОВ</w:t>
      </w:r>
    </w:p>
    <w:sectPr w:rsidR="002D2783" w:rsidRPr="009C0E24" w:rsidSect="001817D5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65"/>
    <w:rsid w:val="001817D5"/>
    <w:rsid w:val="002D2783"/>
    <w:rsid w:val="003F3461"/>
    <w:rsid w:val="007067BF"/>
    <w:rsid w:val="00753DB4"/>
    <w:rsid w:val="009C0E24"/>
    <w:rsid w:val="00CC543A"/>
    <w:rsid w:val="00E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F937"/>
  <w15:chartTrackingRefBased/>
  <w15:docId w15:val="{C64C2CF3-CBC6-48CE-ACA8-467CEA43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8840</Words>
  <Characters>5040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4</cp:revision>
  <dcterms:created xsi:type="dcterms:W3CDTF">2024-07-19T07:33:00Z</dcterms:created>
  <dcterms:modified xsi:type="dcterms:W3CDTF">2024-07-30T07:21:00Z</dcterms:modified>
</cp:coreProperties>
</file>