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66" w:rsidRPr="00757366" w:rsidRDefault="00CD47EF" w:rsidP="00757366">
      <w:pPr>
        <w:suppressAutoHyphens/>
        <w:jc w:val="center"/>
        <w:rPr>
          <w:rFonts w:ascii="Times New Roman" w:hAnsi="Times New Roman"/>
          <w:color w:val="000000"/>
          <w:kern w:val="2"/>
          <w:lang w:eastAsia="ar-SA"/>
        </w:rPr>
      </w:pPr>
      <w:r w:rsidRPr="008A7D49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  <w:r w:rsidR="00BA3C8D">
        <w:rPr>
          <w:rFonts w:ascii="Times New Roman" w:hAnsi="Times New Roman"/>
          <w:noProof/>
          <w:color w:val="00000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1.75pt;visibility:visible;mso-wrap-style:square" filled="t">
            <v:imagedata r:id="rId8" o:title=""/>
          </v:shape>
        </w:pict>
      </w:r>
    </w:p>
    <w:p w:rsidR="00757366" w:rsidRPr="00757366" w:rsidRDefault="00757366" w:rsidP="00757366">
      <w:pPr>
        <w:suppressAutoHyphens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757366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757366" w:rsidRPr="00757366" w:rsidRDefault="00BA3C8D" w:rsidP="00757366">
      <w:pPr>
        <w:suppressAutoHyphens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rFonts w:ascii="Times New Roman" w:hAnsi="Times New Roman"/>
          <w:noProof/>
        </w:rPr>
        <w:pict>
          <v:rect id="Прямокутник 6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A9uFwEwIAANIDAAAOAAAAAAAAAAAAAAAAAC4CAABkcnMvZTJvRG9jLnhtbFBLAQItABQABgAI&#10;AAAAIQB8lI0O4QAAAAkBAAAPAAAAAAAAAAAAAAAAAG0EAABkcnMvZG93bnJldi54bWxQSwUGAAAA&#10;AAQABADzAAAAewUAAAAA&#10;" filled="f" stroked="f">
            <v:textbox>
              <w:txbxContent>
                <w:p w:rsidR="00757366" w:rsidRPr="00757366" w:rsidRDefault="00757366" w:rsidP="0075736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5736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сорок третьої сесії</w:t>
                  </w:r>
                </w:p>
              </w:txbxContent>
            </v:textbox>
          </v:rect>
        </w:pict>
      </w:r>
      <w:r w:rsidR="00757366" w:rsidRPr="00757366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757366" w:rsidRPr="00757366" w:rsidRDefault="00757366" w:rsidP="00757366">
      <w:pPr>
        <w:suppressAutoHyphens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757366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757366" w:rsidRPr="00757366" w:rsidRDefault="00BA3C8D" w:rsidP="00757366">
      <w:pPr>
        <w:suppressAutoHyphens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noProof/>
        </w:rPr>
        <w:pict>
          <v:rect id="Прямокутник 4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Ck34O/FgIAANo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757366" w:rsidRPr="00757366" w:rsidRDefault="00757366" w:rsidP="0075736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366">
                    <w:rPr>
                      <w:rFonts w:ascii="Times New Roman" w:hAnsi="Times New Roman"/>
                      <w:sz w:val="24"/>
                      <w:szCs w:val="24"/>
                    </w:rPr>
                    <w:t>16.08.2024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Прямокутник 2" o:spid="_x0000_s1026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XMjOj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757366" w:rsidRPr="00757366" w:rsidRDefault="00607B20" w:rsidP="0075736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xbxContent>
            </v:textbox>
          </v:rect>
        </w:pict>
      </w:r>
    </w:p>
    <w:p w:rsidR="00757366" w:rsidRPr="00757366" w:rsidRDefault="00757366" w:rsidP="00757366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5736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75736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75736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757366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:rsidR="00B82116" w:rsidRPr="001765B9" w:rsidRDefault="00CD47EF" w:rsidP="00757366">
      <w:pPr>
        <w:suppressAutoHyphens/>
        <w:spacing w:after="0" w:line="240" w:lineRule="auto"/>
        <w:ind w:right="524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13C2C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13C2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13C2C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813C2C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813C2C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8422E8" w:rsidRPr="00813C2C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813C2C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8422E8" w:rsidRPr="00813C2C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13C2C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813C2C"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відведення </w:t>
      </w:r>
      <w:r w:rsidR="00860813" w:rsidRPr="001765B9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8422E8" w:rsidRPr="001765B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1765B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1765B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8422E8" w:rsidRPr="001765B9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 w:rsidRPr="001765B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 w:rsidRPr="001765B9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813C2C" w:rsidRPr="001765B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13C2C" w:rsidRPr="001765B9">
        <w:rPr>
          <w:rFonts w:ascii="Times New Roman" w:hAnsi="Times New Roman"/>
          <w:sz w:val="24"/>
          <w:szCs w:val="24"/>
        </w:rPr>
        <w:t xml:space="preserve">та </w:t>
      </w:r>
      <w:r w:rsidR="004B1D9C" w:rsidRPr="001765B9">
        <w:rPr>
          <w:rFonts w:ascii="Times New Roman" w:hAnsi="Times New Roman"/>
          <w:sz w:val="24"/>
          <w:szCs w:val="24"/>
        </w:rPr>
        <w:t xml:space="preserve">надання дозволу на </w:t>
      </w:r>
      <w:r w:rsidR="004B1D9C" w:rsidRPr="001765B9">
        <w:rPr>
          <w:rFonts w:ascii="Times New Roman" w:hAnsi="Times New Roman"/>
          <w:color w:val="000000"/>
          <w:sz w:val="24"/>
          <w:szCs w:val="24"/>
        </w:rPr>
        <w:t xml:space="preserve">розробку </w:t>
      </w:r>
      <w:r w:rsidR="004B1D9C" w:rsidRPr="001765B9">
        <w:rPr>
          <w:rFonts w:ascii="Times New Roman" w:hAnsi="Times New Roman"/>
          <w:sz w:val="24"/>
          <w:szCs w:val="24"/>
        </w:rPr>
        <w:t>проект</w:t>
      </w:r>
      <w:r w:rsidR="007D18A7">
        <w:rPr>
          <w:rFonts w:ascii="Times New Roman" w:hAnsi="Times New Roman"/>
          <w:sz w:val="24"/>
          <w:szCs w:val="24"/>
        </w:rPr>
        <w:t>ів</w:t>
      </w:r>
      <w:r w:rsidR="004B1D9C" w:rsidRPr="001765B9">
        <w:rPr>
          <w:rFonts w:ascii="Times New Roman" w:hAnsi="Times New Roman"/>
          <w:sz w:val="24"/>
          <w:szCs w:val="24"/>
        </w:rPr>
        <w:t xml:space="preserve"> землеустрою щодо відведення земельн</w:t>
      </w:r>
      <w:r w:rsidR="007D18A7">
        <w:rPr>
          <w:rFonts w:ascii="Times New Roman" w:hAnsi="Times New Roman"/>
          <w:sz w:val="24"/>
          <w:szCs w:val="24"/>
        </w:rPr>
        <w:t>их</w:t>
      </w:r>
      <w:r w:rsidR="004B1D9C" w:rsidRPr="001765B9">
        <w:rPr>
          <w:rFonts w:ascii="Times New Roman" w:hAnsi="Times New Roman"/>
          <w:sz w:val="24"/>
          <w:szCs w:val="24"/>
        </w:rPr>
        <w:t xml:space="preserve"> ділян</w:t>
      </w:r>
      <w:r w:rsidR="007D18A7">
        <w:rPr>
          <w:rFonts w:ascii="Times New Roman" w:hAnsi="Times New Roman"/>
          <w:sz w:val="24"/>
          <w:szCs w:val="24"/>
        </w:rPr>
        <w:t>о</w:t>
      </w:r>
      <w:r w:rsidR="004B1D9C" w:rsidRPr="001765B9">
        <w:rPr>
          <w:rFonts w:ascii="Times New Roman" w:hAnsi="Times New Roman"/>
          <w:sz w:val="24"/>
          <w:szCs w:val="24"/>
        </w:rPr>
        <w:t xml:space="preserve">к зі зміною цільового призначення </w:t>
      </w:r>
      <w:r w:rsidR="001765B9">
        <w:rPr>
          <w:rFonts w:ascii="Times New Roman" w:hAnsi="Times New Roman"/>
          <w:sz w:val="24"/>
          <w:szCs w:val="24"/>
        </w:rPr>
        <w:t>та категорії земель</w:t>
      </w:r>
    </w:p>
    <w:p w:rsidR="00B82116" w:rsidRPr="008A7D49" w:rsidRDefault="00B82116" w:rsidP="00757366">
      <w:pPr>
        <w:suppressAutoHyphens/>
        <w:spacing w:before="40" w:after="0" w:line="240" w:lineRule="auto"/>
        <w:ind w:right="524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541FF7" w:rsidRDefault="00541FF7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E54B3A" w:rsidRDefault="00E54B3A" w:rsidP="00E54B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6F92" w:rsidRPr="00F24A90" w:rsidRDefault="00541FF7" w:rsidP="00F24A90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4A9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057F48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5A71B3" w:rsidRPr="00F24A9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5A71B3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5A71B3" w:rsidRPr="00F24A90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</w:t>
      </w:r>
      <w:r w:rsidRPr="00F24A90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5A71B3" w:rsidRPr="00F24A9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в оренду</w:t>
      </w:r>
      <w:r w:rsidR="00B601DB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</w:t>
      </w:r>
      <w:r w:rsidR="00393F42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>гараж</w:t>
      </w:r>
      <w:r w:rsidR="00393F42" w:rsidRPr="00F24A9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813C2C" w:rsidRPr="00F24A90">
        <w:rPr>
          <w:rFonts w:ascii="Times New Roman" w:eastAsia="Times New Roman" w:hAnsi="Times New Roman"/>
          <w:sz w:val="24"/>
          <w:szCs w:val="24"/>
          <w:lang w:eastAsia="zh-CN"/>
        </w:rPr>
        <w:t>із земель міської ради (Додаток 1)</w:t>
      </w:r>
      <w:r w:rsidR="00B601DB" w:rsidRPr="00F24A9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24A90" w:rsidRDefault="00F24A90" w:rsidP="00F84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4A90">
        <w:rPr>
          <w:rFonts w:ascii="Times New Roman" w:hAnsi="Times New Roman"/>
          <w:sz w:val="24"/>
          <w:szCs w:val="24"/>
        </w:rPr>
        <w:t xml:space="preserve">2. </w:t>
      </w:r>
      <w:r w:rsidR="00F84F43">
        <w:rPr>
          <w:rFonts w:ascii="Times New Roman" w:hAnsi="Times New Roman"/>
          <w:sz w:val="24"/>
          <w:szCs w:val="24"/>
        </w:rPr>
        <w:t>Надати</w:t>
      </w:r>
      <w:r w:rsidR="00F84F43" w:rsidRPr="004B1D9C">
        <w:rPr>
          <w:rFonts w:ascii="Times New Roman" w:hAnsi="Times New Roman"/>
          <w:sz w:val="24"/>
          <w:szCs w:val="24"/>
        </w:rPr>
        <w:t xml:space="preserve"> дозвіл на розробку проект</w:t>
      </w:r>
      <w:r w:rsidR="007D18A7">
        <w:rPr>
          <w:rFonts w:ascii="Times New Roman" w:hAnsi="Times New Roman"/>
          <w:sz w:val="24"/>
          <w:szCs w:val="24"/>
        </w:rPr>
        <w:t>ів</w:t>
      </w:r>
      <w:r w:rsidR="00F84F43" w:rsidRPr="004B1D9C">
        <w:rPr>
          <w:rFonts w:ascii="Times New Roman" w:hAnsi="Times New Roman"/>
          <w:sz w:val="24"/>
          <w:szCs w:val="24"/>
        </w:rPr>
        <w:t xml:space="preserve"> землеустрою щодо відведення земельн</w:t>
      </w:r>
      <w:r w:rsidR="007D18A7">
        <w:rPr>
          <w:rFonts w:ascii="Times New Roman" w:hAnsi="Times New Roman"/>
          <w:sz w:val="24"/>
          <w:szCs w:val="24"/>
        </w:rPr>
        <w:t>их</w:t>
      </w:r>
      <w:r w:rsidR="00F84F43" w:rsidRPr="004B1D9C">
        <w:rPr>
          <w:rFonts w:ascii="Times New Roman" w:hAnsi="Times New Roman"/>
          <w:sz w:val="24"/>
          <w:szCs w:val="24"/>
        </w:rPr>
        <w:t xml:space="preserve"> ділян</w:t>
      </w:r>
      <w:r w:rsidR="007D18A7">
        <w:rPr>
          <w:rFonts w:ascii="Times New Roman" w:hAnsi="Times New Roman"/>
          <w:sz w:val="24"/>
          <w:szCs w:val="24"/>
        </w:rPr>
        <w:t>о</w:t>
      </w:r>
      <w:r w:rsidR="001F7F52">
        <w:rPr>
          <w:rFonts w:ascii="Times New Roman" w:hAnsi="Times New Roman"/>
          <w:sz w:val="24"/>
          <w:szCs w:val="24"/>
        </w:rPr>
        <w:t>к</w:t>
      </w:r>
      <w:r w:rsidR="00F84F43" w:rsidRPr="004B1D9C">
        <w:rPr>
          <w:rFonts w:ascii="Times New Roman" w:hAnsi="Times New Roman"/>
          <w:sz w:val="24"/>
          <w:szCs w:val="24"/>
        </w:rPr>
        <w:t xml:space="preserve"> зі зміною цільового призначення та категорії земель з «01.03 - для ведення особистого селянського господарства, </w:t>
      </w:r>
      <w:r w:rsidR="00F84F43" w:rsidRPr="004B1D9C">
        <w:rPr>
          <w:rFonts w:ascii="Times New Roman" w:hAnsi="Times New Roman"/>
          <w:spacing w:val="-4"/>
          <w:sz w:val="24"/>
          <w:szCs w:val="24"/>
        </w:rPr>
        <w:t>землі сільськогосподарського призначення</w:t>
      </w:r>
      <w:r w:rsidR="00F84F43" w:rsidRPr="004B1D9C">
        <w:rPr>
          <w:rFonts w:ascii="Times New Roman" w:hAnsi="Times New Roman"/>
          <w:sz w:val="24"/>
          <w:szCs w:val="24"/>
        </w:rPr>
        <w:t xml:space="preserve">» </w:t>
      </w:r>
      <w:r w:rsidR="00F84F43" w:rsidRPr="004B1D9C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="00F84F43" w:rsidRPr="004B1D9C">
        <w:rPr>
          <w:rFonts w:ascii="Times New Roman" w:hAnsi="Times New Roman"/>
          <w:sz w:val="24"/>
          <w:szCs w:val="24"/>
        </w:rPr>
        <w:t>«</w:t>
      </w:r>
      <w:r w:rsidR="00F84F43" w:rsidRPr="004B1D9C">
        <w:rPr>
          <w:rFonts w:ascii="Times New Roman" w:hAnsi="Times New Roman"/>
          <w:sz w:val="24"/>
          <w:szCs w:val="24"/>
          <w:lang w:eastAsia="ru-RU"/>
        </w:rPr>
        <w:t>02.</w:t>
      </w:r>
      <w:r w:rsidR="00F84F43">
        <w:rPr>
          <w:rFonts w:ascii="Times New Roman" w:hAnsi="Times New Roman"/>
          <w:sz w:val="24"/>
          <w:szCs w:val="24"/>
          <w:lang w:eastAsia="ru-RU"/>
        </w:rPr>
        <w:t>01</w:t>
      </w:r>
      <w:r w:rsidR="00F84F43" w:rsidRPr="004B1D9C">
        <w:rPr>
          <w:rFonts w:ascii="Times New Roman" w:hAnsi="Times New Roman"/>
          <w:sz w:val="24"/>
          <w:szCs w:val="24"/>
          <w:lang w:eastAsia="ru-RU"/>
        </w:rPr>
        <w:t xml:space="preserve"> – для будівництва і обслуговування </w:t>
      </w:r>
      <w:r w:rsidR="00F84F43">
        <w:rPr>
          <w:rFonts w:ascii="Times New Roman" w:hAnsi="Times New Roman"/>
          <w:sz w:val="24"/>
          <w:szCs w:val="24"/>
          <w:lang w:eastAsia="ru-RU"/>
        </w:rPr>
        <w:t>жилого будинку, господарських будівель і споруд (присадибна ділянка)</w:t>
      </w:r>
      <w:r w:rsidR="00F84F43" w:rsidRPr="004B1D9C">
        <w:rPr>
          <w:rFonts w:ascii="Times New Roman" w:hAnsi="Times New Roman"/>
          <w:sz w:val="24"/>
          <w:szCs w:val="24"/>
          <w:lang w:eastAsia="ru-RU"/>
        </w:rPr>
        <w:t>, землі</w:t>
      </w:r>
      <w:r w:rsidR="00F84F43" w:rsidRPr="004B1D9C">
        <w:rPr>
          <w:rFonts w:ascii="Times New Roman" w:hAnsi="Times New Roman"/>
          <w:sz w:val="24"/>
          <w:szCs w:val="24"/>
        </w:rPr>
        <w:t xml:space="preserve"> житлової та громадської забудови»</w:t>
      </w:r>
      <w:r w:rsidR="001F7F52">
        <w:rPr>
          <w:rFonts w:ascii="Times New Roman" w:hAnsi="Times New Roman"/>
          <w:sz w:val="24"/>
          <w:szCs w:val="24"/>
        </w:rPr>
        <w:t xml:space="preserve"> </w:t>
      </w:r>
      <w:r w:rsidR="00F84F43">
        <w:rPr>
          <w:rFonts w:ascii="Times New Roman" w:hAnsi="Times New Roman"/>
          <w:sz w:val="24"/>
          <w:szCs w:val="24"/>
        </w:rPr>
        <w:t>з метою передачі ї</w:t>
      </w:r>
      <w:r w:rsidR="007D18A7">
        <w:rPr>
          <w:rFonts w:ascii="Times New Roman" w:hAnsi="Times New Roman"/>
          <w:sz w:val="24"/>
          <w:szCs w:val="24"/>
        </w:rPr>
        <w:t>х</w:t>
      </w:r>
      <w:r w:rsidR="00F84F43">
        <w:rPr>
          <w:rFonts w:ascii="Times New Roman" w:hAnsi="Times New Roman"/>
          <w:sz w:val="24"/>
          <w:szCs w:val="24"/>
        </w:rPr>
        <w:t xml:space="preserve"> в оренду </w:t>
      </w:r>
      <w:r>
        <w:rPr>
          <w:rFonts w:ascii="Times New Roman" w:hAnsi="Times New Roman"/>
          <w:sz w:val="24"/>
          <w:szCs w:val="24"/>
        </w:rPr>
        <w:t>(Додаток 2)</w:t>
      </w:r>
      <w:r w:rsidRPr="00F24A90">
        <w:rPr>
          <w:rFonts w:ascii="Times New Roman" w:hAnsi="Times New Roman"/>
          <w:sz w:val="24"/>
          <w:szCs w:val="24"/>
        </w:rPr>
        <w:t>.</w:t>
      </w:r>
    </w:p>
    <w:p w:rsidR="00CD47EF" w:rsidRPr="00F24A90" w:rsidRDefault="00F24A90" w:rsidP="00F24A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4A90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F24A90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F24A9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F24A9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F24A9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F24A90" w:rsidRDefault="00F24A90" w:rsidP="00F24A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24A90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F24A9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Pr="00F24A90" w:rsidRDefault="00E00E6C" w:rsidP="00F24A90">
      <w:pPr>
        <w:suppressAutoHyphens/>
        <w:spacing w:after="0" w:line="240" w:lineRule="auto"/>
        <w:ind w:right="-109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60813" w:rsidRDefault="00860813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F24A90" w:rsidRDefault="00F24A90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4C2F91" w:rsidRPr="00F80170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757366">
          <w:pgSz w:w="11906" w:h="16838"/>
          <w:pgMar w:top="567" w:right="707" w:bottom="1276" w:left="1418" w:header="720" w:footer="720" w:gutter="0"/>
          <w:cols w:space="720"/>
          <w:docGrid w:linePitch="360"/>
        </w:sectPr>
      </w:pPr>
    </w:p>
    <w:p w:rsidR="003717D4" w:rsidRPr="00985DDA" w:rsidRDefault="003717D4" w:rsidP="00985DDA">
      <w:pPr>
        <w:suppressAutoHyphens/>
        <w:spacing w:after="0" w:line="240" w:lineRule="auto"/>
        <w:ind w:left="11482" w:right="180" w:firstLine="55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</w:t>
      </w:r>
      <w:r w:rsidR="00541FF7"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даток </w:t>
      </w:r>
      <w:r w:rsidR="00F24A90"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</w:p>
    <w:p w:rsidR="003717D4" w:rsidRPr="00985DDA" w:rsidRDefault="003717D4" w:rsidP="00985DD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717D4" w:rsidRPr="00985DDA" w:rsidRDefault="003717D4" w:rsidP="00985DD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985DDA">
        <w:rPr>
          <w:rFonts w:ascii="Times New Roman" w:eastAsia="Times New Roman" w:hAnsi="Times New Roman"/>
          <w:i/>
          <w:sz w:val="24"/>
          <w:szCs w:val="24"/>
          <w:lang w:eastAsia="zh-CN"/>
        </w:rPr>
        <w:t>16.08.202</w:t>
      </w:r>
      <w:r w:rsidR="00B601DB"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4</w:t>
      </w: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985DD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985DDA">
        <w:rPr>
          <w:rFonts w:ascii="Times New Roman" w:eastAsia="Times New Roman" w:hAnsi="Times New Roman"/>
          <w:i/>
          <w:sz w:val="24"/>
          <w:szCs w:val="24"/>
          <w:lang w:eastAsia="zh-CN"/>
        </w:rPr>
        <w:t>58</w:t>
      </w:r>
    </w:p>
    <w:p w:rsidR="00F54BB9" w:rsidRPr="00985DDA" w:rsidRDefault="00F54BB9" w:rsidP="00DC15CC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C15CC" w:rsidRPr="00985DDA" w:rsidRDefault="00DC15CC" w:rsidP="00DC15CC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85D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DC15CC" w:rsidRDefault="00DC15CC" w:rsidP="00DC15CC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453D77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p w:rsidR="00BA3C8D" w:rsidRDefault="00BA3C8D" w:rsidP="00DC15CC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069"/>
        <w:gridCol w:w="6911"/>
        <w:gridCol w:w="930"/>
      </w:tblGrid>
      <w:tr w:rsidR="00BA3C8D" w:rsidRPr="00E26AC4" w:rsidTr="00BA3C8D">
        <w:trPr>
          <w:tblHeader/>
          <w:jc w:val="center"/>
        </w:trPr>
        <w:tc>
          <w:tcPr>
            <w:tcW w:w="567" w:type="dxa"/>
          </w:tcPr>
          <w:p w:rsidR="00BA3C8D" w:rsidRPr="00E26AC4" w:rsidRDefault="00BA3C8D" w:rsidP="005A71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BA3C8D" w:rsidRPr="00E26AC4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A3C8D" w:rsidRPr="00E26AC4" w:rsidRDefault="00BA3C8D" w:rsidP="00BA3C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A3C8D" w:rsidRPr="00E26AC4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BA3C8D" w:rsidRPr="00E26AC4" w:rsidRDefault="00BA3C8D" w:rsidP="00B76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F54B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ВЕРБОВИЙ Віктор Антонович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Тернопільська, 13/3А, 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«Автопарк», блок 3, бокс 29,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F54B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КУЗЬМІН Петро Петрович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Зарічанська,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«Червона гвоздика», блок 2, бокс 8,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33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F54B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САЛІЙ Олександр Петрович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5, бокс 27,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F54B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СМОЛІЙ Віктор Григорович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Ярослава Мудрого, 4/4А,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«Захисник-2009», блок 1, бокс 12А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від 31.05.2001 №1395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 №01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812F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812F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МАЛЮК Тетяна Сергіївна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«Раково-2», блок 15а, бокс 63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812F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BA3C8D" w:rsidRPr="00E26AC4" w:rsidTr="00BA3C8D">
        <w:trPr>
          <w:trHeight w:val="431"/>
          <w:jc w:val="center"/>
        </w:trPr>
        <w:tc>
          <w:tcPr>
            <w:tcW w:w="567" w:type="dxa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069" w:type="dxa"/>
            <w:shd w:val="clear" w:color="auto" w:fill="auto"/>
          </w:tcPr>
          <w:p w:rsidR="00BA3C8D" w:rsidRDefault="00BA3C8D" w:rsidP="00F54B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ВЕРБОВА Лариса Славіславівна</w:t>
            </w:r>
          </w:p>
        </w:tc>
        <w:tc>
          <w:tcPr>
            <w:tcW w:w="6911" w:type="dxa"/>
            <w:shd w:val="clear" w:color="auto" w:fill="auto"/>
          </w:tcPr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12FB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812FB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Завадського, 5,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4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12FB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  <w:p w:rsidR="00BA3C8D" w:rsidRDefault="00BA3C8D" w:rsidP="00BA3C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містобудування, земельних відносин та охорони навколишнього природного середовища від 12.07.2024 №93</w:t>
            </w:r>
          </w:p>
        </w:tc>
        <w:tc>
          <w:tcPr>
            <w:tcW w:w="930" w:type="dxa"/>
            <w:shd w:val="clear" w:color="auto" w:fill="auto"/>
          </w:tcPr>
          <w:p w:rsidR="00BA3C8D" w:rsidRDefault="00BA3C8D" w:rsidP="00B76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B601DB" w:rsidRDefault="00B601DB" w:rsidP="00B27615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80577F" w:rsidRDefault="004C2F91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:rsidR="004C2F91" w:rsidRPr="0080577F" w:rsidRDefault="004C2F91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80577F" w:rsidRDefault="004C2F91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="0080577F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0577F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0577F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4C2F91" w:rsidRPr="0080577F" w:rsidRDefault="004C2F91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C15CC" w:rsidRPr="0080577F" w:rsidRDefault="004C2F91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85DDA"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 xml:space="preserve">Людмила МАТВЕЄВА </w:t>
      </w:r>
    </w:p>
    <w:p w:rsidR="00F24A90" w:rsidRPr="0080577F" w:rsidRDefault="00F24A90" w:rsidP="00985DDA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71349" w:rsidRPr="0080577F" w:rsidRDefault="00871349" w:rsidP="00F24A90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71349" w:rsidRDefault="00871349" w:rsidP="00F24A90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85DDA" w:rsidRPr="00985DDA" w:rsidRDefault="00985DDA" w:rsidP="00985DDA">
      <w:pPr>
        <w:suppressAutoHyphens/>
        <w:spacing w:after="0" w:line="240" w:lineRule="auto"/>
        <w:ind w:left="11482" w:right="180" w:firstLine="55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</w:p>
    <w:p w:rsidR="00985DDA" w:rsidRPr="00985DDA" w:rsidRDefault="00985DDA" w:rsidP="00985DD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85DDA" w:rsidRPr="00985DDA" w:rsidRDefault="00985DDA" w:rsidP="00985DD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16.08.202</w:t>
      </w: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4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985DDA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58</w:t>
      </w:r>
    </w:p>
    <w:p w:rsidR="00D36F58" w:rsidRDefault="00D36F58" w:rsidP="00F24A90">
      <w:pPr>
        <w:spacing w:after="0" w:line="240" w:lineRule="auto"/>
        <w:jc w:val="center"/>
        <w:rPr>
          <w:rFonts w:ascii="Times New Roman" w:hAnsi="Times New Roman"/>
        </w:rPr>
      </w:pPr>
    </w:p>
    <w:p w:rsidR="00F24A90" w:rsidRPr="00985DDA" w:rsidRDefault="00F24A90" w:rsidP="00F24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DDA">
        <w:rPr>
          <w:rFonts w:ascii="Times New Roman" w:hAnsi="Times New Roman"/>
          <w:sz w:val="24"/>
          <w:szCs w:val="24"/>
        </w:rPr>
        <w:t>СПИСОК</w:t>
      </w:r>
    </w:p>
    <w:p w:rsidR="00F84F43" w:rsidRDefault="00F24A90" w:rsidP="00F24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D9C">
        <w:rPr>
          <w:rFonts w:ascii="Times New Roman" w:hAnsi="Times New Roman"/>
          <w:sz w:val="24"/>
          <w:szCs w:val="24"/>
        </w:rPr>
        <w:t xml:space="preserve">громадян, яким  надається дозвіл на розробку проектів землеустрою щодо відведення земельних ділянок </w:t>
      </w:r>
      <w:r w:rsidR="004B1D9C" w:rsidRPr="004B1D9C">
        <w:rPr>
          <w:rFonts w:ascii="Times New Roman" w:hAnsi="Times New Roman"/>
          <w:sz w:val="24"/>
          <w:szCs w:val="24"/>
        </w:rPr>
        <w:t xml:space="preserve">зі зміною цільового призначення та категорії земель з «01.03 - для ведення особистого селянського господарства, </w:t>
      </w:r>
      <w:r w:rsidRPr="004B1D9C">
        <w:rPr>
          <w:rFonts w:ascii="Times New Roman" w:hAnsi="Times New Roman"/>
          <w:spacing w:val="-4"/>
          <w:sz w:val="24"/>
          <w:szCs w:val="24"/>
        </w:rPr>
        <w:t>землі сільськогосподарського призначення</w:t>
      </w:r>
      <w:r w:rsidRPr="004B1D9C">
        <w:rPr>
          <w:rFonts w:ascii="Times New Roman" w:hAnsi="Times New Roman"/>
          <w:sz w:val="24"/>
          <w:szCs w:val="24"/>
        </w:rPr>
        <w:t xml:space="preserve">» </w:t>
      </w:r>
      <w:r w:rsidRPr="004B1D9C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Pr="004B1D9C">
        <w:rPr>
          <w:rFonts w:ascii="Times New Roman" w:hAnsi="Times New Roman"/>
          <w:sz w:val="24"/>
          <w:szCs w:val="24"/>
        </w:rPr>
        <w:t>«</w:t>
      </w:r>
      <w:r w:rsidR="004B1D9C" w:rsidRPr="004B1D9C">
        <w:rPr>
          <w:rFonts w:ascii="Times New Roman" w:hAnsi="Times New Roman"/>
          <w:sz w:val="24"/>
          <w:szCs w:val="24"/>
          <w:lang w:eastAsia="ru-RU"/>
        </w:rPr>
        <w:t>02.</w:t>
      </w:r>
      <w:r w:rsidR="004B1D9C">
        <w:rPr>
          <w:rFonts w:ascii="Times New Roman" w:hAnsi="Times New Roman"/>
          <w:sz w:val="24"/>
          <w:szCs w:val="24"/>
          <w:lang w:eastAsia="ru-RU"/>
        </w:rPr>
        <w:t>01</w:t>
      </w:r>
      <w:r w:rsidR="004B1D9C" w:rsidRPr="004B1D9C">
        <w:rPr>
          <w:rFonts w:ascii="Times New Roman" w:hAnsi="Times New Roman"/>
          <w:sz w:val="24"/>
          <w:szCs w:val="24"/>
          <w:lang w:eastAsia="ru-RU"/>
        </w:rPr>
        <w:t xml:space="preserve"> – для будівництва і обслуговування </w:t>
      </w:r>
      <w:r w:rsidR="004B1D9C">
        <w:rPr>
          <w:rFonts w:ascii="Times New Roman" w:hAnsi="Times New Roman"/>
          <w:sz w:val="24"/>
          <w:szCs w:val="24"/>
          <w:lang w:eastAsia="ru-RU"/>
        </w:rPr>
        <w:t xml:space="preserve">жилого будинку, господарських будівель </w:t>
      </w:r>
      <w:r w:rsidR="00BA1A38">
        <w:rPr>
          <w:rFonts w:ascii="Times New Roman" w:hAnsi="Times New Roman"/>
          <w:sz w:val="24"/>
          <w:szCs w:val="24"/>
          <w:lang w:eastAsia="ru-RU"/>
        </w:rPr>
        <w:t>і</w:t>
      </w:r>
      <w:r w:rsidR="004B1D9C">
        <w:rPr>
          <w:rFonts w:ascii="Times New Roman" w:hAnsi="Times New Roman"/>
          <w:sz w:val="24"/>
          <w:szCs w:val="24"/>
          <w:lang w:eastAsia="ru-RU"/>
        </w:rPr>
        <w:t xml:space="preserve"> споруд (присадибна ділянка)</w:t>
      </w:r>
      <w:r w:rsidR="004B1D9C" w:rsidRPr="004B1D9C">
        <w:rPr>
          <w:rFonts w:ascii="Times New Roman" w:hAnsi="Times New Roman"/>
          <w:sz w:val="24"/>
          <w:szCs w:val="24"/>
          <w:lang w:eastAsia="ru-RU"/>
        </w:rPr>
        <w:t>, землі</w:t>
      </w:r>
      <w:r w:rsidR="004B1D9C" w:rsidRPr="004B1D9C">
        <w:rPr>
          <w:rFonts w:ascii="Times New Roman" w:hAnsi="Times New Roman"/>
          <w:sz w:val="24"/>
          <w:szCs w:val="24"/>
        </w:rPr>
        <w:t xml:space="preserve"> житлової та громадської забудови»</w:t>
      </w:r>
      <w:r w:rsidR="00F84F43">
        <w:rPr>
          <w:rFonts w:ascii="Times New Roman" w:hAnsi="Times New Roman"/>
          <w:sz w:val="24"/>
          <w:szCs w:val="24"/>
        </w:rPr>
        <w:t xml:space="preserve"> </w:t>
      </w:r>
    </w:p>
    <w:p w:rsidR="00F24A90" w:rsidRDefault="00F84F43" w:rsidP="00F24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передачі її в оренду</w:t>
      </w:r>
    </w:p>
    <w:p w:rsidR="00D36F58" w:rsidRDefault="00D36F58" w:rsidP="00F24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551"/>
        <w:gridCol w:w="851"/>
        <w:gridCol w:w="2551"/>
        <w:gridCol w:w="5641"/>
      </w:tblGrid>
      <w:tr w:rsidR="00BA3C8D" w:rsidRPr="0080577F" w:rsidTr="00BA3C8D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 xml:space="preserve">Прізвище, ім’я, </w:t>
            </w:r>
          </w:p>
          <w:p w:rsidR="00BA3C8D" w:rsidRPr="0080577F" w:rsidRDefault="00BA3C8D" w:rsidP="00805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Місце розташування та кадастровий номер</w:t>
            </w:r>
          </w:p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м</w:t>
            </w:r>
            <w:r w:rsidRPr="008057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z w:val="24"/>
                <w:szCs w:val="24"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3C8D" w:rsidRPr="0080577F" w:rsidRDefault="00BA3C8D" w:rsidP="00805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z w:val="24"/>
                <w:szCs w:val="24"/>
              </w:rPr>
              <w:t>Цільове використання земельної ділянки,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577F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BA3C8D" w:rsidRPr="0080577F" w:rsidTr="00BA3C8D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ПИСАРЕНКО Мирослав Андрійович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BA3C8D" w:rsidRPr="0080577F" w:rsidRDefault="00BA3C8D" w:rsidP="00F24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вул. Кошарського</w:t>
            </w:r>
          </w:p>
          <w:p w:rsidR="00BA3C8D" w:rsidRPr="0080577F" w:rsidRDefault="00BA3C8D" w:rsidP="004B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6810100000:20:002:0447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848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02.01 - </w:t>
            </w:r>
          </w:p>
          <w:p w:rsidR="00BA3C8D" w:rsidRPr="0080577F" w:rsidRDefault="00BA3C8D" w:rsidP="00F2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 xml:space="preserve">клопотання громадянина від 25.06.2024 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рішення 39-ої сесії Хмельницької міської ради від 02.05.2024 №43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додаткова угода №177/02 від 22.05.2024 про поновлення договору оренди землі №29/01 від 17.02.2023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від 24.05.2024  інд/н 379966571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витяг з протоколу засідання постійно діючої комісії з питань містобудування, земельних відносин та охорони навколишнього природного середовища від 12.07.2024 №93</w:t>
            </w:r>
          </w:p>
        </w:tc>
      </w:tr>
      <w:tr w:rsidR="00BA3C8D" w:rsidRPr="0080577F" w:rsidTr="00BA3C8D">
        <w:trPr>
          <w:trHeight w:val="14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МИРОНЧУК Максим Васильович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871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BA3C8D" w:rsidRPr="0080577F" w:rsidRDefault="00BA3C8D" w:rsidP="00871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вул. Кошарського</w:t>
            </w:r>
          </w:p>
          <w:p w:rsidR="00BA3C8D" w:rsidRPr="0080577F" w:rsidRDefault="00BA3C8D" w:rsidP="00871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color w:val="000000"/>
                <w:sz w:val="24"/>
                <w:szCs w:val="24"/>
              </w:rPr>
              <w:t>6810100000:34:001:3643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F24A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>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C8D" w:rsidRPr="0080577F" w:rsidRDefault="00BA3C8D" w:rsidP="008713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02.01 - </w:t>
            </w:r>
          </w:p>
          <w:p w:rsidR="00BA3C8D" w:rsidRPr="0080577F" w:rsidRDefault="00BA3C8D" w:rsidP="008713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клопотання громадянина від 25.06.2024 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рішення 39-ої сесії Хмельницької міської ради від 02.05.2024 №43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додаткова угода №174/02 про поновлення договору оренди землі №26/01 від 16.02.2023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витяг з Державного реєстру речових прав від </w:t>
            </w: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27.05.2024  інд/н 380335826</w:t>
            </w:r>
          </w:p>
          <w:p w:rsidR="00BA3C8D" w:rsidRPr="0080577F" w:rsidRDefault="00BA3C8D" w:rsidP="0080577F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0577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витяг з протоколу засідання постійно діючої комісії з питань містобудування, земельних відносин та охорони навколишнього природного середовища від 12.07.2024 №93</w:t>
            </w:r>
          </w:p>
        </w:tc>
      </w:tr>
    </w:tbl>
    <w:p w:rsidR="00F24A90" w:rsidRPr="00F24A90" w:rsidRDefault="00F24A90" w:rsidP="00F24A90">
      <w:pPr>
        <w:spacing w:after="0" w:line="240" w:lineRule="auto"/>
        <w:jc w:val="both"/>
        <w:rPr>
          <w:rFonts w:ascii="Times New Roman" w:hAnsi="Times New Roman"/>
        </w:rPr>
      </w:pPr>
    </w:p>
    <w:p w:rsidR="00F24A90" w:rsidRDefault="00F24A90" w:rsidP="00F24A90">
      <w:pPr>
        <w:tabs>
          <w:tab w:val="left" w:pos="3261"/>
          <w:tab w:val="left" w:pos="3402"/>
        </w:tabs>
        <w:suppressAutoHyphens/>
        <w:spacing w:after="0" w:line="240" w:lineRule="auto"/>
        <w:ind w:left="2835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0577F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Людмила МАТВЕЄВА </w:t>
      </w:r>
    </w:p>
    <w:p w:rsidR="0080577F" w:rsidRPr="0080577F" w:rsidRDefault="0080577F" w:rsidP="0080577F">
      <w:pPr>
        <w:tabs>
          <w:tab w:val="left" w:pos="3261"/>
          <w:tab w:val="left" w:pos="3402"/>
        </w:tabs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77F" w:rsidRPr="0080577F" w:rsidRDefault="0080577F" w:rsidP="0080577F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24A90" w:rsidRPr="008A7D49" w:rsidRDefault="00F24A90" w:rsidP="00AD2327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F24A90" w:rsidRPr="008A7D49" w:rsidSect="00AD2327">
      <w:pgSz w:w="16838" w:h="11906" w:orient="landscape"/>
      <w:pgMar w:top="851" w:right="81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D6" w:rsidRDefault="00480BD6" w:rsidP="00AF31A4">
      <w:pPr>
        <w:spacing w:after="0" w:line="240" w:lineRule="auto"/>
      </w:pPr>
      <w:r>
        <w:separator/>
      </w:r>
    </w:p>
  </w:endnote>
  <w:endnote w:type="continuationSeparator" w:id="0">
    <w:p w:rsidR="00480BD6" w:rsidRDefault="00480BD6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D6" w:rsidRDefault="00480BD6" w:rsidP="00AF31A4">
      <w:pPr>
        <w:spacing w:after="0" w:line="240" w:lineRule="auto"/>
      </w:pPr>
      <w:r>
        <w:separator/>
      </w:r>
    </w:p>
  </w:footnote>
  <w:footnote w:type="continuationSeparator" w:id="0">
    <w:p w:rsidR="00480BD6" w:rsidRDefault="00480BD6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01A"/>
    <w:rsid w:val="000E62EA"/>
    <w:rsid w:val="000E7893"/>
    <w:rsid w:val="000F014A"/>
    <w:rsid w:val="000F0624"/>
    <w:rsid w:val="000F0A88"/>
    <w:rsid w:val="000F15D7"/>
    <w:rsid w:val="000F22A0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6A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5B9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6C44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1F7F52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6984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D23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BD6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1D9C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4CEE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07B20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02AA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36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8A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0EED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577F"/>
    <w:rsid w:val="008061AE"/>
    <w:rsid w:val="0080621E"/>
    <w:rsid w:val="00806C71"/>
    <w:rsid w:val="00812C4F"/>
    <w:rsid w:val="00812C82"/>
    <w:rsid w:val="00812FB6"/>
    <w:rsid w:val="00813831"/>
    <w:rsid w:val="00813C2C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349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5DDA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0D40"/>
    <w:rsid w:val="00B315EB"/>
    <w:rsid w:val="00B326EE"/>
    <w:rsid w:val="00B32A63"/>
    <w:rsid w:val="00B32D07"/>
    <w:rsid w:val="00B334D2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A38"/>
    <w:rsid w:val="00BA1C4E"/>
    <w:rsid w:val="00BA3C8D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279A2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6F5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40D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4C40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A90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4F43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FB57133-C00B-4D59-9611-BBC0EEE6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E806-2961-44A9-B5EA-84EA1A6F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2024-07-18T10:56:00Z</cp:lastPrinted>
  <dcterms:created xsi:type="dcterms:W3CDTF">2024-08-28T12:05:00Z</dcterms:created>
  <dcterms:modified xsi:type="dcterms:W3CDTF">2024-08-28T12:05:00Z</dcterms:modified>
</cp:coreProperties>
</file>