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3C" w:rsidRPr="00E5133C" w:rsidRDefault="00E5133C" w:rsidP="00E5133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Pr="00E5133C" w:rsidRDefault="00673471" w:rsidP="00E5133C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41265" cy="185293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2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3C" w:rsidRDefault="00E84E03" w:rsidP="007A019C">
      <w:pPr>
        <w:tabs>
          <w:tab w:val="left" w:pos="7560"/>
        </w:tabs>
        <w:spacing w:after="0" w:line="240" w:lineRule="auto"/>
        <w:ind w:right="5243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внесення на розгл</w:t>
      </w:r>
      <w:r w:rsidR="00754FBD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яд сесії міської ради пропозиці</w:t>
      </w:r>
      <w:r w:rsidR="008060FB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ї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про </w:t>
      </w:r>
      <w:r w:rsidR="0055771B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затвердження поточних індивідуальних технологічних нормативів використання питної води для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 комунального підприємства «</w:t>
      </w:r>
      <w:r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Управляюча муніципальна компанія «Озерна</w:t>
      </w:r>
      <w:r w:rsidRPr="00E84E03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» Хмельницької міської ради </w:t>
      </w:r>
    </w:p>
    <w:p w:rsidR="00B8342A" w:rsidRPr="00E5133C" w:rsidRDefault="00B8342A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E5133C" w:rsidRPr="00E5133C" w:rsidRDefault="00E5133C" w:rsidP="0055771B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</w:t>
      </w:r>
      <w:r w:rsidR="00623363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клопотання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</w:t>
      </w:r>
      <w:r w:rsidR="0055771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згідно з Законом України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«Про міс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цеве самоврядування в Україні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55771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керуючись Законом України «Про житлово-комунальні послуги», </w:t>
      </w:r>
      <w:r w:rsidR="0055771B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постановою Кабінету Міністрів України від </w:t>
      </w:r>
      <w:r w:rsidR="00A36957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05</w:t>
      </w:r>
      <w:r w:rsidR="0055771B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.07.20</w:t>
      </w:r>
      <w:r w:rsidR="00A36957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19</w:t>
      </w:r>
      <w:r w:rsidR="0055771B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р. № 6</w:t>
      </w:r>
      <w:r w:rsidR="00A36957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9</w:t>
      </w:r>
      <w:r w:rsidR="0055771B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0 «</w:t>
      </w:r>
      <w:r w:rsidR="00A36957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</w:t>
      </w:r>
      <w:r w:rsidR="0055771B" w:rsidRPr="00A3695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55771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господарства від 25.06.</w:t>
      </w:r>
      <w:r w:rsidR="00286B8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2014 року </w:t>
      </w:r>
      <w:r w:rsidR="007A019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br/>
      </w:r>
      <w:r w:rsidR="00286B87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</w:t>
      </w:r>
      <w:r w:rsidR="0055771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виконавчий комітет міської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</w:p>
    <w:p w:rsidR="00E5133C" w:rsidRPr="00E5133C" w:rsidRDefault="00E5133C" w:rsidP="001505C6">
      <w:pPr>
        <w:tabs>
          <w:tab w:val="left" w:pos="567"/>
          <w:tab w:val="left" w:pos="851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1505C6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ВИРІШИ</w:t>
      </w:r>
      <w:r w:rsidR="00E5133C"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В: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286B87" w:rsidRPr="00255FF8" w:rsidRDefault="00FF6764" w:rsidP="002C2C16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142" w:right="-1"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Внести на розгляд </w:t>
      </w:r>
      <w:r w:rsidR="00497C92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сесії</w:t>
      </w:r>
      <w:r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міської ради</w:t>
      </w:r>
      <w:r w:rsidR="00E5133C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пропозицію</w:t>
      </w:r>
      <w:r w:rsidR="00255FF8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встановлення на 5 років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поточн</w:t>
      </w:r>
      <w:r w:rsidR="00A23F73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их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індивідуальн</w:t>
      </w:r>
      <w:r w:rsidR="00A23F73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их 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технологічн</w:t>
      </w:r>
      <w:r w:rsidR="00A23F73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их нормативів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використання питної води для комунального підприємства «Управляюча муніципальна  компанія «Озерна» Хмельницької міської ради</w:t>
      </w:r>
      <w:r w:rsidR="00A3695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 згідно з додатками</w:t>
      </w:r>
      <w:r w:rsid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1-3</w:t>
      </w:r>
      <w:r w:rsidR="00286B87" w:rsidRPr="00255FF8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.</w:t>
      </w:r>
    </w:p>
    <w:p w:rsidR="00E5133C" w:rsidRPr="00D0458B" w:rsidRDefault="00E5133C" w:rsidP="00D0458B">
      <w:pPr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ind w:left="0" w:firstLine="540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</w:pP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 за  виконанням  рі</w:t>
      </w:r>
      <w:r w:rsidR="00D41BB8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 w:rsidR="00512F45" w:rsidRPr="00D045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E5133C" w:rsidRPr="00E5133C" w:rsidRDefault="005A7487" w:rsidP="00851F80">
      <w:pPr>
        <w:tabs>
          <w:tab w:val="left" w:pos="1089"/>
          <w:tab w:val="left" w:pos="59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51F80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p w:rsidR="00E5133C" w:rsidRPr="00851F80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786C8D" w:rsidRPr="00E5133C" w:rsidRDefault="00786C8D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="003F69BB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>О</w:t>
      </w:r>
      <w:r w:rsidR="007C572E">
        <w:rPr>
          <w:rFonts w:ascii="Times New Roman" w:eastAsia="Times New Roman" w:hAnsi="Times New Roman"/>
          <w:sz w:val="24"/>
          <w:szCs w:val="24"/>
          <w:lang w:val="uk-UA" w:eastAsia="ar-SA"/>
        </w:rPr>
        <w:t>лександр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> СИМЧИШИН</w:t>
      </w: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64FDD" w:rsidRPr="00E5133C" w:rsidRDefault="00D64FDD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2355" w:rsidRDefault="00B62355" w:rsidP="00D976CD">
      <w:pPr>
        <w:tabs>
          <w:tab w:val="left" w:pos="34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E6AD6" w:rsidRDefault="008E6AD6" w:rsidP="00D976CD">
      <w:pPr>
        <w:tabs>
          <w:tab w:val="left" w:pos="34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54FBD" w:rsidRPr="00E5133C" w:rsidRDefault="00754FBD" w:rsidP="00D976CD">
      <w:pPr>
        <w:tabs>
          <w:tab w:val="left" w:pos="341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3827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92523" w:rsidRPr="00D45314" w:rsidTr="00C9252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lastRenderedPageBreak/>
              <w:t>Додаток 1</w:t>
            </w: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>до рішення виконавчого комітету</w:t>
            </w:r>
          </w:p>
          <w:p w:rsidR="00C92523" w:rsidRPr="00D45314" w:rsidRDefault="00C92523" w:rsidP="00255FF8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від 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>14.11.</w:t>
            </w: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 2024 р. №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 xml:space="preserve"> 1753</w:t>
            </w:r>
          </w:p>
        </w:tc>
      </w:tr>
    </w:tbl>
    <w:p w:rsidR="00C92523" w:rsidRDefault="00C92523" w:rsidP="00C92523">
      <w:pPr>
        <w:spacing w:after="0" w:line="240" w:lineRule="auto"/>
        <w:ind w:left="1645" w:right="1133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C92523" w:rsidRPr="003746B5" w:rsidRDefault="00C92523" w:rsidP="00C92523">
      <w:pPr>
        <w:spacing w:after="0" w:line="240" w:lineRule="auto"/>
        <w:ind w:left="1645" w:right="113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6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ОЧНІ ІНДИВІДУАЛЬНІ ТЕХНОЛОГІЧНІ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3746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НОРМАТИВИ ВИКОРИСТАННЯ  ПИТНОЇ ВОДИ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552"/>
        <w:gridCol w:w="1292"/>
        <w:gridCol w:w="940"/>
        <w:gridCol w:w="1087"/>
      </w:tblGrid>
      <w:tr w:rsidR="00C92523" w:rsidRPr="003746B5" w:rsidTr="000B64AA">
        <w:trPr>
          <w:trHeight w:val="2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D472D7" w:rsidRDefault="00C92523" w:rsidP="000B64AA">
            <w:pPr>
              <w:spacing w:after="0" w:line="240" w:lineRule="auto"/>
              <w:ind w:left="207" w:right="14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у смт. Богданівці, Хмельницької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</w:t>
            </w:r>
          </w:p>
        </w:tc>
      </w:tr>
      <w:tr w:rsidR="00C92523" w:rsidRPr="003746B5" w:rsidTr="000B64AA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3746B5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3746B5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3746B5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Розділ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.</w:t>
            </w: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Втрати питної води в водопровідному господарстві</w:t>
            </w:r>
          </w:p>
        </w:tc>
      </w:tr>
      <w:tr w:rsidR="00C92523" w:rsidRPr="003746B5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85,158 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6,293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1,809 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0,134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0,26 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0,019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56" w:right="2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1,549 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0,114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34,306 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2,535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436" w:right="3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9,594 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0,709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24,712 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1,826</w:t>
            </w:r>
          </w:p>
        </w:tc>
      </w:tr>
      <w:tr w:rsidR="00C92523" w:rsidRPr="003746B5" w:rsidTr="000B64AA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33,454 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2,472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15,589 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1,152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456" w:right="3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при протіканні через ущільнення при  несправностях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12,744 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0,942</w:t>
            </w:r>
          </w:p>
        </w:tc>
      </w:tr>
      <w:tr w:rsidR="00C92523" w:rsidRPr="003746B5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428" w:right="3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2,845 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0,21</w:t>
            </w:r>
          </w:p>
        </w:tc>
      </w:tr>
      <w:tr w:rsidR="00C92523" w:rsidRPr="003746B5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Необліковані втрати питної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27,274 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2,015</w:t>
            </w:r>
          </w:p>
        </w:tc>
      </w:tr>
      <w:tr w:rsidR="00C92523" w:rsidRPr="003746B5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води, які не зареєстровані засобами  </w:t>
            </w:r>
          </w:p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1,945 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0,144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08" w:right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1,778 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0,131</w:t>
            </w:r>
          </w:p>
        </w:tc>
      </w:tr>
      <w:tr w:rsidR="00C92523" w:rsidRPr="003746B5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40" w:right="1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0,004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132"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Втрати води на засобах вимірювальної техніки за рахунок </w:t>
            </w: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0,108 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0,008</w:t>
            </w:r>
          </w:p>
        </w:tc>
      </w:tr>
      <w:tr w:rsidR="00C92523" w:rsidRPr="003746B5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невідповідністю норм  </w:t>
            </w:r>
          </w:p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76" w:right="23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несанкціонованим відбором води з  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0,887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13,329 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0,985</w:t>
            </w:r>
          </w:p>
        </w:tc>
      </w:tr>
      <w:tr w:rsidR="00C92523" w:rsidRPr="003746B5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13,154 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0,972</w:t>
            </w:r>
          </w:p>
        </w:tc>
      </w:tr>
      <w:tr w:rsidR="00C92523" w:rsidRPr="003746B5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304"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0,175 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0,013</w:t>
            </w:r>
          </w:p>
        </w:tc>
      </w:tr>
      <w:tr w:rsidR="00C92523" w:rsidRPr="003746B5" w:rsidTr="000B64AA">
        <w:trPr>
          <w:trHeight w:val="5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97" w:right="2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, 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112,432 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8,308</w:t>
            </w:r>
          </w:p>
        </w:tc>
      </w:tr>
    </w:tbl>
    <w:p w:rsidR="00C92523" w:rsidRPr="003746B5" w:rsidRDefault="00C92523" w:rsidP="00C92523">
      <w:pPr>
        <w:pBdr>
          <w:left w:val="single" w:sz="4" w:space="4" w:color="auto"/>
          <w:right w:val="single" w:sz="4" w:space="4" w:color="auto"/>
        </w:pBdr>
        <w:spacing w:after="24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0F271B">
        <w:rPr>
          <w:rFonts w:ascii="Times New Roman" w:eastAsia="Times New Roman" w:hAnsi="Times New Roman"/>
          <w:b/>
          <w:sz w:val="20"/>
          <w:szCs w:val="24"/>
          <w:lang w:eastAsia="ru-RU"/>
        </w:rPr>
        <w:t>Розділ 2</w:t>
      </w:r>
      <w:r>
        <w:rPr>
          <w:rFonts w:ascii="Times New Roman" w:eastAsia="Times New Roman" w:hAnsi="Times New Roman"/>
          <w:b/>
          <w:sz w:val="20"/>
          <w:szCs w:val="24"/>
          <w:lang w:val="uk-UA" w:eastAsia="ru-RU"/>
        </w:rPr>
        <w:t>.</w:t>
      </w:r>
      <w:r w:rsidRPr="000F271B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627"/>
        <w:gridCol w:w="1292"/>
        <w:gridCol w:w="1148"/>
        <w:gridCol w:w="1087"/>
      </w:tblGrid>
      <w:tr w:rsidR="00C92523" w:rsidRPr="003746B5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280" w:right="2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28,619 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2,115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178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340" w:right="2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406" w:right="3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промивку свердловин і  підтримання в них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0,217 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0,016</w:t>
            </w:r>
          </w:p>
        </w:tc>
      </w:tr>
      <w:tr w:rsidR="00C92523" w:rsidRPr="003746B5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526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28,402 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2,099</w:t>
            </w:r>
          </w:p>
        </w:tc>
      </w:tr>
      <w:tr w:rsidR="00C92523" w:rsidRPr="003746B5" w:rsidTr="000B64A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6,749 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0,499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21,653 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1,6</w:t>
            </w:r>
          </w:p>
        </w:tc>
      </w:tr>
      <w:tr w:rsidR="00C92523" w:rsidRPr="003746B5" w:rsidTr="000B64AA">
        <w:trPr>
          <w:trHeight w:val="54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 </w:t>
            </w:r>
          </w:p>
          <w:p w:rsidR="00C92523" w:rsidRPr="003746B5" w:rsidRDefault="00C92523" w:rsidP="000B64AA">
            <w:pPr>
              <w:spacing w:before="2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163" w:right="1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00CA2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700C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C92523" w:rsidRPr="003746B5" w:rsidTr="000B64AA">
        <w:trPr>
          <w:trHeight w:val="36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ind w:left="163" w:right="1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00CA2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92523" w:rsidRPr="00700CA2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2523" w:rsidRPr="003746B5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556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152" w:right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Витрати води на утримання споруд, а також територій 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6,407 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0,474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202" w:right="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6,213 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0,459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322" w:right="2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6,213 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0,459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218"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250" w:right="1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456" w:right="3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  </w:t>
            </w:r>
          </w:p>
          <w:p w:rsidR="00C92523" w:rsidRPr="003746B5" w:rsidRDefault="00C92523" w:rsidP="000B64AA">
            <w:pPr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0,194 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0,015</w:t>
            </w:r>
          </w:p>
        </w:tc>
      </w:tr>
      <w:tr w:rsidR="00C92523" w:rsidRPr="003746B5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ind w:left="248" w:right="1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3746B5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3746B5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6B5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</w:tbl>
    <w:p w:rsidR="00C92523" w:rsidRDefault="00C92523" w:rsidP="00C92523">
      <w:pPr>
        <w:pStyle w:val="ad"/>
        <w:spacing w:line="276" w:lineRule="auto"/>
        <w:rPr>
          <w:rFonts w:ascii="Times New Roman" w:hAnsi="Times New Roman"/>
          <w:sz w:val="24"/>
          <w:lang w:val="uk-UA"/>
        </w:rPr>
      </w:pPr>
    </w:p>
    <w:p w:rsidR="00C92523" w:rsidRDefault="00C92523" w:rsidP="00C92523">
      <w:pPr>
        <w:pStyle w:val="ad"/>
        <w:spacing w:line="276" w:lineRule="auto"/>
        <w:rPr>
          <w:rFonts w:ascii="Times New Roman" w:hAnsi="Times New Roman"/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208"/>
        <w:gridCol w:w="3285"/>
      </w:tblGrid>
      <w:tr w:rsidR="00C92523" w:rsidTr="00C92523">
        <w:tc>
          <w:tcPr>
            <w:tcW w:w="4361" w:type="dxa"/>
          </w:tcPr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Керуючий справами виконавчого комітету</w:t>
            </w: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Директор УМК «Озерна»</w:t>
            </w: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2208" w:type="dxa"/>
          </w:tcPr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285" w:type="dxa"/>
          </w:tcPr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Юлія САБІЙ</w:t>
            </w: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Валентина ТИМОШЕНКО</w:t>
            </w:r>
          </w:p>
        </w:tc>
      </w:tr>
    </w:tbl>
    <w:p w:rsidR="00C92523" w:rsidRPr="003746B5" w:rsidRDefault="00C92523" w:rsidP="00C92523">
      <w:pPr>
        <w:pStyle w:val="ad"/>
        <w:rPr>
          <w:rFonts w:ascii="Times New Roman" w:hAnsi="Times New Roman"/>
          <w:sz w:val="24"/>
          <w:lang w:val="uk-UA"/>
        </w:rPr>
      </w:pPr>
    </w:p>
    <w:p w:rsidR="00C92523" w:rsidRPr="003746B5" w:rsidRDefault="00C92523" w:rsidP="00C92523">
      <w:pPr>
        <w:pStyle w:val="ad"/>
        <w:spacing w:line="276" w:lineRule="auto"/>
        <w:rPr>
          <w:rFonts w:ascii="Times New Roman" w:hAnsi="Times New Roman"/>
          <w:sz w:val="24"/>
          <w:lang w:val="uk-UA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20F39" w:rsidRDefault="00F20F39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E51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3827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92523" w:rsidTr="00C9252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92523" w:rsidRPr="00D45314" w:rsidRDefault="00C92523" w:rsidP="00C92523">
            <w:pPr>
              <w:pStyle w:val="ad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>Додаток 2</w:t>
            </w:r>
          </w:p>
          <w:p w:rsidR="00C92523" w:rsidRPr="00D45314" w:rsidRDefault="00C92523" w:rsidP="00C92523">
            <w:pPr>
              <w:pStyle w:val="ad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>до рішення виконавчого комітету</w:t>
            </w:r>
          </w:p>
          <w:p w:rsidR="00C92523" w:rsidRPr="00D45314" w:rsidRDefault="00C92523" w:rsidP="00C92523">
            <w:pPr>
              <w:pStyle w:val="ad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від 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>14.11.</w:t>
            </w: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 2024 р. №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 xml:space="preserve"> 1753</w:t>
            </w:r>
          </w:p>
          <w:p w:rsidR="00C92523" w:rsidRPr="00C92523" w:rsidRDefault="00C92523" w:rsidP="00C92523">
            <w:pPr>
              <w:ind w:left="720" w:right="1133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92523" w:rsidRPr="00F34EA9" w:rsidRDefault="00C92523" w:rsidP="00C92523">
      <w:pPr>
        <w:spacing w:after="0" w:line="240" w:lineRule="auto"/>
        <w:ind w:left="577" w:right="5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551"/>
        <w:gridCol w:w="1292"/>
        <w:gridCol w:w="941"/>
        <w:gridCol w:w="1087"/>
      </w:tblGrid>
      <w:tr w:rsidR="00C92523" w:rsidRPr="00F34EA9" w:rsidTr="000B64AA">
        <w:trPr>
          <w:trHeight w:val="2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3521F3" w:rsidRDefault="00C92523" w:rsidP="000B64AA">
            <w:pPr>
              <w:spacing w:after="0" w:line="240" w:lineRule="auto"/>
              <w:ind w:left="207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у с. Івашківці, Хмельницької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</w:t>
            </w:r>
          </w:p>
        </w:tc>
      </w:tr>
      <w:tr w:rsidR="00C92523" w:rsidRPr="00F34EA9" w:rsidTr="000B64AA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F34EA9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F34EA9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F34EA9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Розділ 1 Втрати питної води в водопровідному господарстві</w:t>
            </w:r>
          </w:p>
        </w:tc>
      </w:tr>
      <w:tr w:rsidR="00C92523" w:rsidRPr="00F34EA9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97,338 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0,488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7,24 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0,036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2,553 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0,013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56" w:right="2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4,687 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0,024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48,3 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0,242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436" w:right="3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9,163 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0,046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39,137 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0,196</w:t>
            </w:r>
          </w:p>
        </w:tc>
      </w:tr>
      <w:tr w:rsidR="00C92523" w:rsidRPr="00F34EA9" w:rsidTr="000B64AA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3,53 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0,018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38,268 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0,192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456" w:right="4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при протіканні через ущільнення при  несправностях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31,284 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0,157</w:t>
            </w:r>
          </w:p>
        </w:tc>
      </w:tr>
      <w:tr w:rsidR="00C92523" w:rsidRPr="00F34EA9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428" w:right="3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6,984 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0,035</w:t>
            </w:r>
          </w:p>
        </w:tc>
      </w:tr>
      <w:tr w:rsidR="00C92523" w:rsidRPr="00F34EA9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Необліковані втрати питної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25,328 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0,127</w:t>
            </w:r>
          </w:p>
        </w:tc>
      </w:tr>
      <w:tr w:rsidR="00C92523" w:rsidRPr="00F34EA9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води, які не зареєстровані засобами  </w:t>
            </w:r>
          </w:p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13,328 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0,067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08" w:right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13,095 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0,066</w:t>
            </w:r>
          </w:p>
        </w:tc>
      </w:tr>
      <w:tr w:rsidR="00C92523" w:rsidRPr="00F34EA9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40" w:right="1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132"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Втрати води на засобах вимірювальної техніки за рахунок </w:t>
            </w: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0,174 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0,001</w:t>
            </w:r>
          </w:p>
        </w:tc>
      </w:tr>
      <w:tr w:rsidR="00C92523" w:rsidRPr="00F34EA9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невідповідністю норм  </w:t>
            </w:r>
          </w:p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76" w:right="22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несанкціонованим відбором води з  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0,06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304"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97" w:right="2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, 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122,666 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0,615</w:t>
            </w:r>
          </w:p>
        </w:tc>
      </w:tr>
    </w:tbl>
    <w:p w:rsidR="00C92523" w:rsidRPr="00F34EA9" w:rsidRDefault="00C92523" w:rsidP="00C92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A9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Розділ 2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620"/>
        <w:gridCol w:w="1292"/>
        <w:gridCol w:w="1148"/>
        <w:gridCol w:w="1094"/>
      </w:tblGrid>
      <w:tr w:rsidR="00C92523" w:rsidRPr="00F34EA9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280" w:right="2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37,272 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0,187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178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340" w:right="2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354" w:right="2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промивку свердловини і  підтримання в ній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1,595 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0,008</w:t>
            </w:r>
          </w:p>
        </w:tc>
      </w:tr>
      <w:tr w:rsidR="00C92523" w:rsidRPr="00F34EA9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526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35,677 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0,179</w:t>
            </w:r>
          </w:p>
        </w:tc>
      </w:tr>
      <w:tr w:rsidR="00C92523" w:rsidRPr="00F34EA9" w:rsidTr="000B64A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15,745 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0,079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19,932 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</w:t>
            </w:r>
          </w:p>
        </w:tc>
      </w:tr>
      <w:tr w:rsidR="00C92523" w:rsidRPr="00F34EA9" w:rsidTr="000B64AA">
        <w:trPr>
          <w:trHeight w:val="4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 </w:t>
            </w:r>
          </w:p>
          <w:p w:rsidR="00C92523" w:rsidRPr="00F34EA9" w:rsidRDefault="00C92523" w:rsidP="000B64AA">
            <w:pPr>
              <w:spacing w:before="2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163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</w:t>
            </w:r>
          </w:p>
        </w:tc>
      </w:tr>
      <w:tr w:rsidR="00C92523" w:rsidRPr="00F34EA9" w:rsidTr="000B64AA">
        <w:trPr>
          <w:trHeight w:val="47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ind w:left="163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2523" w:rsidRPr="00F34EA9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556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152" w:right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Витрати води на утримання споруд, а також територій 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202" w:right="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322" w:right="2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218" w:right="1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250" w:righ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456" w:right="3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  </w:t>
            </w:r>
          </w:p>
          <w:p w:rsidR="00C92523" w:rsidRPr="00F34EA9" w:rsidRDefault="00C92523" w:rsidP="000B64AA">
            <w:pPr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F34EA9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ind w:left="248" w:right="1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F34EA9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4EA9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</w:tbl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208"/>
        <w:gridCol w:w="3178"/>
      </w:tblGrid>
      <w:tr w:rsidR="00C92523" w:rsidRPr="00C92523" w:rsidTr="00C92523">
        <w:tc>
          <w:tcPr>
            <w:tcW w:w="4361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Керуючий справами виконавчого комітету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Директор УМК «Озерна»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2208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178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Юлія САБІЙ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Валентина ТИМОШЕНКО</w:t>
            </w:r>
          </w:p>
        </w:tc>
      </w:tr>
    </w:tbl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863F8" w:rsidRDefault="00D863F8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863F8" w:rsidRDefault="00D863F8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863F8" w:rsidRDefault="00D863F8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20F39" w:rsidRDefault="00F20F39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3827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92523" w:rsidTr="00C9252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>Додаток 3</w:t>
            </w:r>
          </w:p>
          <w:p w:rsidR="00C92523" w:rsidRPr="00D45314" w:rsidRDefault="00C92523" w:rsidP="00C92523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>до рішення виконавчого комітету</w:t>
            </w:r>
          </w:p>
          <w:p w:rsidR="00C92523" w:rsidRPr="00C92523" w:rsidRDefault="00C92523" w:rsidP="00255FF8">
            <w:pPr>
              <w:pStyle w:val="ad"/>
              <w:spacing w:line="276" w:lineRule="auto"/>
              <w:rPr>
                <w:rFonts w:ascii="Times New Roman" w:eastAsiaTheme="minorHAnsi" w:hAnsi="Times New Roman"/>
                <w:lang w:val="uk-UA" w:eastAsia="ru-RU"/>
              </w:rPr>
            </w:pP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від 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>14.11.</w:t>
            </w:r>
            <w:r w:rsidRPr="00D45314">
              <w:rPr>
                <w:rFonts w:ascii="Times New Roman" w:eastAsiaTheme="minorHAnsi" w:hAnsi="Times New Roman"/>
                <w:lang w:val="uk-UA" w:eastAsia="ru-RU"/>
              </w:rPr>
              <w:t xml:space="preserve"> 2024 р. №</w:t>
            </w:r>
            <w:r w:rsidR="00255FF8">
              <w:rPr>
                <w:rFonts w:ascii="Times New Roman" w:eastAsiaTheme="minorHAnsi" w:hAnsi="Times New Roman"/>
                <w:lang w:val="uk-UA" w:eastAsia="ru-RU"/>
              </w:rPr>
              <w:t>1753</w:t>
            </w:r>
            <w:bookmarkStart w:id="0" w:name="_GoBack"/>
            <w:bookmarkEnd w:id="0"/>
          </w:p>
        </w:tc>
      </w:tr>
    </w:tbl>
    <w:p w:rsidR="00C92523" w:rsidRDefault="00C92523" w:rsidP="00C92523">
      <w:pPr>
        <w:spacing w:after="0" w:line="240" w:lineRule="auto"/>
        <w:ind w:right="557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p w:rsidR="00C92523" w:rsidRPr="00760603" w:rsidRDefault="00C92523" w:rsidP="00C92523">
      <w:pPr>
        <w:spacing w:after="0" w:line="240" w:lineRule="auto"/>
        <w:ind w:left="577" w:right="5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5551"/>
        <w:gridCol w:w="1292"/>
        <w:gridCol w:w="941"/>
        <w:gridCol w:w="1087"/>
      </w:tblGrid>
      <w:tr w:rsidR="00C92523" w:rsidRPr="00760603" w:rsidTr="000B64AA">
        <w:trPr>
          <w:trHeight w:val="2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94641C" w:rsidRDefault="00C92523" w:rsidP="000B64AA">
            <w:pPr>
              <w:spacing w:after="0" w:line="240" w:lineRule="auto"/>
              <w:ind w:left="207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у с. Копистин, Хмельницька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</w:t>
            </w:r>
          </w:p>
        </w:tc>
      </w:tr>
      <w:tr w:rsidR="00C92523" w:rsidRPr="00760603" w:rsidTr="000B64AA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760603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760603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2523" w:rsidRPr="00760603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Розділ 1 Втрати питної води в водопровідному господарстві</w:t>
            </w:r>
          </w:p>
        </w:tc>
      </w:tr>
      <w:tr w:rsidR="00C92523" w:rsidRPr="00760603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248,836 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1,125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при підйомі і очищенні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трубопроводів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11,832 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0,054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витікання води при аваріях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1,416 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0,006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56" w:right="2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промивку і дезінфекцію водопровідних  мереж після ліквідації аварії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10,416 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0,047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Приховані витоки води з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186,358 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0,843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436" w:right="3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пов’язані з протіканням через стики і стіни  трубопроводів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3,989 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0,018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води, яка протікає через невиявлені свищі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182,369 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0,825</w:t>
            </w:r>
          </w:p>
        </w:tc>
      </w:tr>
      <w:tr w:rsidR="00C92523" w:rsidRPr="00760603" w:rsidTr="000B64AA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з ємнісних споруд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8,189 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0,037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через нещільності арматури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42,457 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0,192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456" w:right="4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при протіканні через ущільнення при  несправностях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34,708 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0,157</w:t>
            </w:r>
          </w:p>
        </w:tc>
      </w:tr>
      <w:tr w:rsidR="00C92523" w:rsidRPr="00760603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1.5.2 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428" w:right="3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внаслідок просочування води крізь закриту 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152 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7,749 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0,035</w:t>
            </w:r>
          </w:p>
        </w:tc>
      </w:tr>
      <w:tr w:rsidR="00C92523" w:rsidRPr="00760603" w:rsidTr="000B64AA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Витоки води на водорозбірних колонках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Необліковані втрати питної води, в т.ч.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26,699 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0,121</w:t>
            </w:r>
          </w:p>
        </w:tc>
      </w:tr>
      <w:tr w:rsidR="00C92523" w:rsidRPr="00760603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води, які не зареєстровані засобами  </w:t>
            </w:r>
          </w:p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14,699 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0,066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08" w:right="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за рахунок подачі води нижче порогу чутливості  засобів вимірювальної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14,529 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0,066</w:t>
            </w:r>
          </w:p>
        </w:tc>
      </w:tr>
      <w:tr w:rsidR="00C92523" w:rsidRPr="00760603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40" w:right="18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за рахунок похибок засобів вимірювальної  техніки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0,059 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132"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Втрати води на засобах вимірювальної техніки за рахунок </w:t>
            </w: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їх несправності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0,001</w:t>
            </w:r>
          </w:p>
        </w:tc>
      </w:tr>
      <w:tr w:rsidR="00C92523" w:rsidRPr="00760603" w:rsidTr="000B64AA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невідповідністю норм  </w:t>
            </w:r>
          </w:p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водоспоживання до фактичної кількості спожитої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76" w:right="22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Втрати, пов'язані з несанкціонованим відбором води з  мережі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0,054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води на протипожежні цілі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пожежогасіння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2.4.2 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304" w:righ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Втрати на перевірку пожежних гідрантів і проведення 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242 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РАЗОМ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97" w:right="2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ІТНВПВ у водопровідному господарстві, м³/1000 м³  піднятої (покупної)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, 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275,535 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1,246</w:t>
            </w:r>
          </w:p>
        </w:tc>
      </w:tr>
    </w:tbl>
    <w:p w:rsidR="00C92523" w:rsidRPr="00760603" w:rsidRDefault="00C92523" w:rsidP="00C92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603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Розділ 2 Технологічні витрати питної води у водопровідно – каналізаційному господарстві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627"/>
        <w:gridCol w:w="1292"/>
        <w:gridCol w:w="1148"/>
        <w:gridCol w:w="1087"/>
      </w:tblGrid>
      <w:tr w:rsidR="00C92523" w:rsidRPr="00760603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280" w:right="2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у водопровідному 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B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33,818 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0,153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виробництво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178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випуск осаду з відстійників  або освітлювачів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промивку швидких фільтрів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340" w:right="2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обмивання та дезінфекцію ємнісного  обладнання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354" w:right="2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промивку свердловини і  підтримання в ній необхідного рівня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vertAlign w:val="subscript"/>
                <w:lang w:eastAsia="ru-RU"/>
              </w:rPr>
              <w:t>1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lang w:eastAsia="ru-RU"/>
              </w:rPr>
              <w:t>дод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1,769 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0,008</w:t>
            </w:r>
          </w:p>
        </w:tc>
      </w:tr>
      <w:tr w:rsidR="00C92523" w:rsidRPr="00760603" w:rsidTr="000B64A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526" w:right="44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транспортування і  постачання питної води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32,049 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0,145</w:t>
            </w:r>
          </w:p>
        </w:tc>
      </w:tr>
      <w:tr w:rsidR="00C92523" w:rsidRPr="00760603" w:rsidTr="000B64A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планову дезінфекцію і промивку мереж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9,935 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0,045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власні потреби НС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1.3.3 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на обмивання і дезінфекцію РЧВ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23 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22,114 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0,1</w:t>
            </w:r>
          </w:p>
        </w:tc>
      </w:tr>
      <w:tr w:rsidR="00C92523" w:rsidRPr="00760603" w:rsidTr="000B64AA">
        <w:trPr>
          <w:trHeight w:val="45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 </w:t>
            </w:r>
          </w:p>
          <w:p w:rsidR="00C92523" w:rsidRPr="00760603" w:rsidRDefault="00C92523" w:rsidP="000B64AA">
            <w:pPr>
              <w:spacing w:before="275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1.4 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163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Складові Поточного індивідуального технологічного  нормативу використання питної води на підприємстві  водопровідно-каналізаційного господарства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7606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C92523" w:rsidRPr="00760603" w:rsidTr="000B64AA">
        <w:trPr>
          <w:trHeight w:val="217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ind w:left="163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м³/1000 м³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тис.м³/рік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2523" w:rsidRPr="00760603" w:rsidRDefault="00C92523" w:rsidP="000B64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допоміжних об’єктах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556" w:right="4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господарсько – питні потреби  працівників підприємства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1.6 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152" w:right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Витрати води на утримання споруд, а також територій 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водозаборів, ЗСО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у каналізаційному господарстві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13"/>
                <w:szCs w:val="13"/>
                <w:shd w:val="clear" w:color="auto" w:fill="FFFFFF"/>
                <w:lang w:eastAsia="ru-RU"/>
              </w:rPr>
              <w:t>K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202" w:right="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відведення (збір та  транспортування)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322" w:right="2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збір та транспортування  стічних вод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2.1.2 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218" w:right="1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води на охолодження підшипників  каналізаційних насосних станцій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color w:val="000000"/>
                <w:sz w:val="13"/>
                <w:szCs w:val="13"/>
                <w:shd w:val="clear" w:color="auto" w:fill="FFFFFF"/>
                <w:lang w:eastAsia="ru-RU"/>
              </w:rPr>
              <w:t>К12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250" w:right="1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Технологічні витрати питної води на очищення стічних  вод і обробку осадів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456" w:right="39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питні та господарсько-побутові  потреби працівників підприємства, задіяних у всіх  процесах, пов’язаних з наданням послуг з  </w:t>
            </w:r>
          </w:p>
          <w:p w:rsidR="00C92523" w:rsidRPr="00760603" w:rsidRDefault="00C92523" w:rsidP="000B64AA">
            <w:pPr>
              <w:spacing w:before="3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централізованого водовідведення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  <w:tr w:rsidR="00C92523" w:rsidRPr="00760603" w:rsidTr="000B64AA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2.4 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ind w:left="248" w:right="1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Витрати води на утримання території очисних споруд  водовідведення у належному санітарному стані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W</w:t>
            </w: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13"/>
                <w:szCs w:val="13"/>
                <w:shd w:val="clear" w:color="auto" w:fill="FFFFFF"/>
                <w:lang w:eastAsia="ru-RU"/>
              </w:rPr>
              <w:t>К4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523" w:rsidRPr="00760603" w:rsidRDefault="00C92523" w:rsidP="000B64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60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</w:p>
        </w:tc>
      </w:tr>
    </w:tbl>
    <w:p w:rsidR="00C92523" w:rsidRDefault="00C92523" w:rsidP="00C92523">
      <w:pP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208"/>
        <w:gridCol w:w="3285"/>
      </w:tblGrid>
      <w:tr w:rsidR="00C92523" w:rsidTr="00C92523">
        <w:tc>
          <w:tcPr>
            <w:tcW w:w="4361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Керуючий справами виконавчого комітету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Директор УМК «Озерна»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2208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3285" w:type="dxa"/>
          </w:tcPr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Юлія САБІЙ</w:t>
            </w: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  <w:lang w:val="uk-UA"/>
              </w:rPr>
            </w:pPr>
          </w:p>
          <w:p w:rsidR="00C92523" w:rsidRPr="00D45314" w:rsidRDefault="00C92523" w:rsidP="000B64AA">
            <w:pPr>
              <w:pStyle w:val="ad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r w:rsidRPr="00D45314">
              <w:rPr>
                <w:rFonts w:ascii="Times New Roman" w:eastAsiaTheme="minorHAnsi" w:hAnsi="Times New Roman"/>
                <w:sz w:val="24"/>
              </w:rPr>
              <w:t>Валентина ТИМОШЕНКО</w:t>
            </w:r>
          </w:p>
        </w:tc>
      </w:tr>
    </w:tbl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2523" w:rsidRDefault="00C92523" w:rsidP="00C925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C92523" w:rsidSect="00E5133C">
      <w:type w:val="continuous"/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83" w:rsidRDefault="00086883" w:rsidP="00786C8D">
      <w:pPr>
        <w:spacing w:after="0" w:line="240" w:lineRule="auto"/>
      </w:pPr>
      <w:r>
        <w:separator/>
      </w:r>
    </w:p>
  </w:endnote>
  <w:endnote w:type="continuationSeparator" w:id="0">
    <w:p w:rsidR="00086883" w:rsidRDefault="00086883" w:rsidP="0078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83" w:rsidRDefault="00086883" w:rsidP="00786C8D">
      <w:pPr>
        <w:spacing w:after="0" w:line="240" w:lineRule="auto"/>
      </w:pPr>
      <w:r>
        <w:separator/>
      </w:r>
    </w:p>
  </w:footnote>
  <w:footnote w:type="continuationSeparator" w:id="0">
    <w:p w:rsidR="00086883" w:rsidRDefault="00086883" w:rsidP="0078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04B82FB8"/>
    <w:multiLevelType w:val="hybridMultilevel"/>
    <w:tmpl w:val="E3DAA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1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>
    <w:nsid w:val="31E2582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>
    <w:nsid w:val="387D426A"/>
    <w:multiLevelType w:val="hybridMultilevel"/>
    <w:tmpl w:val="94F4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1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0BA5"/>
    <w:multiLevelType w:val="hybridMultilevel"/>
    <w:tmpl w:val="DA4E5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28084B"/>
    <w:multiLevelType w:val="hybridMultilevel"/>
    <w:tmpl w:val="B9662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419F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6"/>
  </w:num>
  <w:num w:numId="5">
    <w:abstractNumId w:val="1"/>
  </w:num>
  <w:num w:numId="6">
    <w:abstractNumId w:val="21"/>
  </w:num>
  <w:num w:numId="7">
    <w:abstractNumId w:val="9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2"/>
  </w:num>
  <w:num w:numId="14">
    <w:abstractNumId w:val="12"/>
  </w:num>
  <w:num w:numId="15">
    <w:abstractNumId w:val="8"/>
  </w:num>
  <w:num w:numId="16">
    <w:abstractNumId w:val="19"/>
  </w:num>
  <w:num w:numId="17">
    <w:abstractNumId w:val="24"/>
  </w:num>
  <w:num w:numId="18">
    <w:abstractNumId w:val="3"/>
  </w:num>
  <w:num w:numId="19">
    <w:abstractNumId w:val="0"/>
  </w:num>
  <w:num w:numId="20">
    <w:abstractNumId w:val="13"/>
  </w:num>
  <w:num w:numId="21">
    <w:abstractNumId w:val="22"/>
  </w:num>
  <w:num w:numId="22">
    <w:abstractNumId w:val="4"/>
  </w:num>
  <w:num w:numId="23">
    <w:abstractNumId w:val="23"/>
  </w:num>
  <w:num w:numId="24">
    <w:abstractNumId w:val="16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6C5"/>
    <w:rsid w:val="00053158"/>
    <w:rsid w:val="00071307"/>
    <w:rsid w:val="00086153"/>
    <w:rsid w:val="00086883"/>
    <w:rsid w:val="000B1823"/>
    <w:rsid w:val="000D1902"/>
    <w:rsid w:val="000F3A98"/>
    <w:rsid w:val="001202A3"/>
    <w:rsid w:val="001505C6"/>
    <w:rsid w:val="00162909"/>
    <w:rsid w:val="00162FA8"/>
    <w:rsid w:val="001707E0"/>
    <w:rsid w:val="001738F1"/>
    <w:rsid w:val="001951B7"/>
    <w:rsid w:val="001A1130"/>
    <w:rsid w:val="001A4F65"/>
    <w:rsid w:val="001C1646"/>
    <w:rsid w:val="001C58CB"/>
    <w:rsid w:val="00204FFF"/>
    <w:rsid w:val="002352BE"/>
    <w:rsid w:val="00255FF8"/>
    <w:rsid w:val="002729CB"/>
    <w:rsid w:val="00275555"/>
    <w:rsid w:val="00280BFD"/>
    <w:rsid w:val="00286B87"/>
    <w:rsid w:val="002A2187"/>
    <w:rsid w:val="002D38B4"/>
    <w:rsid w:val="002F31FB"/>
    <w:rsid w:val="002F6EA1"/>
    <w:rsid w:val="0031585D"/>
    <w:rsid w:val="003342C3"/>
    <w:rsid w:val="00353C2B"/>
    <w:rsid w:val="0036246B"/>
    <w:rsid w:val="0039274F"/>
    <w:rsid w:val="003E5600"/>
    <w:rsid w:val="003F11C8"/>
    <w:rsid w:val="003F69BB"/>
    <w:rsid w:val="004025CB"/>
    <w:rsid w:val="004262DF"/>
    <w:rsid w:val="004316BB"/>
    <w:rsid w:val="004541F3"/>
    <w:rsid w:val="00456CF9"/>
    <w:rsid w:val="00497C92"/>
    <w:rsid w:val="004D1631"/>
    <w:rsid w:val="004E27F8"/>
    <w:rsid w:val="004F630C"/>
    <w:rsid w:val="005004A9"/>
    <w:rsid w:val="00512F45"/>
    <w:rsid w:val="00537B9F"/>
    <w:rsid w:val="00541C47"/>
    <w:rsid w:val="0055771B"/>
    <w:rsid w:val="005859E4"/>
    <w:rsid w:val="00587DBB"/>
    <w:rsid w:val="005A7487"/>
    <w:rsid w:val="005C5465"/>
    <w:rsid w:val="00604A1E"/>
    <w:rsid w:val="00623363"/>
    <w:rsid w:val="0065500F"/>
    <w:rsid w:val="00670E2A"/>
    <w:rsid w:val="00673471"/>
    <w:rsid w:val="00695D9D"/>
    <w:rsid w:val="006B6E4C"/>
    <w:rsid w:val="006C700F"/>
    <w:rsid w:val="006D60D8"/>
    <w:rsid w:val="006D70DA"/>
    <w:rsid w:val="00705B8A"/>
    <w:rsid w:val="00743B0C"/>
    <w:rsid w:val="007514C2"/>
    <w:rsid w:val="00754FBD"/>
    <w:rsid w:val="00773138"/>
    <w:rsid w:val="00774CAD"/>
    <w:rsid w:val="00786C8D"/>
    <w:rsid w:val="007A019C"/>
    <w:rsid w:val="007A1779"/>
    <w:rsid w:val="007B53E6"/>
    <w:rsid w:val="007C03A6"/>
    <w:rsid w:val="007C572E"/>
    <w:rsid w:val="007E1EBC"/>
    <w:rsid w:val="007E5703"/>
    <w:rsid w:val="007F3989"/>
    <w:rsid w:val="008060FB"/>
    <w:rsid w:val="00810CBA"/>
    <w:rsid w:val="00817B8A"/>
    <w:rsid w:val="00843794"/>
    <w:rsid w:val="00851F80"/>
    <w:rsid w:val="00867465"/>
    <w:rsid w:val="008E6AD6"/>
    <w:rsid w:val="008F25E7"/>
    <w:rsid w:val="00927E85"/>
    <w:rsid w:val="00945BED"/>
    <w:rsid w:val="00953569"/>
    <w:rsid w:val="009656A1"/>
    <w:rsid w:val="00965A09"/>
    <w:rsid w:val="009A386A"/>
    <w:rsid w:val="00A117D1"/>
    <w:rsid w:val="00A23F73"/>
    <w:rsid w:val="00A35C03"/>
    <w:rsid w:val="00A36957"/>
    <w:rsid w:val="00A7644D"/>
    <w:rsid w:val="00A911DA"/>
    <w:rsid w:val="00AA5FEE"/>
    <w:rsid w:val="00AD06C5"/>
    <w:rsid w:val="00AE75E5"/>
    <w:rsid w:val="00B62355"/>
    <w:rsid w:val="00B6363A"/>
    <w:rsid w:val="00B8342A"/>
    <w:rsid w:val="00B9190C"/>
    <w:rsid w:val="00B92B30"/>
    <w:rsid w:val="00BA2CEB"/>
    <w:rsid w:val="00BA43F1"/>
    <w:rsid w:val="00BD10D7"/>
    <w:rsid w:val="00C16364"/>
    <w:rsid w:val="00C4338B"/>
    <w:rsid w:val="00C4667E"/>
    <w:rsid w:val="00C46BF5"/>
    <w:rsid w:val="00C56BD2"/>
    <w:rsid w:val="00C72755"/>
    <w:rsid w:val="00C80D29"/>
    <w:rsid w:val="00C92523"/>
    <w:rsid w:val="00D03E24"/>
    <w:rsid w:val="00D0458B"/>
    <w:rsid w:val="00D20576"/>
    <w:rsid w:val="00D3025E"/>
    <w:rsid w:val="00D41BB8"/>
    <w:rsid w:val="00D45314"/>
    <w:rsid w:val="00D51AD2"/>
    <w:rsid w:val="00D54865"/>
    <w:rsid w:val="00D627BE"/>
    <w:rsid w:val="00D63D75"/>
    <w:rsid w:val="00D64FDD"/>
    <w:rsid w:val="00D81C1C"/>
    <w:rsid w:val="00D863F8"/>
    <w:rsid w:val="00D976CD"/>
    <w:rsid w:val="00DA0A0A"/>
    <w:rsid w:val="00DA6A02"/>
    <w:rsid w:val="00DC1AA6"/>
    <w:rsid w:val="00DD2242"/>
    <w:rsid w:val="00DE674A"/>
    <w:rsid w:val="00DE6909"/>
    <w:rsid w:val="00E26CEA"/>
    <w:rsid w:val="00E5133C"/>
    <w:rsid w:val="00E56FA2"/>
    <w:rsid w:val="00E84E03"/>
    <w:rsid w:val="00E90321"/>
    <w:rsid w:val="00E90B16"/>
    <w:rsid w:val="00E9624D"/>
    <w:rsid w:val="00EA0228"/>
    <w:rsid w:val="00EA4731"/>
    <w:rsid w:val="00ED3986"/>
    <w:rsid w:val="00ED5937"/>
    <w:rsid w:val="00EE62BE"/>
    <w:rsid w:val="00EF2B7F"/>
    <w:rsid w:val="00EF3C91"/>
    <w:rsid w:val="00EF6EFF"/>
    <w:rsid w:val="00F07587"/>
    <w:rsid w:val="00F20F39"/>
    <w:rsid w:val="00F24E5D"/>
    <w:rsid w:val="00F4037C"/>
    <w:rsid w:val="00F572A1"/>
    <w:rsid w:val="00F6311D"/>
    <w:rsid w:val="00F77EF3"/>
    <w:rsid w:val="00F90A60"/>
    <w:rsid w:val="00FC7BB4"/>
    <w:rsid w:val="00FE7337"/>
    <w:rsid w:val="00FE7B5F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F78E2-6F98-450E-A008-B370C6AA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uiPriority w:val="59"/>
    <w:locked/>
    <w:rsid w:val="0075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786C8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786C8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786C8D"/>
    <w:rPr>
      <w:sz w:val="22"/>
      <w:szCs w:val="22"/>
      <w:lang w:eastAsia="en-US"/>
    </w:rPr>
  </w:style>
  <w:style w:type="paragraph" w:styleId="ad">
    <w:name w:val="No Spacing"/>
    <w:uiPriority w:val="1"/>
    <w:qFormat/>
    <w:rsid w:val="00C925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03D61-FE19-4324-B5CB-7E9DCF1A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9799</Words>
  <Characters>5586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Отрощенко Сергій Володимирович</cp:lastModifiedBy>
  <cp:revision>4</cp:revision>
  <cp:lastPrinted>2024-10-14T11:38:00Z</cp:lastPrinted>
  <dcterms:created xsi:type="dcterms:W3CDTF">2024-10-14T12:20:00Z</dcterms:created>
  <dcterms:modified xsi:type="dcterms:W3CDTF">2024-11-19T11:42:00Z</dcterms:modified>
</cp:coreProperties>
</file>