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53C5" w14:textId="77777777" w:rsidR="00AD1E67" w:rsidRPr="00331928" w:rsidRDefault="00AD1E67" w:rsidP="00AD1E67">
      <w:pPr>
        <w:widowControl w:val="0"/>
        <w:jc w:val="center"/>
        <w:rPr>
          <w:rFonts w:ascii="Times New Roman" w:hAnsi="Times New Roman" w:cs="Times New Roman"/>
          <w:color w:val="000000"/>
          <w:kern w:val="2"/>
          <w:szCs w:val="20"/>
          <w:lang w:eastAsia="ar-SA"/>
        </w:rPr>
      </w:pPr>
      <w:r w:rsidRPr="00331928">
        <w:rPr>
          <w:rFonts w:ascii="Times New Roman" w:hAnsi="Times New Roman" w:cs="Times New Roman"/>
          <w:noProof/>
          <w:color w:val="000000"/>
          <w:szCs w:val="20"/>
          <w:lang w:eastAsia="uk-UA"/>
        </w:rPr>
        <w:drawing>
          <wp:inline distT="0" distB="0" distL="0" distR="0" wp14:anchorId="1B09E043" wp14:editId="64ED3BB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2AFFD" w14:textId="77777777" w:rsidR="00AD1E67" w:rsidRPr="00331928" w:rsidRDefault="00AD1E67" w:rsidP="00AD1E67">
      <w:pPr>
        <w:widowControl w:val="0"/>
        <w:jc w:val="center"/>
        <w:rPr>
          <w:rFonts w:ascii="Times New Roman" w:hAnsi="Times New Roman" w:cs="Times New Roman"/>
          <w:color w:val="000000"/>
          <w:sz w:val="30"/>
          <w:szCs w:val="30"/>
          <w:lang w:eastAsia="ar-SA"/>
        </w:rPr>
      </w:pPr>
      <w:r w:rsidRPr="00331928">
        <w:rPr>
          <w:rFonts w:ascii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3A66DD3" w14:textId="77777777" w:rsidR="00AD1E67" w:rsidRPr="00331928" w:rsidRDefault="00AD1E67" w:rsidP="00AD1E67">
      <w:pPr>
        <w:widowControl w:val="0"/>
        <w:jc w:val="center"/>
        <w:rPr>
          <w:rFonts w:ascii="Times New Roman" w:hAnsi="Times New Roman" w:cs="Times New Roman"/>
          <w:b/>
          <w:color w:val="000000"/>
          <w:sz w:val="36"/>
          <w:szCs w:val="30"/>
          <w:lang w:eastAsia="ar-SA"/>
        </w:rPr>
      </w:pPr>
      <w:r w:rsidRPr="0033192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A08EE" wp14:editId="0DD582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FB90E" w14:textId="77777777" w:rsidR="00AD1E67" w:rsidRPr="0012289A" w:rsidRDefault="00AD1E67" w:rsidP="00AD1E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08E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5FB90E" w14:textId="77777777" w:rsidR="00AD1E67" w:rsidRPr="0012289A" w:rsidRDefault="00AD1E67" w:rsidP="00AD1E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31928">
        <w:rPr>
          <w:rFonts w:ascii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02D02D98" w14:textId="77777777" w:rsidR="00AD1E67" w:rsidRPr="00331928" w:rsidRDefault="00AD1E67" w:rsidP="00AD1E67">
      <w:pPr>
        <w:widowControl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331928">
        <w:rPr>
          <w:rFonts w:ascii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771CFF4" w14:textId="77777777" w:rsidR="00AD1E67" w:rsidRPr="00331928" w:rsidRDefault="00AD1E67" w:rsidP="00AD1E67">
      <w:pPr>
        <w:widowControl w:val="0"/>
        <w:rPr>
          <w:rFonts w:ascii="Times New Roman" w:hAnsi="Times New Roman" w:cs="Times New Roman"/>
          <w:color w:val="000000"/>
          <w:szCs w:val="20"/>
          <w:lang w:eastAsia="ar-SA"/>
        </w:rPr>
      </w:pPr>
      <w:r w:rsidRPr="0033192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2D1C0" wp14:editId="4865A0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C5227" w14:textId="77777777" w:rsidR="00AD1E67" w:rsidRPr="00255027" w:rsidRDefault="00AD1E67" w:rsidP="00AD1E67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2D1C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8C5227" w14:textId="77777777" w:rsidR="00AD1E67" w:rsidRPr="00255027" w:rsidRDefault="00AD1E67" w:rsidP="00AD1E67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331928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34C83" wp14:editId="485B33A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C924A" w14:textId="1FF20474" w:rsidR="00AD1E67" w:rsidRPr="0012289A" w:rsidRDefault="00AD1E67" w:rsidP="00AD1E67">
                            <w: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34C8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DC924A" w14:textId="1FF20474" w:rsidR="00AD1E67" w:rsidRPr="0012289A" w:rsidRDefault="00AD1E67" w:rsidP="00AD1E67">
                      <w: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14:paraId="34436BCE" w14:textId="77777777" w:rsidR="00AD1E67" w:rsidRPr="00331928" w:rsidRDefault="00AD1E67" w:rsidP="00AD1E67">
      <w:pPr>
        <w:widowControl w:val="0"/>
        <w:rPr>
          <w:rFonts w:ascii="Times New Roman" w:hAnsi="Times New Roman" w:cs="Times New Roman"/>
          <w:color w:val="000000"/>
          <w:szCs w:val="20"/>
          <w:lang w:eastAsia="ar-SA"/>
        </w:rPr>
      </w:pPr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>від __________________________ № __________</w:t>
      </w:r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ab/>
      </w:r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ab/>
      </w:r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ab/>
      </w:r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ab/>
      </w:r>
      <w:proofErr w:type="spellStart"/>
      <w:r w:rsidRPr="00331928">
        <w:rPr>
          <w:rFonts w:ascii="Times New Roman" w:hAnsi="Times New Roman" w:cs="Times New Roman"/>
          <w:color w:val="000000"/>
          <w:szCs w:val="20"/>
          <w:lang w:eastAsia="ar-SA"/>
        </w:rPr>
        <w:t>м.Хмельницький</w:t>
      </w:r>
      <w:proofErr w:type="spellEnd"/>
    </w:p>
    <w:p w14:paraId="28FC40AF" w14:textId="77777777" w:rsidR="00AD1E67" w:rsidRPr="00331928" w:rsidRDefault="00AD1E67" w:rsidP="00AD1E67">
      <w:pPr>
        <w:ind w:right="5386"/>
        <w:jc w:val="both"/>
        <w:rPr>
          <w:rFonts w:ascii="Times New Roman" w:hAnsi="Times New Roman" w:cs="Times New Roman"/>
        </w:rPr>
      </w:pPr>
    </w:p>
    <w:p w14:paraId="760272C0" w14:textId="58C56D3A" w:rsidR="00136CE0" w:rsidRPr="00331928" w:rsidRDefault="00B95777" w:rsidP="00AD1E67">
      <w:pPr>
        <w:ind w:right="5386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Про створення групи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</w:t>
      </w:r>
      <w:r w:rsidRPr="00331928">
        <w:rPr>
          <w:rFonts w:ascii="Times New Roman" w:hAnsi="Times New Roman" w:cs="Times New Roman"/>
        </w:rPr>
        <w:t>каналізаційних очисних споруд (КОС) та встановлення сонячних електричних панелей (СЕП) у місті Хмельницький в Україні»</w:t>
      </w:r>
    </w:p>
    <w:p w14:paraId="56F92EFA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308C1725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0960B69E" w14:textId="01A09BE3" w:rsidR="00136CE0" w:rsidRPr="00331928" w:rsidRDefault="00B95777" w:rsidP="00AD1E67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Розглянувши пропозицію депутата міської ради Олега ЯНИЦЬКОГО, з метою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Україні», </w:t>
      </w:r>
      <w:r w:rsidRPr="00331928">
        <w:rPr>
          <w:rFonts w:ascii="Times New Roman" w:hAnsi="Times New Roman" w:cs="Times New Roman"/>
        </w:rPr>
        <w:t>на підставі</w:t>
      </w:r>
      <w:r w:rsidRPr="00331928">
        <w:rPr>
          <w:rFonts w:ascii="Times New Roman" w:hAnsi="Times New Roman" w:cs="Times New Roman"/>
        </w:rPr>
        <w:t xml:space="preserve"> рішення позачергової сорок дев’ятої сесії міської ради від 21.02.2025 №</w:t>
      </w:r>
      <w:r w:rsidRPr="00331928">
        <w:rPr>
          <w:rFonts w:ascii="Times New Roman" w:hAnsi="Times New Roman" w:cs="Times New Roman"/>
        </w:rPr>
        <w:t xml:space="preserve">5 «Про залучення гранту від Північної екологічної фінансової корпорації (НЕФКО) для фінансування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Україні», на виконання </w:t>
      </w:r>
      <w:r w:rsidRPr="00331928">
        <w:rPr>
          <w:rFonts w:ascii="Times New Roman" w:hAnsi="Times New Roman" w:cs="Times New Roman"/>
        </w:rPr>
        <w:t>договору про грант DK0205-2024-151, укладеного 01.04.2025 року між</w:t>
      </w:r>
      <w:r w:rsidRPr="00331928">
        <w:rPr>
          <w:rFonts w:ascii="Times New Roman" w:hAnsi="Times New Roman" w:cs="Times New Roman"/>
        </w:rPr>
        <w:t xml:space="preserve"> Хмельницькою міською радою та Північною екологічною фінансовою корпорацією, </w:t>
      </w:r>
      <w:r w:rsidRPr="00331928">
        <w:rPr>
          <w:rFonts w:ascii="Times New Roman" w:hAnsi="Times New Roman" w:cs="Times New Roman"/>
        </w:rPr>
        <w:t xml:space="preserve">керуючись Законом України </w:t>
      </w:r>
      <w:r w:rsidRPr="00331928">
        <w:rPr>
          <w:rFonts w:ascii="Times New Roman" w:hAnsi="Times New Roman" w:cs="Times New Roman"/>
        </w:rPr>
        <w:t>«</w:t>
      </w:r>
      <w:r w:rsidRPr="00331928">
        <w:rPr>
          <w:rFonts w:ascii="Times New Roman" w:hAnsi="Times New Roman" w:cs="Times New Roman"/>
        </w:rPr>
        <w:t>Про місцеве самоврядування в Україні</w:t>
      </w:r>
      <w:r w:rsidRPr="00331928">
        <w:rPr>
          <w:rFonts w:ascii="Times New Roman" w:hAnsi="Times New Roman" w:cs="Times New Roman"/>
        </w:rPr>
        <w:t xml:space="preserve">», </w:t>
      </w:r>
      <w:r w:rsidRPr="00331928">
        <w:rPr>
          <w:rFonts w:ascii="Times New Roman" w:hAnsi="Times New Roman" w:cs="Times New Roman"/>
        </w:rPr>
        <w:t>міська рада</w:t>
      </w:r>
    </w:p>
    <w:p w14:paraId="5E4A8C82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6CFD5182" w14:textId="77777777" w:rsidR="00136CE0" w:rsidRPr="00331928" w:rsidRDefault="00B95777" w:rsidP="00AD1E67">
      <w:pPr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ВИРІШИЛА:</w:t>
      </w:r>
    </w:p>
    <w:p w14:paraId="4D2CD2D9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4BA1BAF4" w14:textId="77777777" w:rsidR="00136CE0" w:rsidRPr="00331928" w:rsidRDefault="00B95777" w:rsidP="00AD1E67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</w:t>
      </w:r>
      <w:r w:rsidRPr="00331928">
        <w:rPr>
          <w:rFonts w:ascii="Times New Roman" w:hAnsi="Times New Roman" w:cs="Times New Roman"/>
        </w:rPr>
        <w:t xml:space="preserve"> Створити групу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</w:t>
      </w:r>
      <w:r w:rsidRPr="00331928">
        <w:rPr>
          <w:rFonts w:ascii="Times New Roman" w:hAnsi="Times New Roman" w:cs="Times New Roman"/>
        </w:rPr>
        <w:t>встановлення сонячних електричних панелей (СЕП) у місті Хмельницький в Україні» у складі згідно з додатком №1.</w:t>
      </w:r>
    </w:p>
    <w:p w14:paraId="168E009B" w14:textId="77777777" w:rsidR="00136CE0" w:rsidRPr="00331928" w:rsidRDefault="00B95777" w:rsidP="00AD1E67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2. Затвердити Положення про групу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>, згідно з додатком №2.</w:t>
      </w:r>
    </w:p>
    <w:p w14:paraId="60B9E53E" w14:textId="77777777" w:rsidR="00136CE0" w:rsidRPr="00331928" w:rsidRDefault="00B95777" w:rsidP="00AD1E67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 Відповідальність за виконання рішення покласти на заступника міського голови - директора департаменту інфраструктури міста Василя НОВАЧКА </w:t>
      </w:r>
      <w:r w:rsidRPr="00331928">
        <w:rPr>
          <w:rFonts w:ascii="Times New Roman" w:hAnsi="Times New Roman" w:cs="Times New Roman"/>
        </w:rPr>
        <w:t>та</w:t>
      </w:r>
      <w:r w:rsidRPr="00331928">
        <w:rPr>
          <w:rFonts w:ascii="Times New Roman" w:hAnsi="Times New Roman" w:cs="Times New Roman"/>
        </w:rPr>
        <w:t xml:space="preserve"> міське комунальне підприємство</w:t>
      </w:r>
      <w:r w:rsidRPr="00331928">
        <w:rPr>
          <w:rFonts w:ascii="Times New Roman" w:hAnsi="Times New Roman" w:cs="Times New Roman"/>
        </w:rPr>
        <w:t xml:space="preserve"> «Хмельницькводоканал»</w:t>
      </w:r>
      <w:r w:rsidRPr="00331928">
        <w:rPr>
          <w:rFonts w:ascii="Times New Roman" w:hAnsi="Times New Roman" w:cs="Times New Roman"/>
        </w:rPr>
        <w:t>.</w:t>
      </w:r>
    </w:p>
    <w:p w14:paraId="569C586F" w14:textId="77777777" w:rsidR="00136CE0" w:rsidRPr="00331928" w:rsidRDefault="00B95777" w:rsidP="00AD1E67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6C433168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68CB66BA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5E30E8D3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46C8743C" w14:textId="77777777" w:rsidR="00AD1E67" w:rsidRPr="00331928" w:rsidRDefault="00B95777" w:rsidP="00AD1E67">
      <w:pPr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Міський голова</w:t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="00AD1E67"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>Олександр СИМЧИШИН</w:t>
      </w:r>
    </w:p>
    <w:p w14:paraId="4CF9EE67" w14:textId="77777777" w:rsidR="00AD1E67" w:rsidRPr="00331928" w:rsidRDefault="00AD1E67" w:rsidP="00AD1E67">
      <w:pPr>
        <w:jc w:val="both"/>
        <w:rPr>
          <w:rFonts w:ascii="Times New Roman" w:hAnsi="Times New Roman" w:cs="Times New Roman"/>
        </w:rPr>
      </w:pPr>
    </w:p>
    <w:p w14:paraId="22A19B3A" w14:textId="77777777" w:rsidR="00AD1E67" w:rsidRPr="00331928" w:rsidRDefault="00AD1E67" w:rsidP="00AD1E67">
      <w:pPr>
        <w:jc w:val="both"/>
        <w:rPr>
          <w:rFonts w:ascii="Times New Roman" w:hAnsi="Times New Roman" w:cs="Times New Roman"/>
        </w:rPr>
        <w:sectPr w:rsidR="00AD1E67" w:rsidRPr="00331928" w:rsidSect="00AD1E67">
          <w:pgSz w:w="11906" w:h="16838"/>
          <w:pgMar w:top="993" w:right="849" w:bottom="720" w:left="1418" w:header="708" w:footer="708" w:gutter="0"/>
          <w:cols w:space="720"/>
        </w:sectPr>
      </w:pPr>
    </w:p>
    <w:p w14:paraId="58F49348" w14:textId="2A3E422C" w:rsidR="00AD1E67" w:rsidRPr="00331928" w:rsidRDefault="00AD1E67" w:rsidP="00AD1E6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lastRenderedPageBreak/>
        <w:t>Додаток</w:t>
      </w:r>
      <w:r w:rsidRPr="00331928">
        <w:rPr>
          <w:rFonts w:ascii="Times New Roman" w:hAnsi="Times New Roman" w:cs="Times New Roman"/>
          <w:i/>
          <w:iCs/>
        </w:rPr>
        <w:t xml:space="preserve"> 1</w:t>
      </w:r>
    </w:p>
    <w:p w14:paraId="39C30A8C" w14:textId="77777777" w:rsidR="00AD1E67" w:rsidRPr="00331928" w:rsidRDefault="00AD1E67" w:rsidP="00AD1E6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t>до рішення сесії міської ради</w:t>
      </w:r>
    </w:p>
    <w:p w14:paraId="5CB9F944" w14:textId="2FC17BD0" w:rsidR="00136CE0" w:rsidRPr="00331928" w:rsidRDefault="00AD1E67" w:rsidP="00AD1E6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t>від 21.05.2025 року №</w:t>
      </w:r>
      <w:r w:rsidRPr="00331928">
        <w:rPr>
          <w:rFonts w:ascii="Times New Roman" w:hAnsi="Times New Roman" w:cs="Times New Roman"/>
          <w:i/>
          <w:iCs/>
        </w:rPr>
        <w:t>71</w:t>
      </w:r>
    </w:p>
    <w:p w14:paraId="1E3A68F9" w14:textId="77777777" w:rsidR="00AD1E67" w:rsidRPr="00331928" w:rsidRDefault="00AD1E67" w:rsidP="00AD1E6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</w:p>
    <w:p w14:paraId="659C8589" w14:textId="77777777" w:rsidR="00136CE0" w:rsidRPr="00331928" w:rsidRDefault="00B95777" w:rsidP="00AD1E67">
      <w:pPr>
        <w:jc w:val="center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СКЛАД</w:t>
      </w:r>
    </w:p>
    <w:p w14:paraId="40BBBED2" w14:textId="77777777" w:rsidR="00136CE0" w:rsidRPr="00331928" w:rsidRDefault="00B95777" w:rsidP="00AD1E67">
      <w:pPr>
        <w:jc w:val="center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групи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</w:t>
      </w:r>
    </w:p>
    <w:p w14:paraId="5A486BD6" w14:textId="77777777" w:rsidR="004B2ED8" w:rsidRPr="00331928" w:rsidRDefault="004B2ED8" w:rsidP="00AD1E67">
      <w:pPr>
        <w:jc w:val="center"/>
        <w:rPr>
          <w:rFonts w:ascii="Times New Roman" w:hAnsi="Times New Roman" w:cs="Times New Roman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FE0327" w:rsidRPr="00331928" w14:paraId="3D6F792D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A9B2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Голова групи реалізації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</w:tc>
      </w:tr>
      <w:tr w:rsidR="00FE0327" w:rsidRPr="00331928" w14:paraId="211C2458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F28A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НОВАЧОК Василь Пилипович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7378" w14:textId="700480E3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заступник міського голови</w:t>
            </w:r>
            <w:r w:rsidR="004B2ED8" w:rsidRPr="00331928">
              <w:rPr>
                <w:rFonts w:ascii="Times New Roman" w:hAnsi="Times New Roman" w:cs="Times New Roman"/>
              </w:rPr>
              <w:t xml:space="preserve"> – </w:t>
            </w:r>
            <w:r w:rsidRPr="00331928">
              <w:rPr>
                <w:rFonts w:ascii="Times New Roman" w:hAnsi="Times New Roman" w:cs="Times New Roman"/>
              </w:rPr>
              <w:t>директор департаменту інфраструктури міста.</w:t>
            </w:r>
          </w:p>
        </w:tc>
      </w:tr>
      <w:tr w:rsidR="00FE0327" w:rsidRPr="00331928" w14:paraId="74247BAA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6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1103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Заступник голови групи реалізації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</w:tc>
      </w:tr>
      <w:tr w:rsidR="00FE0327" w:rsidRPr="00331928" w14:paraId="76475356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AB16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КАБАЛЬСЬКИЙ Василь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Нарцисович</w:t>
            </w:r>
            <w:proofErr w:type="spellEnd"/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36F8" w14:textId="78EAC12B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- заступник директора департаменту інфраструктури міста </w:t>
            </w:r>
            <w:r w:rsidR="004B2ED8" w:rsidRPr="00331928">
              <w:rPr>
                <w:rFonts w:ascii="Times New Roman" w:hAnsi="Times New Roman" w:cs="Times New Roman"/>
              </w:rPr>
              <w:t>–</w:t>
            </w:r>
            <w:r w:rsidRPr="00331928">
              <w:rPr>
                <w:rFonts w:ascii="Times New Roman" w:hAnsi="Times New Roman" w:cs="Times New Roman"/>
              </w:rPr>
              <w:t xml:space="preserve"> начальник управління комунальної інфраструктури.</w:t>
            </w:r>
          </w:p>
        </w:tc>
      </w:tr>
      <w:tr w:rsidR="00FE0327" w:rsidRPr="00331928" w14:paraId="5D52E761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9067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Секретар групи реалізації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A05F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0DEC8C6D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5186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ШВЕЦЬ Олексій Сергійович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736D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заступник директора з капітального будівництва МКП «Хмельницькводоканал».</w:t>
            </w:r>
          </w:p>
        </w:tc>
      </w:tr>
      <w:tr w:rsidR="00FE0327" w:rsidRPr="00331928" w14:paraId="2C0C34CA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E7FD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Члени групи реалізації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BA4A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70833334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E2EC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Керівник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  <w:p w14:paraId="3FBAC846" w14:textId="77777777" w:rsidR="008E5B0C" w:rsidRPr="00331928" w:rsidRDefault="008E5B0C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FC6B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7C0BC848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8128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НАДОЛЬНИЙ Олександр Васильович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9C542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директор МКП «Хмельницькводоканал».</w:t>
            </w:r>
          </w:p>
        </w:tc>
      </w:tr>
      <w:tr w:rsidR="00FE0327" w:rsidRPr="00331928" w14:paraId="31F5FCCA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F47C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 xml:space="preserve">Спеціаліст із </w:t>
            </w:r>
            <w:proofErr w:type="spellStart"/>
            <w:r w:rsidRPr="00331928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3319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0A32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6B676BF2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7838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КУШНІР Ілона Дмитрівна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D403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начальник відділу матеріально-технічного постачання МКП «Хмельницькводоканал».</w:t>
            </w:r>
          </w:p>
        </w:tc>
      </w:tr>
      <w:tr w:rsidR="00FE0327" w:rsidRPr="00331928" w14:paraId="511D6396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AE71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Спеціаліст з фінансового обліку: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0E2D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73868841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C21C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ЛУНКІН Олексій Володимирович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AF12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заступник директора з фінансово-економічних питань МКП «Хмельницькводоканал».</w:t>
            </w:r>
          </w:p>
        </w:tc>
      </w:tr>
      <w:tr w:rsidR="00FE0327" w:rsidRPr="00331928" w14:paraId="767DE5FA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AC99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Спеціаліст з юридичних питань: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59D3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74418843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5946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ПАВЛОВА Наталія Григорівна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35DE" w14:textId="437899B0" w:rsidR="00FE0327" w:rsidRPr="00331928" w:rsidRDefault="00FE0327" w:rsidP="008E5B0C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начальник юридичного відділу</w:t>
            </w:r>
            <w:r w:rsidR="008E5B0C" w:rsidRPr="00331928">
              <w:rPr>
                <w:rFonts w:ascii="Times New Roman" w:hAnsi="Times New Roman" w:cs="Times New Roman"/>
              </w:rPr>
              <w:t xml:space="preserve"> </w:t>
            </w:r>
            <w:r w:rsidRPr="00331928">
              <w:rPr>
                <w:rFonts w:ascii="Times New Roman" w:hAnsi="Times New Roman" w:cs="Times New Roman"/>
              </w:rPr>
              <w:t>МКП «Хмельницькводоканал».</w:t>
            </w:r>
          </w:p>
        </w:tc>
      </w:tr>
      <w:tr w:rsidR="00FE0327" w:rsidRPr="00331928" w14:paraId="5BEBEEB7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2B45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Технічні спеціалісти: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FC7E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705AB8E2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940F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БОЛЮХ Євген Петрович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F9B6" w14:textId="77777777" w:rsidR="008E5B0C" w:rsidRPr="00331928" w:rsidRDefault="00FE0327" w:rsidP="008E5B0C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головний енергетик</w:t>
            </w:r>
            <w:r w:rsidR="008E5B0C" w:rsidRPr="00331928">
              <w:rPr>
                <w:rFonts w:ascii="Times New Roman" w:hAnsi="Times New Roman" w:cs="Times New Roman"/>
              </w:rPr>
              <w:t xml:space="preserve"> </w:t>
            </w:r>
            <w:r w:rsidRPr="00331928">
              <w:rPr>
                <w:rFonts w:ascii="Times New Roman" w:hAnsi="Times New Roman" w:cs="Times New Roman"/>
              </w:rPr>
              <w:t>МКП «Хмельницькводоканал»;</w:t>
            </w:r>
          </w:p>
          <w:p w14:paraId="4992F79E" w14:textId="04ACC6D7" w:rsidR="008E5B0C" w:rsidRPr="00331928" w:rsidRDefault="008E5B0C" w:rsidP="008E5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327" w:rsidRPr="00331928" w14:paraId="6257FE29" w14:textId="77777777" w:rsidTr="004B2ED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5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40AC" w14:textId="77777777" w:rsidR="00FE0327" w:rsidRPr="00331928" w:rsidRDefault="00FE0327" w:rsidP="00AD1E67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ДЗЮБЛЮК Петро Петрович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31EB" w14:textId="3687E1F2" w:rsidR="00FE0327" w:rsidRPr="00331928" w:rsidRDefault="00FE0327" w:rsidP="008E5B0C">
            <w:pPr>
              <w:jc w:val="both"/>
              <w:rPr>
                <w:rFonts w:ascii="Times New Roman" w:hAnsi="Times New Roman" w:cs="Times New Roman"/>
              </w:rPr>
            </w:pPr>
            <w:r w:rsidRPr="00331928">
              <w:rPr>
                <w:rFonts w:ascii="Times New Roman" w:hAnsi="Times New Roman" w:cs="Times New Roman"/>
              </w:rPr>
              <w:t>- головний технолог</w:t>
            </w:r>
            <w:r w:rsidR="008E5B0C" w:rsidRPr="00331928">
              <w:rPr>
                <w:rFonts w:ascii="Times New Roman" w:hAnsi="Times New Roman" w:cs="Times New Roman"/>
              </w:rPr>
              <w:t xml:space="preserve"> </w:t>
            </w:r>
            <w:r w:rsidRPr="00331928">
              <w:rPr>
                <w:rFonts w:ascii="Times New Roman" w:hAnsi="Times New Roman" w:cs="Times New Roman"/>
              </w:rPr>
              <w:t>МКП «Хмельницькводоканал».</w:t>
            </w:r>
          </w:p>
        </w:tc>
      </w:tr>
    </w:tbl>
    <w:p w14:paraId="6D44EC74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</w:p>
    <w:p w14:paraId="501A636F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</w:p>
    <w:p w14:paraId="77C47F70" w14:textId="7FFF7E51" w:rsidR="00FE0327" w:rsidRPr="00331928" w:rsidRDefault="00FE0327" w:rsidP="00FE0327">
      <w:pPr>
        <w:pStyle w:val="a6"/>
        <w:ind w:left="0"/>
        <w:rPr>
          <w:lang w:val="uk-UA"/>
        </w:rPr>
      </w:pPr>
      <w:r w:rsidRPr="00331928">
        <w:rPr>
          <w:lang w:val="uk-UA"/>
        </w:rPr>
        <w:t>Секретар міської ради</w:t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  <w:t>Віталій ДІДЕНКО</w:t>
      </w:r>
    </w:p>
    <w:p w14:paraId="17A96728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</w:p>
    <w:p w14:paraId="1B402B0E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</w:p>
    <w:p w14:paraId="5AC9309A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Директор МКП «Хмельницькводоканал»</w:t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>Олександр НАДОЛЬНИЙ</w:t>
      </w:r>
    </w:p>
    <w:p w14:paraId="715BC52F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</w:pPr>
    </w:p>
    <w:p w14:paraId="079DDB05" w14:textId="77777777" w:rsidR="00FE0327" w:rsidRPr="00331928" w:rsidRDefault="00FE0327" w:rsidP="00AD1E67">
      <w:pPr>
        <w:jc w:val="both"/>
        <w:rPr>
          <w:rFonts w:ascii="Times New Roman" w:hAnsi="Times New Roman" w:cs="Times New Roman"/>
        </w:rPr>
        <w:sectPr w:rsidR="00FE0327" w:rsidRPr="00331928" w:rsidSect="00AD1E67">
          <w:pgSz w:w="11906" w:h="16838"/>
          <w:pgMar w:top="993" w:right="849" w:bottom="720" w:left="1418" w:header="708" w:footer="708" w:gutter="0"/>
          <w:cols w:space="720"/>
        </w:sectPr>
      </w:pPr>
    </w:p>
    <w:p w14:paraId="7A24899A" w14:textId="04DF8622" w:rsidR="008E5B0C" w:rsidRPr="00331928" w:rsidRDefault="008E5B0C" w:rsidP="008E5B0C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lastRenderedPageBreak/>
        <w:t xml:space="preserve">Додаток </w:t>
      </w:r>
      <w:r w:rsidRPr="00331928">
        <w:rPr>
          <w:rFonts w:ascii="Times New Roman" w:hAnsi="Times New Roman" w:cs="Times New Roman"/>
          <w:i/>
          <w:iCs/>
        </w:rPr>
        <w:t>2</w:t>
      </w:r>
    </w:p>
    <w:p w14:paraId="66BFD1BA" w14:textId="77777777" w:rsidR="008E5B0C" w:rsidRPr="00331928" w:rsidRDefault="008E5B0C" w:rsidP="008E5B0C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t>до рішення сесії міської ради</w:t>
      </w:r>
    </w:p>
    <w:p w14:paraId="67DDC547" w14:textId="77777777" w:rsidR="008E5B0C" w:rsidRPr="00331928" w:rsidRDefault="008E5B0C" w:rsidP="008E5B0C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</w:rPr>
      </w:pPr>
      <w:r w:rsidRPr="00331928">
        <w:rPr>
          <w:rFonts w:ascii="Times New Roman" w:hAnsi="Times New Roman" w:cs="Times New Roman"/>
          <w:i/>
          <w:iCs/>
        </w:rPr>
        <w:t>від 21.05.2025 року №71</w:t>
      </w:r>
    </w:p>
    <w:p w14:paraId="5097014F" w14:textId="77777777" w:rsidR="00136CE0" w:rsidRPr="00331928" w:rsidRDefault="00136CE0" w:rsidP="008E5B0C">
      <w:pPr>
        <w:jc w:val="right"/>
        <w:rPr>
          <w:rFonts w:ascii="Times New Roman" w:hAnsi="Times New Roman" w:cs="Times New Roman"/>
        </w:rPr>
      </w:pPr>
    </w:p>
    <w:p w14:paraId="4C1A2271" w14:textId="77777777" w:rsidR="00136CE0" w:rsidRPr="00331928" w:rsidRDefault="00B95777" w:rsidP="008E5B0C">
      <w:pPr>
        <w:jc w:val="center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Положення</w:t>
      </w:r>
    </w:p>
    <w:p w14:paraId="21A834BA" w14:textId="77777777" w:rsidR="00136CE0" w:rsidRPr="00331928" w:rsidRDefault="00B95777" w:rsidP="008E5B0C">
      <w:pPr>
        <w:jc w:val="center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про групу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</w:t>
      </w:r>
    </w:p>
    <w:p w14:paraId="4CFB77B8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662CB7DE" w14:textId="77777777" w:rsidR="00136CE0" w:rsidRPr="00331928" w:rsidRDefault="00B95777" w:rsidP="008E5B0C">
      <w:pPr>
        <w:jc w:val="center"/>
        <w:rPr>
          <w:rFonts w:ascii="Times New Roman" w:hAnsi="Times New Roman" w:cs="Times New Roman"/>
          <w:b/>
          <w:bCs/>
        </w:rPr>
      </w:pPr>
      <w:r w:rsidRPr="00331928">
        <w:rPr>
          <w:rFonts w:ascii="Times New Roman" w:hAnsi="Times New Roman" w:cs="Times New Roman"/>
          <w:b/>
          <w:bCs/>
        </w:rPr>
        <w:t>1. Загальні положення</w:t>
      </w:r>
    </w:p>
    <w:p w14:paraId="5C969A4F" w14:textId="4F87C940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1.1. Положення визначає порядок створення, загальні організаційні та процедурні засади діяльності групи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 в рамках </w:t>
      </w:r>
      <w:r w:rsidRPr="00331928">
        <w:rPr>
          <w:rFonts w:ascii="Times New Roman" w:hAnsi="Times New Roman" w:cs="Times New Roman"/>
        </w:rPr>
        <w:t xml:space="preserve">Програми у секторі водопостачання та водовідведення (DSIF 4 </w:t>
      </w:r>
      <w:proofErr w:type="spellStart"/>
      <w:r w:rsidRPr="00331928">
        <w:rPr>
          <w:rFonts w:ascii="Times New Roman" w:hAnsi="Times New Roman" w:cs="Times New Roman"/>
        </w:rPr>
        <w:t>Water</w:t>
      </w:r>
      <w:proofErr w:type="spellEnd"/>
      <w:r w:rsidRPr="00331928">
        <w:rPr>
          <w:rFonts w:ascii="Times New Roman" w:hAnsi="Times New Roman" w:cs="Times New Roman"/>
        </w:rPr>
        <w:t>)</w:t>
      </w:r>
      <w:r w:rsidRPr="00331928">
        <w:rPr>
          <w:rFonts w:ascii="Times New Roman" w:hAnsi="Times New Roman" w:cs="Times New Roman"/>
        </w:rPr>
        <w:t xml:space="preserve"> (далі - ГРП), а також, права та обов’язки його членів.</w:t>
      </w:r>
    </w:p>
    <w:p w14:paraId="18AAC0AA" w14:textId="77777777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1.2. У своїй діяльності ГРП керується Конституцією України, Законами України, актами Президента України, Кабінету Міністрів України міжнародними договорами, рішеннями </w:t>
      </w:r>
      <w:r w:rsidRPr="00331928">
        <w:rPr>
          <w:rFonts w:ascii="Times New Roman" w:hAnsi="Times New Roman" w:cs="Times New Roman"/>
        </w:rPr>
        <w:t>Хмельницької міської ради, іншими нормативно-правовими актами та цим Положенням.</w:t>
      </w:r>
    </w:p>
    <w:p w14:paraId="69ADE5D0" w14:textId="77777777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1.3. Склад ГРП та Положення про неї затверджуються розпорядженням міського голови.</w:t>
      </w:r>
    </w:p>
    <w:p w14:paraId="4F565545" w14:textId="6DA6318B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</w:t>
      </w:r>
      <w:r w:rsidR="00BB4DCF" w:rsidRPr="00331928">
        <w:rPr>
          <w:rFonts w:ascii="Times New Roman" w:hAnsi="Times New Roman" w:cs="Times New Roman"/>
        </w:rPr>
        <w:t>4</w:t>
      </w:r>
      <w:r w:rsidRPr="00331928">
        <w:rPr>
          <w:rFonts w:ascii="Times New Roman" w:hAnsi="Times New Roman" w:cs="Times New Roman"/>
        </w:rPr>
        <w:t>. Керівництво ГРП здійснює голова ГРП, а за його відсутності - заступник голови ГРП.</w:t>
      </w:r>
    </w:p>
    <w:p w14:paraId="3E1229CF" w14:textId="53E0E9CB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</w:t>
      </w:r>
      <w:r w:rsidR="00BB4DCF" w:rsidRPr="00331928">
        <w:rPr>
          <w:rFonts w:ascii="Times New Roman" w:hAnsi="Times New Roman" w:cs="Times New Roman"/>
        </w:rPr>
        <w:t>5</w:t>
      </w:r>
      <w:r w:rsidRPr="00331928">
        <w:rPr>
          <w:rFonts w:ascii="Times New Roman" w:hAnsi="Times New Roman" w:cs="Times New Roman"/>
        </w:rPr>
        <w:t xml:space="preserve">. У разі необхідності, за рішенням голови ГРП до засідань можуть залучатися окремі фахівці, спеціалісти з питань, що виникають в умовах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>.</w:t>
      </w:r>
    </w:p>
    <w:p w14:paraId="59DAB9B2" w14:textId="23BB396B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</w:t>
      </w:r>
      <w:r w:rsidR="00BB4DCF" w:rsidRPr="00331928">
        <w:rPr>
          <w:rFonts w:ascii="Times New Roman" w:hAnsi="Times New Roman" w:cs="Times New Roman"/>
        </w:rPr>
        <w:t>6</w:t>
      </w:r>
      <w:r w:rsidRPr="00331928">
        <w:rPr>
          <w:rFonts w:ascii="Times New Roman" w:hAnsi="Times New Roman" w:cs="Times New Roman"/>
        </w:rPr>
        <w:t>. Рішення ГРП оформляються протоколами, які підписуються головою та секретарем ГРП.</w:t>
      </w:r>
    </w:p>
    <w:p w14:paraId="3712D727" w14:textId="114BDD38" w:rsidR="00136CE0" w:rsidRPr="00331928" w:rsidRDefault="00B95777" w:rsidP="008E5B0C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1.</w:t>
      </w:r>
      <w:r w:rsidR="00BB4DCF" w:rsidRPr="00331928">
        <w:rPr>
          <w:rFonts w:ascii="Times New Roman" w:hAnsi="Times New Roman" w:cs="Times New Roman"/>
        </w:rPr>
        <w:t>7</w:t>
      </w:r>
      <w:r w:rsidRPr="00331928">
        <w:rPr>
          <w:rFonts w:ascii="Times New Roman" w:hAnsi="Times New Roman" w:cs="Times New Roman"/>
        </w:rPr>
        <w:t xml:space="preserve">. ГРП виступає у ролі тендерного комітету при проведенні </w:t>
      </w:r>
      <w:proofErr w:type="spellStart"/>
      <w:r w:rsidRPr="00331928">
        <w:rPr>
          <w:rFonts w:ascii="Times New Roman" w:hAnsi="Times New Roman" w:cs="Times New Roman"/>
        </w:rPr>
        <w:t>закупівель</w:t>
      </w:r>
      <w:proofErr w:type="spellEnd"/>
      <w:r w:rsidRPr="00331928">
        <w:rPr>
          <w:rFonts w:ascii="Times New Roman" w:hAnsi="Times New Roman" w:cs="Times New Roman"/>
        </w:rPr>
        <w:t xml:space="preserve">, пов’язаних з реалізацією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>.</w:t>
      </w:r>
    </w:p>
    <w:p w14:paraId="68D4C5D0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45B5A3D0" w14:textId="77777777" w:rsidR="00136CE0" w:rsidRPr="00331928" w:rsidRDefault="00B95777" w:rsidP="00BB4DCF">
      <w:pPr>
        <w:jc w:val="center"/>
        <w:rPr>
          <w:rFonts w:ascii="Times New Roman" w:hAnsi="Times New Roman" w:cs="Times New Roman"/>
          <w:b/>
          <w:bCs/>
        </w:rPr>
      </w:pPr>
      <w:r w:rsidRPr="00331928">
        <w:rPr>
          <w:rFonts w:ascii="Times New Roman" w:hAnsi="Times New Roman" w:cs="Times New Roman"/>
          <w:b/>
          <w:bCs/>
        </w:rPr>
        <w:t>2. Основні завдання ГРП.</w:t>
      </w:r>
    </w:p>
    <w:p w14:paraId="645A47F0" w14:textId="77777777" w:rsidR="00136CE0" w:rsidRPr="00331928" w:rsidRDefault="00B95777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2.1. Основними завданнями ГРП є:</w:t>
      </w:r>
    </w:p>
    <w:p w14:paraId="7686B92C" w14:textId="77777777" w:rsidR="00136CE0" w:rsidRPr="00331928" w:rsidRDefault="00B95777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2.1.1. Адміністрування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>:</w:t>
      </w:r>
    </w:p>
    <w:p w14:paraId="297AB7E9" w14:textId="47CDE273" w:rsidR="00136CE0" w:rsidRPr="00331928" w:rsidRDefault="00BB4DCF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організація ефективного управління процесами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63EE20E9" w14:textId="68E4A6C3" w:rsidR="00136CE0" w:rsidRPr="00331928" w:rsidRDefault="00BB4DCF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здійснення моніторингу та оцінки виконання робіт за </w:t>
      </w:r>
      <w:proofErr w:type="spellStart"/>
      <w:r w:rsidR="00B95777" w:rsidRPr="00331928">
        <w:rPr>
          <w:rFonts w:ascii="Times New Roman" w:hAnsi="Times New Roman" w:cs="Times New Roman"/>
        </w:rPr>
        <w:t>проєктом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41717E7C" w14:textId="3D32793E" w:rsidR="00136CE0" w:rsidRPr="00331928" w:rsidRDefault="00BB4DCF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підготовка та надання регулярних звітів щодо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відповідно до вимог НЕФКО та чинного законодавства України.</w:t>
      </w:r>
    </w:p>
    <w:p w14:paraId="3A0E2DD8" w14:textId="77777777" w:rsidR="00136CE0" w:rsidRPr="00331928" w:rsidRDefault="00B95777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2.1.2. Управління </w:t>
      </w:r>
      <w:proofErr w:type="spellStart"/>
      <w:r w:rsidRPr="00331928">
        <w:rPr>
          <w:rFonts w:ascii="Times New Roman" w:hAnsi="Times New Roman" w:cs="Times New Roman"/>
        </w:rPr>
        <w:t>проєктом</w:t>
      </w:r>
      <w:proofErr w:type="spellEnd"/>
      <w:r w:rsidRPr="00331928">
        <w:rPr>
          <w:rFonts w:ascii="Times New Roman" w:hAnsi="Times New Roman" w:cs="Times New Roman"/>
        </w:rPr>
        <w:t>:</w:t>
      </w:r>
    </w:p>
    <w:p w14:paraId="4D01864B" w14:textId="13A5DCC3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координація впровадження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та моніторинг його реалізації;</w:t>
      </w:r>
    </w:p>
    <w:p w14:paraId="4E89C862" w14:textId="3604787B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участь у </w:t>
      </w:r>
      <w:proofErr w:type="spellStart"/>
      <w:r w:rsidR="00B95777" w:rsidRPr="00331928">
        <w:rPr>
          <w:rFonts w:ascii="Times New Roman" w:hAnsi="Times New Roman" w:cs="Times New Roman"/>
        </w:rPr>
        <w:t>фіналізації</w:t>
      </w:r>
      <w:proofErr w:type="spellEnd"/>
      <w:r w:rsidR="00B95777" w:rsidRPr="00331928">
        <w:rPr>
          <w:rFonts w:ascii="Times New Roman" w:hAnsi="Times New Roman" w:cs="Times New Roman"/>
        </w:rPr>
        <w:t xml:space="preserve"> Плану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та його періодичному оновленні;</w:t>
      </w:r>
    </w:p>
    <w:p w14:paraId="16D928FA" w14:textId="55122B56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проходження процедури реєстрації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міжнародної технічної допомоги в Кабінеті Міністрів України в установленому законодавством порядку;</w:t>
      </w:r>
    </w:p>
    <w:p w14:paraId="2405BC57" w14:textId="1390B43B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організація та здійснення фінансового управління </w:t>
      </w:r>
      <w:proofErr w:type="spellStart"/>
      <w:r w:rsidR="00B95777" w:rsidRPr="00331928">
        <w:rPr>
          <w:rFonts w:ascii="Times New Roman" w:hAnsi="Times New Roman" w:cs="Times New Roman"/>
        </w:rPr>
        <w:t>проєктом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0B170DF5" w14:textId="215979D2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ведення бухгалтерського обліку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0E7F13E6" w14:textId="0E6EC265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підтримка процесів здійснення платежів;</w:t>
      </w:r>
    </w:p>
    <w:p w14:paraId="3C2B1241" w14:textId="6DE521A3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підготовка та подання фінансової, технічної та іншої звітності відповідно до вимог національного законодавства, НЕФКО та умов контрактів;</w:t>
      </w:r>
    </w:p>
    <w:p w14:paraId="5B682E30" w14:textId="159D8E6A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архівування усіх документів та листування, пов’язаних із </w:t>
      </w:r>
      <w:proofErr w:type="spellStart"/>
      <w:r w:rsidR="00B95777" w:rsidRPr="00331928">
        <w:rPr>
          <w:rFonts w:ascii="Times New Roman" w:hAnsi="Times New Roman" w:cs="Times New Roman"/>
        </w:rPr>
        <w:t>проєктом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46C0DAD4" w14:textId="6FA1CFB1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участь у всіх регулярних зустрічах та заходах в рамках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6F97C65D" w14:textId="77777777" w:rsidR="00136CE0" w:rsidRPr="00331928" w:rsidRDefault="00B95777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2.1.3. Організація </w:t>
      </w:r>
      <w:proofErr w:type="spellStart"/>
      <w:r w:rsidRPr="00331928">
        <w:rPr>
          <w:rFonts w:ascii="Times New Roman" w:hAnsi="Times New Roman" w:cs="Times New Roman"/>
        </w:rPr>
        <w:t>закупівель</w:t>
      </w:r>
      <w:proofErr w:type="spellEnd"/>
      <w:r w:rsidRPr="00331928">
        <w:rPr>
          <w:rFonts w:ascii="Times New Roman" w:hAnsi="Times New Roman" w:cs="Times New Roman"/>
        </w:rPr>
        <w:t xml:space="preserve"> та управління контрактами:</w:t>
      </w:r>
    </w:p>
    <w:p w14:paraId="2CA1C556" w14:textId="5ECEEE9E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підготовка технічного завдання (вимог замовника) для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 xml:space="preserve"> обладнання, робіт та послуг;</w:t>
      </w:r>
    </w:p>
    <w:p w14:paraId="551C4F47" w14:textId="2DFDE307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розробка та погодження тендерної документації;</w:t>
      </w:r>
    </w:p>
    <w:p w14:paraId="3A1A4B3B" w14:textId="689C3162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надання відповідей та технічних роз'яснень у межах тендерного процесу;</w:t>
      </w:r>
    </w:p>
    <w:p w14:paraId="1DC4FA9D" w14:textId="116E433C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організація оглядових візитів на об’єкти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та підготовка роз’яснень для учасників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28CF2D42" w14:textId="4F4CC4A3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оцінка тендерних пропозицій та прийняття рішень щодо присудження контрактів;</w:t>
      </w:r>
    </w:p>
    <w:p w14:paraId="2F07F6BF" w14:textId="41955114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перевірка потенційних підрядників на відповідність вимогам доброчесності;</w:t>
      </w:r>
    </w:p>
    <w:p w14:paraId="5F91D8F3" w14:textId="2B2C249F" w:rsidR="00136CE0" w:rsidRPr="00331928" w:rsidRDefault="00FD5A94" w:rsidP="00BB4DCF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lastRenderedPageBreak/>
        <w:t xml:space="preserve">- </w:t>
      </w:r>
      <w:r w:rsidR="00B95777" w:rsidRPr="00331928">
        <w:rPr>
          <w:rFonts w:ascii="Times New Roman" w:hAnsi="Times New Roman" w:cs="Times New Roman"/>
        </w:rPr>
        <w:t xml:space="preserve">адміністрування контрактів з виконання робіт та технічного нагляду, </w:t>
      </w:r>
      <w:r w:rsidR="00B95777" w:rsidRPr="00331928">
        <w:rPr>
          <w:rFonts w:ascii="Times New Roman" w:hAnsi="Times New Roman" w:cs="Times New Roman"/>
        </w:rPr>
        <w:t>авторського нагляду включаючи моніторинг виконання контрактних зобов'язань.</w:t>
      </w:r>
    </w:p>
    <w:p w14:paraId="793CBAC4" w14:textId="77777777" w:rsidR="00136CE0" w:rsidRPr="00331928" w:rsidRDefault="00136CE0" w:rsidP="00AD1E67">
      <w:pPr>
        <w:jc w:val="both"/>
        <w:rPr>
          <w:rFonts w:ascii="Times New Roman" w:hAnsi="Times New Roman" w:cs="Times New Roman"/>
        </w:rPr>
      </w:pPr>
    </w:p>
    <w:p w14:paraId="29D5DEE6" w14:textId="77777777" w:rsidR="00136CE0" w:rsidRPr="00331928" w:rsidRDefault="00B95777" w:rsidP="00BB4DCF">
      <w:pPr>
        <w:jc w:val="center"/>
        <w:rPr>
          <w:rFonts w:ascii="Times New Roman" w:hAnsi="Times New Roman" w:cs="Times New Roman"/>
          <w:b/>
          <w:bCs/>
        </w:rPr>
      </w:pPr>
      <w:r w:rsidRPr="00331928">
        <w:rPr>
          <w:rFonts w:ascii="Times New Roman" w:hAnsi="Times New Roman" w:cs="Times New Roman"/>
          <w:b/>
          <w:bCs/>
        </w:rPr>
        <w:t>3. Основні функції членів ГРП</w:t>
      </w:r>
    </w:p>
    <w:p w14:paraId="0CD4F466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3.1. </w:t>
      </w:r>
      <w:r w:rsidRPr="00331928">
        <w:rPr>
          <w:rFonts w:ascii="Times New Roman" w:hAnsi="Times New Roman" w:cs="Times New Roman"/>
        </w:rPr>
        <w:t>Голова ГРП</w:t>
      </w:r>
      <w:r w:rsidRPr="00331928">
        <w:rPr>
          <w:rFonts w:ascii="Times New Roman" w:hAnsi="Times New Roman" w:cs="Times New Roman"/>
        </w:rPr>
        <w:t xml:space="preserve"> здійснює загальне керівництво діяльністю ГРП, визначає порядок її роботи, головує на засіданнях, підписує протоколи та здійснює нагляд за ходом реалізації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>.</w:t>
      </w:r>
    </w:p>
    <w:p w14:paraId="60B0B489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3.2. </w:t>
      </w:r>
      <w:r w:rsidRPr="00331928">
        <w:rPr>
          <w:rFonts w:ascii="Times New Roman" w:hAnsi="Times New Roman" w:cs="Times New Roman"/>
        </w:rPr>
        <w:t>Голова та заступник голови ГРП</w:t>
      </w:r>
      <w:r w:rsidRPr="00331928">
        <w:rPr>
          <w:rFonts w:ascii="Times New Roman" w:hAnsi="Times New Roman" w:cs="Times New Roman"/>
        </w:rPr>
        <w:t xml:space="preserve"> виконують такі функції:</w:t>
      </w:r>
    </w:p>
    <w:p w14:paraId="760AD08C" w14:textId="5D67AD69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забезпечують короткострокове та середньострокове планування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17EF7077" w14:textId="294DCEA4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здійснюють моніторинг виконання основних завдань та діяльності ГРП;</w:t>
      </w:r>
    </w:p>
    <w:p w14:paraId="57BA4465" w14:textId="12C06335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координують реалізацію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зі сторони Хмельницької міської ради перед Північною екологічною фінансовою корпорацією (НЕФКО);</w:t>
      </w:r>
    </w:p>
    <w:p w14:paraId="1FDEB541" w14:textId="2283D6D4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виконують інші обов’язки, пов’язані з реалізацією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що не суперечать законодавству України та міжнародним договорам, згода на обов'язковість яких надана Верховною Радою України.</w:t>
      </w:r>
    </w:p>
    <w:p w14:paraId="3DDC3AEE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3.3. Секретар робочої групи:</w:t>
      </w:r>
    </w:p>
    <w:p w14:paraId="44CD9EC4" w14:textId="31AB96FE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веде протоколи засідань ГРП;</w:t>
      </w:r>
    </w:p>
    <w:p w14:paraId="1F50AB08" w14:textId="1F8157B7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забезпечує контроль за виконанням протокольних доручень;</w:t>
      </w:r>
    </w:p>
    <w:p w14:paraId="74BE25F9" w14:textId="10F6115E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веде документацію та бази даних ГРП;</w:t>
      </w:r>
    </w:p>
    <w:p w14:paraId="3DC3BA04" w14:textId="19EBD8FD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зберігає усі контракти, поправки до них та іншу документацію в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включаючи копії погоджень («без заперечень») від НЕФКО;</w:t>
      </w:r>
    </w:p>
    <w:p w14:paraId="18C40F56" w14:textId="2093C716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здійснює моніторинг процесів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та документообігу на всіх етапах;</w:t>
      </w:r>
    </w:p>
    <w:p w14:paraId="348D0E97" w14:textId="7ABFC0F7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відповідає за комунікацію з усіма залученими сторонами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2275811D" w14:textId="1769989D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взаємодіє з усіма членами ГРП для організації поточної діяльності;</w:t>
      </w:r>
    </w:p>
    <w:p w14:paraId="10E6E93D" w14:textId="16BE007F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 плани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та погоджує їх із НЕФКО;</w:t>
      </w:r>
    </w:p>
    <w:p w14:paraId="058E8961" w14:textId="507AFB17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забезпечує погодження з НЕФКО регулярних звітів про реалізацію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4838F4E7" w14:textId="1BBBA3A0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 звіти про виконання контрактів або інші звіти в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4C181144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3.</w:t>
      </w:r>
      <w:r w:rsidRPr="00331928">
        <w:rPr>
          <w:rFonts w:ascii="Times New Roman" w:hAnsi="Times New Roman" w:cs="Times New Roman"/>
          <w:lang w:val="ru-RU"/>
        </w:rPr>
        <w:t>4</w:t>
      </w:r>
      <w:r w:rsidRPr="00331928">
        <w:rPr>
          <w:rFonts w:ascii="Times New Roman" w:hAnsi="Times New Roman" w:cs="Times New Roman"/>
        </w:rPr>
        <w:t xml:space="preserve">. </w:t>
      </w:r>
      <w:r w:rsidRPr="00331928">
        <w:rPr>
          <w:rFonts w:ascii="Times New Roman" w:hAnsi="Times New Roman" w:cs="Times New Roman"/>
        </w:rPr>
        <w:t xml:space="preserve">Керівник </w:t>
      </w:r>
      <w:proofErr w:type="spellStart"/>
      <w:r w:rsidRPr="00331928">
        <w:rPr>
          <w:rFonts w:ascii="Times New Roman" w:hAnsi="Times New Roman" w:cs="Times New Roman"/>
        </w:rPr>
        <w:t>проєкту</w:t>
      </w:r>
      <w:proofErr w:type="spellEnd"/>
      <w:r w:rsidRPr="00331928">
        <w:rPr>
          <w:rFonts w:ascii="Times New Roman" w:hAnsi="Times New Roman" w:cs="Times New Roman"/>
        </w:rPr>
        <w:t xml:space="preserve"> виконує такі функції:</w:t>
      </w:r>
    </w:p>
    <w:p w14:paraId="525B4541" w14:textId="53981C13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аналізує технічні рішення, відібрані для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оцінює можливі покращення та визначає основні й другорядні відхилення;</w:t>
      </w:r>
    </w:p>
    <w:p w14:paraId="127CA981" w14:textId="178E0EC2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здійснює техніко-інженерні перевірки на відповідність </w:t>
      </w:r>
      <w:proofErr w:type="spellStart"/>
      <w:r w:rsidR="00B95777" w:rsidRPr="00331928">
        <w:rPr>
          <w:rFonts w:ascii="Times New Roman" w:hAnsi="Times New Roman" w:cs="Times New Roman"/>
        </w:rPr>
        <w:t>проєктної</w:t>
      </w:r>
      <w:proofErr w:type="spellEnd"/>
      <w:r w:rsidR="00B95777" w:rsidRPr="00331928">
        <w:rPr>
          <w:rFonts w:ascii="Times New Roman" w:hAnsi="Times New Roman" w:cs="Times New Roman"/>
        </w:rPr>
        <w:t xml:space="preserve"> (ПКД) та технічним специфікаціям, складає письмові звіти за результатами перевірок;</w:t>
      </w:r>
    </w:p>
    <w:p w14:paraId="537F7A00" w14:textId="7FA5B859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B95777" w:rsidRPr="00331928">
        <w:rPr>
          <w:rFonts w:ascii="Times New Roman" w:hAnsi="Times New Roman" w:cs="Times New Roman"/>
        </w:rPr>
        <w:t>моніторить</w:t>
      </w:r>
      <w:proofErr w:type="spellEnd"/>
      <w:r w:rsidR="00B95777" w:rsidRPr="00331928">
        <w:rPr>
          <w:rFonts w:ascii="Times New Roman" w:hAnsi="Times New Roman" w:cs="Times New Roman"/>
        </w:rPr>
        <w:t xml:space="preserve"> виконання вимог відповідно до </w:t>
      </w:r>
      <w:proofErr w:type="spellStart"/>
      <w:r w:rsidR="00B95777" w:rsidRPr="00331928">
        <w:rPr>
          <w:rFonts w:ascii="Times New Roman" w:hAnsi="Times New Roman" w:cs="Times New Roman"/>
        </w:rPr>
        <w:t>проєктних</w:t>
      </w:r>
      <w:proofErr w:type="spellEnd"/>
      <w:r w:rsidR="00B95777" w:rsidRPr="00331928">
        <w:rPr>
          <w:rFonts w:ascii="Times New Roman" w:hAnsi="Times New Roman" w:cs="Times New Roman"/>
        </w:rPr>
        <w:t xml:space="preserve"> рішень, державних стандартів, будівельних норм та нормативів, зокрема щодо якості та обсягів робіт, визначених чинними контрактами;</w:t>
      </w:r>
    </w:p>
    <w:p w14:paraId="5C783E6B" w14:textId="37E49EA6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погоджує розпорядження про внесення змін до контрактів та додаткових робіт;</w:t>
      </w:r>
    </w:p>
    <w:p w14:paraId="0BFF88B5" w14:textId="20240A9F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надає повідомлення та рекомендації про зупинку виконання робіт у разі виявлення </w:t>
      </w:r>
      <w:proofErr w:type="spellStart"/>
      <w:r w:rsidR="00B95777" w:rsidRPr="00331928">
        <w:rPr>
          <w:rFonts w:ascii="Times New Roman" w:hAnsi="Times New Roman" w:cs="Times New Roman"/>
        </w:rPr>
        <w:t>невідповідностей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652C4891" w14:textId="34AD9152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проводить консультації з консультантами, які здійснюють нагляд за виконанням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щодо виявлених основних відхилень;</w:t>
      </w:r>
    </w:p>
    <w:p w14:paraId="6EE8C115" w14:textId="5AF542E1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приймає об'єкти, роботи, обладнання та послуги, що виконані в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від імені Замовника;</w:t>
      </w:r>
    </w:p>
    <w:p w14:paraId="72443DBC" w14:textId="1FD2EA73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розглядає скарги від громадськості та інші запити, пов'язані з реалізацією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3F013FEC" w14:textId="335E3329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веде бази даних та облік технічної документації контрактів, включаючи фотографії, креслення, робочі документи, пояснювальні записки, виконавчу документацію тощо.</w:t>
      </w:r>
    </w:p>
    <w:p w14:paraId="2DFE067E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3.5. </w:t>
      </w:r>
      <w:r w:rsidRPr="00331928">
        <w:rPr>
          <w:rFonts w:ascii="Times New Roman" w:hAnsi="Times New Roman" w:cs="Times New Roman"/>
        </w:rPr>
        <w:t xml:space="preserve">Спеціаліст із </w:t>
      </w:r>
      <w:proofErr w:type="spellStart"/>
      <w:r w:rsidRPr="00331928">
        <w:rPr>
          <w:rFonts w:ascii="Times New Roman" w:hAnsi="Times New Roman" w:cs="Times New Roman"/>
        </w:rPr>
        <w:t>закупівель</w:t>
      </w:r>
      <w:proofErr w:type="spellEnd"/>
      <w:r w:rsidRPr="00331928">
        <w:rPr>
          <w:rFonts w:ascii="Times New Roman" w:hAnsi="Times New Roman" w:cs="Times New Roman"/>
        </w:rPr>
        <w:t xml:space="preserve"> здійснює такі функції:</w:t>
      </w:r>
    </w:p>
    <w:p w14:paraId="054BEDBD" w14:textId="2F635A5A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координує та </w:t>
      </w:r>
      <w:proofErr w:type="spellStart"/>
      <w:r w:rsidR="00B95777" w:rsidRPr="00331928">
        <w:rPr>
          <w:rFonts w:ascii="Times New Roman" w:hAnsi="Times New Roman" w:cs="Times New Roman"/>
        </w:rPr>
        <w:t>моніторить</w:t>
      </w:r>
      <w:proofErr w:type="spellEnd"/>
      <w:r w:rsidR="00B95777" w:rsidRPr="00331928">
        <w:rPr>
          <w:rFonts w:ascii="Times New Roman" w:hAnsi="Times New Roman" w:cs="Times New Roman"/>
        </w:rPr>
        <w:t xml:space="preserve"> усі процеси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 xml:space="preserve"> у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, забезпечуючи їх відповідність правилам і процедурам НЕФКО;</w:t>
      </w:r>
    </w:p>
    <w:p w14:paraId="4CEC1698" w14:textId="0DB4266F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розробляє та перевіряє всю документацію, пов'язану із </w:t>
      </w:r>
      <w:proofErr w:type="spellStart"/>
      <w:r w:rsidR="00B95777" w:rsidRPr="00331928">
        <w:rPr>
          <w:rFonts w:ascii="Times New Roman" w:hAnsi="Times New Roman" w:cs="Times New Roman"/>
        </w:rPr>
        <w:t>закупівлями</w:t>
      </w:r>
      <w:proofErr w:type="spellEnd"/>
      <w:r w:rsidR="00B95777" w:rsidRPr="00331928">
        <w:rPr>
          <w:rFonts w:ascii="Times New Roman" w:hAnsi="Times New Roman" w:cs="Times New Roman"/>
        </w:rPr>
        <w:t xml:space="preserve"> в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182BA222" w14:textId="6A47D448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бере участь у розробці планів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>, тендерної документації, звітів про закупівлі;</w:t>
      </w:r>
    </w:p>
    <w:p w14:paraId="5CF7AED1" w14:textId="1FFDB899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організовує візити на об'єкти </w:t>
      </w:r>
      <w:r w:rsidR="00B95777" w:rsidRPr="00331928">
        <w:rPr>
          <w:rFonts w:ascii="Times New Roman" w:hAnsi="Times New Roman" w:cs="Times New Roman"/>
        </w:rPr>
        <w:t>реконструкції та готує роз'яснення на запити учасників тендерного процесу;</w:t>
      </w:r>
    </w:p>
    <w:p w14:paraId="24FA782C" w14:textId="7935F7A2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готує та розробляє тендерну документацію та звіти з оцінки тендерних пропозицій;</w:t>
      </w:r>
    </w:p>
    <w:p w14:paraId="37E0E735" w14:textId="4B9E67AD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B95777" w:rsidRPr="00331928">
        <w:rPr>
          <w:rFonts w:ascii="Times New Roman" w:hAnsi="Times New Roman" w:cs="Times New Roman"/>
        </w:rPr>
        <w:t>погоджує підготовлену тендерну документацію з Консультантом перед поданням на розгляд і затвердження в НЕФКО;</w:t>
      </w:r>
    </w:p>
    <w:p w14:paraId="4A12B113" w14:textId="671BBB4D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планує, контролює та звітує про закупівельну діяльність у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4A1FF10E" w14:textId="085D3B66" w:rsidR="00136CE0" w:rsidRPr="00331928" w:rsidRDefault="00331928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веде бази даних та здійснює архівування усієї документації щодо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466F870B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3.6. </w:t>
      </w:r>
      <w:r w:rsidRPr="00331928">
        <w:rPr>
          <w:rFonts w:ascii="Times New Roman" w:hAnsi="Times New Roman" w:cs="Times New Roman"/>
        </w:rPr>
        <w:t>Спеціаліст з фінансового обліку здійснює такі функції:</w:t>
      </w:r>
    </w:p>
    <w:p w14:paraId="3F9C8C7C" w14:textId="5CC1B3A9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 всю необхідну </w:t>
      </w:r>
      <w:r w:rsidR="00B95777" w:rsidRPr="00331928">
        <w:rPr>
          <w:rFonts w:ascii="Times New Roman" w:hAnsi="Times New Roman" w:cs="Times New Roman"/>
        </w:rPr>
        <w:t>документацію для вибірки коштів, включаючи заповнення форм документів та надання відповідної інформації;</w:t>
      </w:r>
    </w:p>
    <w:p w14:paraId="73C64291" w14:textId="09C9BAD4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перевіряє та погоджує документацію, що стосується використання грантових коштів і направляється до НЕФКО для здійснення платежів;</w:t>
      </w:r>
    </w:p>
    <w:p w14:paraId="17F4A67F" w14:textId="77705995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 та своєчасно подає фінансові звіти з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на розгляд учасників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(НЕФКО та інших залучених сторін);</w:t>
      </w:r>
    </w:p>
    <w:p w14:paraId="1FA40651" w14:textId="5204D9A6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забезпечує точність і правильність фінансових даних, що передаються до НЕФКО та всіх залучених учасників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72932365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3.7. </w:t>
      </w:r>
      <w:r w:rsidRPr="00331928">
        <w:rPr>
          <w:rFonts w:ascii="Times New Roman" w:hAnsi="Times New Roman" w:cs="Times New Roman"/>
        </w:rPr>
        <w:t>Спеціаліст з юридичних питань здійснює такі функції:</w:t>
      </w:r>
    </w:p>
    <w:p w14:paraId="11C1CEF5" w14:textId="70F94089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забезпечує відповідність рішень, документів та діяльності в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чинному законодавству України та умовам міжнародних договорів;</w:t>
      </w:r>
    </w:p>
    <w:p w14:paraId="532D4AD2" w14:textId="663E25B8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здійснює правову експертизу контрактної та іншої документації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0B9C2E83" w14:textId="3FBD48EC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бере участь у </w:t>
      </w:r>
      <w:r w:rsidR="00B95777" w:rsidRPr="00331928">
        <w:rPr>
          <w:rFonts w:ascii="Times New Roman" w:hAnsi="Times New Roman" w:cs="Times New Roman"/>
        </w:rPr>
        <w:t xml:space="preserve">врегулюванні спірних питань між замовником та підрядниками, консультантами чи іншими залученими сторонами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01B1115D" w14:textId="259C1BD1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 або погоджує </w:t>
      </w:r>
      <w:proofErr w:type="spellStart"/>
      <w:r w:rsidR="00B95777" w:rsidRPr="00331928">
        <w:rPr>
          <w:rFonts w:ascii="Times New Roman" w:hAnsi="Times New Roman" w:cs="Times New Roman"/>
        </w:rPr>
        <w:t>проєкти</w:t>
      </w:r>
      <w:proofErr w:type="spellEnd"/>
      <w:r w:rsidR="00B95777" w:rsidRPr="00331928">
        <w:rPr>
          <w:rFonts w:ascii="Times New Roman" w:hAnsi="Times New Roman" w:cs="Times New Roman"/>
        </w:rPr>
        <w:t xml:space="preserve"> договорів, додаткових угод, розпорядчих документів, що стосуються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00F3D1FD" w14:textId="73CA91E0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представляє інтереси замовника у випадках судових або досудових спорів у межах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(за окремим дорученням);</w:t>
      </w:r>
    </w:p>
    <w:p w14:paraId="24CB890B" w14:textId="0787A9BA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готує, переглядає, коментує або коригує </w:t>
      </w:r>
      <w:proofErr w:type="spellStart"/>
      <w:r w:rsidR="00B95777" w:rsidRPr="00331928">
        <w:rPr>
          <w:rFonts w:ascii="Times New Roman" w:hAnsi="Times New Roman" w:cs="Times New Roman"/>
        </w:rPr>
        <w:t>проєкти</w:t>
      </w:r>
      <w:proofErr w:type="spellEnd"/>
      <w:r w:rsidR="00B95777" w:rsidRPr="00331928">
        <w:rPr>
          <w:rFonts w:ascii="Times New Roman" w:hAnsi="Times New Roman" w:cs="Times New Roman"/>
        </w:rPr>
        <w:t xml:space="preserve"> внутрішніх розпоряджень, наказів та інструкцій ГРП щодо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2F5522F7" w14:textId="2853C59C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консультує членів ГРП з правових питань, що виникають у процесі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702B185C" w14:textId="77777777" w:rsidR="00136CE0" w:rsidRPr="00331928" w:rsidRDefault="00B95777" w:rsidP="00331928">
      <w:pPr>
        <w:ind w:firstLine="567"/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 xml:space="preserve">3.8. </w:t>
      </w:r>
      <w:r w:rsidRPr="00331928">
        <w:rPr>
          <w:rFonts w:ascii="Times New Roman" w:hAnsi="Times New Roman" w:cs="Times New Roman"/>
        </w:rPr>
        <w:t>Технічні спеціалісти здійснюють такі функції:</w:t>
      </w:r>
    </w:p>
    <w:p w14:paraId="40527393" w14:textId="515C1D75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надають технічну підтримку членам ГРП у процесі реалізації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 xml:space="preserve"> відповідно до своїх напрямків спеціалізації;</w:t>
      </w:r>
    </w:p>
    <w:p w14:paraId="3628B115" w14:textId="7CA7E96E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здійснюють технічний аналіз </w:t>
      </w:r>
      <w:proofErr w:type="spellStart"/>
      <w:r w:rsidR="00B95777" w:rsidRPr="00331928">
        <w:rPr>
          <w:rFonts w:ascii="Times New Roman" w:hAnsi="Times New Roman" w:cs="Times New Roman"/>
        </w:rPr>
        <w:t>проєктної</w:t>
      </w:r>
      <w:proofErr w:type="spellEnd"/>
      <w:r w:rsidR="00B95777" w:rsidRPr="00331928">
        <w:rPr>
          <w:rFonts w:ascii="Times New Roman" w:hAnsi="Times New Roman" w:cs="Times New Roman"/>
        </w:rPr>
        <w:t xml:space="preserve"> документації, підготовку висновків та рекомендацій щодо технічних рішень;</w:t>
      </w:r>
    </w:p>
    <w:p w14:paraId="521E54EF" w14:textId="04BB469C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проводять контроль за відповідністю виконаних робіт </w:t>
      </w:r>
      <w:proofErr w:type="spellStart"/>
      <w:r w:rsidR="00B95777" w:rsidRPr="00331928">
        <w:rPr>
          <w:rFonts w:ascii="Times New Roman" w:hAnsi="Times New Roman" w:cs="Times New Roman"/>
        </w:rPr>
        <w:t>проєктним</w:t>
      </w:r>
      <w:proofErr w:type="spellEnd"/>
      <w:r w:rsidR="00B95777" w:rsidRPr="00331928">
        <w:rPr>
          <w:rFonts w:ascii="Times New Roman" w:hAnsi="Times New Roman" w:cs="Times New Roman"/>
        </w:rPr>
        <w:t xml:space="preserve"> рішенням, технічним завданням, чинним державним стандартам, будівельним нормам та правилам;</w:t>
      </w:r>
    </w:p>
    <w:p w14:paraId="70AD3AA6" w14:textId="063119BB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беруть участь у технічних обстеженнях об'єктів, підготовці технічних звітів та висновків;</w:t>
      </w:r>
    </w:p>
    <w:p w14:paraId="40AFECBD" w14:textId="46A48C39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>надають консультації щодо технічних аспектів закупівельної документації та беруть участь у її підготовці (за необхідності);</w:t>
      </w:r>
    </w:p>
    <w:p w14:paraId="3819E102" w14:textId="0521EE7A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здійснюють перевірку технічної частини тендерних пропозицій під час процедур </w:t>
      </w:r>
      <w:proofErr w:type="spellStart"/>
      <w:r w:rsidR="00B95777" w:rsidRPr="00331928">
        <w:rPr>
          <w:rFonts w:ascii="Times New Roman" w:hAnsi="Times New Roman" w:cs="Times New Roman"/>
        </w:rPr>
        <w:t>закупівель</w:t>
      </w:r>
      <w:proofErr w:type="spellEnd"/>
      <w:r w:rsidR="00B95777" w:rsidRPr="00331928">
        <w:rPr>
          <w:rFonts w:ascii="Times New Roman" w:hAnsi="Times New Roman" w:cs="Times New Roman"/>
        </w:rPr>
        <w:t>;</w:t>
      </w:r>
    </w:p>
    <w:p w14:paraId="53D9D51B" w14:textId="32BB2B4B" w:rsidR="00136CE0" w:rsidRPr="00331928" w:rsidRDefault="00EA13DD" w:rsidP="003319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5777" w:rsidRPr="00331928">
        <w:rPr>
          <w:rFonts w:ascii="Times New Roman" w:hAnsi="Times New Roman" w:cs="Times New Roman"/>
        </w:rPr>
        <w:t xml:space="preserve">сприяють підготовці актів приймання-передачі виконаних робіт, обладнання та послуг у рамках </w:t>
      </w:r>
      <w:proofErr w:type="spellStart"/>
      <w:r w:rsidR="00B95777" w:rsidRPr="00331928">
        <w:rPr>
          <w:rFonts w:ascii="Times New Roman" w:hAnsi="Times New Roman" w:cs="Times New Roman"/>
        </w:rPr>
        <w:t>проєкту</w:t>
      </w:r>
      <w:proofErr w:type="spellEnd"/>
      <w:r w:rsidR="00B95777" w:rsidRPr="00331928">
        <w:rPr>
          <w:rFonts w:ascii="Times New Roman" w:hAnsi="Times New Roman" w:cs="Times New Roman"/>
        </w:rPr>
        <w:t>.</w:t>
      </w:r>
    </w:p>
    <w:p w14:paraId="1006AD72" w14:textId="77777777" w:rsidR="00EA13DD" w:rsidRPr="00331928" w:rsidRDefault="00EA13DD" w:rsidP="00EA13DD">
      <w:pPr>
        <w:jc w:val="both"/>
        <w:rPr>
          <w:rFonts w:ascii="Times New Roman" w:hAnsi="Times New Roman" w:cs="Times New Roman"/>
        </w:rPr>
      </w:pPr>
    </w:p>
    <w:p w14:paraId="6B38B73E" w14:textId="77777777" w:rsidR="00EA13DD" w:rsidRPr="00331928" w:rsidRDefault="00EA13DD" w:rsidP="00EA13DD">
      <w:pPr>
        <w:jc w:val="both"/>
        <w:rPr>
          <w:rFonts w:ascii="Times New Roman" w:hAnsi="Times New Roman" w:cs="Times New Roman"/>
        </w:rPr>
      </w:pPr>
    </w:p>
    <w:p w14:paraId="79DAB4A4" w14:textId="77777777" w:rsidR="00EA13DD" w:rsidRPr="00331928" w:rsidRDefault="00EA13DD" w:rsidP="00EA13DD">
      <w:pPr>
        <w:pStyle w:val="a6"/>
        <w:ind w:left="0"/>
        <w:rPr>
          <w:lang w:val="uk-UA"/>
        </w:rPr>
      </w:pPr>
      <w:r w:rsidRPr="00331928">
        <w:rPr>
          <w:lang w:val="uk-UA"/>
        </w:rPr>
        <w:t>Секретар міської ради</w:t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</w:r>
      <w:r w:rsidRPr="00331928">
        <w:rPr>
          <w:lang w:val="uk-UA"/>
        </w:rPr>
        <w:tab/>
        <w:t>Віталій ДІДЕНКО</w:t>
      </w:r>
    </w:p>
    <w:p w14:paraId="5650DFCD" w14:textId="77777777" w:rsidR="00EA13DD" w:rsidRPr="00331928" w:rsidRDefault="00EA13DD" w:rsidP="00EA13DD">
      <w:pPr>
        <w:jc w:val="both"/>
        <w:rPr>
          <w:rFonts w:ascii="Times New Roman" w:hAnsi="Times New Roman" w:cs="Times New Roman"/>
        </w:rPr>
      </w:pPr>
    </w:p>
    <w:p w14:paraId="77A6AEC9" w14:textId="77777777" w:rsidR="00EA13DD" w:rsidRPr="00331928" w:rsidRDefault="00EA13DD" w:rsidP="00EA13DD">
      <w:pPr>
        <w:jc w:val="both"/>
        <w:rPr>
          <w:rFonts w:ascii="Times New Roman" w:hAnsi="Times New Roman" w:cs="Times New Roman"/>
        </w:rPr>
      </w:pPr>
    </w:p>
    <w:p w14:paraId="508C43C3" w14:textId="77777777" w:rsidR="00EA13DD" w:rsidRPr="00331928" w:rsidRDefault="00EA13DD" w:rsidP="00EA13DD">
      <w:pPr>
        <w:jc w:val="both"/>
        <w:rPr>
          <w:rFonts w:ascii="Times New Roman" w:hAnsi="Times New Roman" w:cs="Times New Roman"/>
        </w:rPr>
      </w:pPr>
      <w:r w:rsidRPr="00331928">
        <w:rPr>
          <w:rFonts w:ascii="Times New Roman" w:hAnsi="Times New Roman" w:cs="Times New Roman"/>
        </w:rPr>
        <w:t>Директор МКП «Хмельницькводоканал»</w:t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</w:r>
      <w:r w:rsidRPr="00331928">
        <w:rPr>
          <w:rFonts w:ascii="Times New Roman" w:hAnsi="Times New Roman" w:cs="Times New Roman"/>
        </w:rPr>
        <w:tab/>
        <w:t>Олександр НАДОЛЬНИЙ</w:t>
      </w:r>
    </w:p>
    <w:sectPr w:rsidR="00EA13DD" w:rsidRPr="00331928" w:rsidSect="00AD1E67">
      <w:pgSz w:w="11906" w:h="16838"/>
      <w:pgMar w:top="993" w:right="849" w:bottom="72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3B64" w14:textId="77777777" w:rsidR="00B95777" w:rsidRDefault="00B95777">
      <w:pPr>
        <w:rPr>
          <w:rFonts w:hint="eastAsia"/>
        </w:rPr>
      </w:pPr>
      <w:r>
        <w:separator/>
      </w:r>
    </w:p>
  </w:endnote>
  <w:endnote w:type="continuationSeparator" w:id="0">
    <w:p w14:paraId="17C94CFF" w14:textId="77777777" w:rsidR="00B95777" w:rsidRDefault="00B95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44ED" w14:textId="77777777" w:rsidR="00B95777" w:rsidRDefault="00B95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9C47C3" w14:textId="77777777" w:rsidR="00B95777" w:rsidRDefault="00B957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EC0"/>
    <w:multiLevelType w:val="multilevel"/>
    <w:tmpl w:val="62E099A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297943A4"/>
    <w:multiLevelType w:val="multilevel"/>
    <w:tmpl w:val="43D0FD6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35791BBB"/>
    <w:multiLevelType w:val="multilevel"/>
    <w:tmpl w:val="1042314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3592733F"/>
    <w:multiLevelType w:val="multilevel"/>
    <w:tmpl w:val="1B04D0B2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35D735B0"/>
    <w:multiLevelType w:val="multilevel"/>
    <w:tmpl w:val="98ECFFD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54120132"/>
    <w:multiLevelType w:val="multilevel"/>
    <w:tmpl w:val="271CC9F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54FF1574"/>
    <w:multiLevelType w:val="multilevel"/>
    <w:tmpl w:val="76F40FF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72242111"/>
    <w:multiLevelType w:val="multilevel"/>
    <w:tmpl w:val="739810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7A92007D"/>
    <w:multiLevelType w:val="multilevel"/>
    <w:tmpl w:val="E5AEFA6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7BE71028"/>
    <w:multiLevelType w:val="multilevel"/>
    <w:tmpl w:val="0F42D798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644042223">
    <w:abstractNumId w:val="5"/>
  </w:num>
  <w:num w:numId="2" w16cid:durableId="693573175">
    <w:abstractNumId w:val="0"/>
  </w:num>
  <w:num w:numId="3" w16cid:durableId="1349019822">
    <w:abstractNumId w:val="8"/>
  </w:num>
  <w:num w:numId="4" w16cid:durableId="656419501">
    <w:abstractNumId w:val="4"/>
  </w:num>
  <w:num w:numId="5" w16cid:durableId="1634673533">
    <w:abstractNumId w:val="7"/>
  </w:num>
  <w:num w:numId="6" w16cid:durableId="929393128">
    <w:abstractNumId w:val="1"/>
  </w:num>
  <w:num w:numId="7" w16cid:durableId="62802681">
    <w:abstractNumId w:val="2"/>
  </w:num>
  <w:num w:numId="8" w16cid:durableId="1382049293">
    <w:abstractNumId w:val="9"/>
  </w:num>
  <w:num w:numId="9" w16cid:durableId="1957448623">
    <w:abstractNumId w:val="6"/>
  </w:num>
  <w:num w:numId="10" w16cid:durableId="1549220590">
    <w:abstractNumId w:val="3"/>
  </w:num>
  <w:num w:numId="11" w16cid:durableId="519321284">
    <w:abstractNumId w:val="5"/>
    <w:lvlOverride w:ilvl="0"/>
  </w:num>
  <w:num w:numId="12" w16cid:durableId="1201433244">
    <w:abstractNumId w:val="0"/>
    <w:lvlOverride w:ilvl="0"/>
  </w:num>
  <w:num w:numId="13" w16cid:durableId="1092438430">
    <w:abstractNumId w:val="8"/>
    <w:lvlOverride w:ilvl="0"/>
  </w:num>
  <w:num w:numId="14" w16cid:durableId="1895047934">
    <w:abstractNumId w:val="4"/>
    <w:lvlOverride w:ilvl="0"/>
  </w:num>
  <w:num w:numId="15" w16cid:durableId="303970771">
    <w:abstractNumId w:val="7"/>
    <w:lvlOverride w:ilvl="0"/>
  </w:num>
  <w:num w:numId="16" w16cid:durableId="349456501">
    <w:abstractNumId w:val="1"/>
    <w:lvlOverride w:ilvl="0"/>
  </w:num>
  <w:num w:numId="17" w16cid:durableId="1918326374">
    <w:abstractNumId w:val="2"/>
    <w:lvlOverride w:ilvl="0"/>
  </w:num>
  <w:num w:numId="18" w16cid:durableId="1523014433">
    <w:abstractNumId w:val="9"/>
    <w:lvlOverride w:ilvl="0"/>
  </w:num>
  <w:num w:numId="19" w16cid:durableId="1231692468">
    <w:abstractNumId w:val="6"/>
    <w:lvlOverride w:ilvl="0"/>
  </w:num>
  <w:num w:numId="20" w16cid:durableId="19130661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6CE0"/>
    <w:rsid w:val="00136CE0"/>
    <w:rsid w:val="00331928"/>
    <w:rsid w:val="004B2ED8"/>
    <w:rsid w:val="008A1CD3"/>
    <w:rsid w:val="008E5B0C"/>
    <w:rsid w:val="00AD1E67"/>
    <w:rsid w:val="00B95777"/>
    <w:rsid w:val="00BB4DCF"/>
    <w:rsid w:val="00C50DD0"/>
    <w:rsid w:val="00EA13DD"/>
    <w:rsid w:val="00FD5A94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F6E3"/>
  <w15:docId w15:val="{C186A4D1-9F1A-41B9-AFBB-361C472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DD"/>
    <w:pPr>
      <w:suppressAutoHyphens/>
    </w:pPr>
  </w:style>
  <w:style w:type="paragraph" w:styleId="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paragraph" w:styleId="a6">
    <w:name w:val="List Paragraph"/>
    <w:basedOn w:val="a"/>
    <w:uiPriority w:val="34"/>
    <w:qFormat/>
    <w:rsid w:val="00FE0327"/>
    <w:pPr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styleId="a7">
    <w:name w:val="Balloon Text"/>
    <w:basedOn w:val="a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3"/>
    <w:rPr>
      <w:rFonts w:ascii="Segoe UI" w:hAnsi="Segoe UI"/>
      <w:sz w:val="18"/>
      <w:szCs w:val="16"/>
    </w:rPr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  <w:style w:type="numbering" w:customStyle="1" w:styleId="WW8Num8">
    <w:name w:val="WW8Num8"/>
    <w:basedOn w:val="a2"/>
    <w:pPr>
      <w:numPr>
        <w:numId w:val="3"/>
      </w:numPr>
    </w:pPr>
  </w:style>
  <w:style w:type="numbering" w:customStyle="1" w:styleId="WW8Num5">
    <w:name w:val="WW8Num5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2">
    <w:name w:val="WW8Num2"/>
    <w:basedOn w:val="a2"/>
    <w:pPr>
      <w:numPr>
        <w:numId w:val="6"/>
      </w:numPr>
    </w:pPr>
  </w:style>
  <w:style w:type="numbering" w:customStyle="1" w:styleId="WW8Num10">
    <w:name w:val="WW8Num10"/>
    <w:basedOn w:val="a2"/>
    <w:pPr>
      <w:numPr>
        <w:numId w:val="7"/>
      </w:numPr>
    </w:pPr>
  </w:style>
  <w:style w:type="numbering" w:customStyle="1" w:styleId="WW8Num11">
    <w:name w:val="WW8Num11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6">
    <w:name w:val="WW8Num6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7815</Words>
  <Characters>4455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2</cp:revision>
  <cp:lastPrinted>2025-06-02T12:12:00Z</cp:lastPrinted>
  <dcterms:created xsi:type="dcterms:W3CDTF">2025-06-02T14:00:00Z</dcterms:created>
  <dcterms:modified xsi:type="dcterms:W3CDTF">2025-06-02T14:00:00Z</dcterms:modified>
</cp:coreProperties>
</file>