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F059D" w14:textId="77777777" w:rsidR="00FB31D3" w:rsidRPr="00FB31D3" w:rsidRDefault="00FB31D3" w:rsidP="00FB31D3">
      <w:pPr>
        <w:widowControl w:val="0"/>
        <w:spacing w:after="0" w:line="240" w:lineRule="auto"/>
        <w:jc w:val="center"/>
        <w:rPr>
          <w:rFonts w:ascii="Times New Roman" w:eastAsia="Times New Roman" w:hAnsi="Times New Roman"/>
          <w:color w:val="000000"/>
          <w:kern w:val="2"/>
          <w:sz w:val="24"/>
          <w:szCs w:val="20"/>
          <w:lang w:val="uk-UA" w:eastAsia="ar-SA"/>
        </w:rPr>
      </w:pPr>
      <w:r w:rsidRPr="00FB31D3">
        <w:rPr>
          <w:rFonts w:ascii="Times New Roman" w:eastAsia="Times New Roman" w:hAnsi="Times New Roman"/>
          <w:noProof/>
          <w:color w:val="000000"/>
          <w:sz w:val="24"/>
          <w:szCs w:val="20"/>
          <w:lang w:val="uk-UA" w:eastAsia="uk-UA"/>
        </w:rPr>
        <w:drawing>
          <wp:inline distT="0" distB="0" distL="0" distR="0" wp14:anchorId="52F4A0FB" wp14:editId="0DD08D23">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2F73744" w14:textId="77777777" w:rsidR="00FB31D3" w:rsidRPr="00FB31D3" w:rsidRDefault="00FB31D3" w:rsidP="00FB31D3">
      <w:pPr>
        <w:widowControl w:val="0"/>
        <w:spacing w:after="0" w:line="240" w:lineRule="auto"/>
        <w:jc w:val="center"/>
        <w:rPr>
          <w:rFonts w:ascii="Times New Roman" w:eastAsia="Times New Roman" w:hAnsi="Times New Roman"/>
          <w:color w:val="000000"/>
          <w:sz w:val="30"/>
          <w:szCs w:val="30"/>
          <w:lang w:val="uk-UA" w:eastAsia="ar-SA"/>
        </w:rPr>
      </w:pPr>
      <w:r w:rsidRPr="00FB31D3">
        <w:rPr>
          <w:rFonts w:ascii="Times New Roman" w:eastAsia="Times New Roman" w:hAnsi="Times New Roman"/>
          <w:b/>
          <w:bCs/>
          <w:color w:val="000000"/>
          <w:sz w:val="30"/>
          <w:szCs w:val="30"/>
          <w:lang w:val="uk-UA" w:eastAsia="ar-SA"/>
        </w:rPr>
        <w:t>ХМЕЛЬНИЦЬКА МІСЬКА РАДА</w:t>
      </w:r>
    </w:p>
    <w:p w14:paraId="111026BD" w14:textId="77777777" w:rsidR="00FB31D3" w:rsidRPr="00FB31D3" w:rsidRDefault="00FB31D3" w:rsidP="00FB31D3">
      <w:pPr>
        <w:widowControl w:val="0"/>
        <w:spacing w:after="0" w:line="240" w:lineRule="auto"/>
        <w:jc w:val="center"/>
        <w:rPr>
          <w:rFonts w:ascii="Times New Roman" w:eastAsia="Times New Roman" w:hAnsi="Times New Roman"/>
          <w:b/>
          <w:color w:val="000000"/>
          <w:sz w:val="36"/>
          <w:szCs w:val="30"/>
          <w:lang w:val="uk-UA" w:eastAsia="ar-SA"/>
        </w:rPr>
      </w:pPr>
      <w:r w:rsidRPr="00FB31D3">
        <w:rPr>
          <w:rFonts w:ascii="Times New Roman" w:eastAsia="Times New Roman" w:hAnsi="Times New Roman"/>
          <w:noProof/>
          <w:sz w:val="24"/>
          <w:szCs w:val="20"/>
          <w:lang w:val="uk-UA" w:eastAsia="uk-UA"/>
        </w:rPr>
        <mc:AlternateContent>
          <mc:Choice Requires="wps">
            <w:drawing>
              <wp:anchor distT="0" distB="0" distL="114300" distR="114300" simplePos="0" relativeHeight="251659264" behindDoc="0" locked="0" layoutInCell="1" allowOverlap="1" wp14:anchorId="14C323ED" wp14:editId="1D45F505">
                <wp:simplePos x="0" y="0"/>
                <wp:positionH relativeFrom="column">
                  <wp:posOffset>1318895</wp:posOffset>
                </wp:positionH>
                <wp:positionV relativeFrom="paragraph">
                  <wp:posOffset>224155</wp:posOffset>
                </wp:positionV>
                <wp:extent cx="3409950" cy="342900"/>
                <wp:effectExtent l="0" t="0" r="0" b="0"/>
                <wp:wrapNone/>
                <wp:docPr id="146008522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012A284" w14:textId="77777777" w:rsidR="00FB31D3" w:rsidRPr="00FB31D3" w:rsidRDefault="00FB31D3" w:rsidP="00FB31D3">
                            <w:pPr>
                              <w:jc w:val="center"/>
                              <w:rPr>
                                <w:rFonts w:ascii="Times New Roman" w:hAnsi="Times New Roman"/>
                                <w:b/>
                                <w:bCs/>
                                <w:sz w:val="24"/>
                                <w:szCs w:val="24"/>
                                <w:lang w:val="uk-UA"/>
                              </w:rPr>
                            </w:pPr>
                            <w:r w:rsidRPr="00FB31D3">
                              <w:rPr>
                                <w:rFonts w:ascii="Times New Roman" w:hAnsi="Times New Roman"/>
                                <w:b/>
                                <w:bCs/>
                                <w:sz w:val="24"/>
                                <w:szCs w:val="24"/>
                                <w:lang w:val="uk-UA"/>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4C323E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012A284" w14:textId="77777777" w:rsidR="00FB31D3" w:rsidRPr="00FB31D3" w:rsidRDefault="00FB31D3" w:rsidP="00FB31D3">
                      <w:pPr>
                        <w:jc w:val="center"/>
                        <w:rPr>
                          <w:rFonts w:ascii="Times New Roman" w:hAnsi="Times New Roman"/>
                          <w:b/>
                          <w:bCs/>
                          <w:sz w:val="24"/>
                          <w:szCs w:val="24"/>
                          <w:lang w:val="uk-UA"/>
                        </w:rPr>
                      </w:pPr>
                      <w:r w:rsidRPr="00FB31D3">
                        <w:rPr>
                          <w:rFonts w:ascii="Times New Roman" w:hAnsi="Times New Roman"/>
                          <w:b/>
                          <w:bCs/>
                          <w:sz w:val="24"/>
                          <w:szCs w:val="24"/>
                          <w:lang w:val="uk-UA"/>
                        </w:rPr>
                        <w:t>п’ятдесят третьої сесії</w:t>
                      </w:r>
                    </w:p>
                  </w:txbxContent>
                </v:textbox>
              </v:rect>
            </w:pict>
          </mc:Fallback>
        </mc:AlternateContent>
      </w:r>
      <w:r w:rsidRPr="00FB31D3">
        <w:rPr>
          <w:rFonts w:ascii="Times New Roman" w:eastAsia="Times New Roman" w:hAnsi="Times New Roman"/>
          <w:b/>
          <w:color w:val="000000"/>
          <w:sz w:val="36"/>
          <w:szCs w:val="30"/>
          <w:lang w:val="uk-UA" w:eastAsia="ar-SA"/>
        </w:rPr>
        <w:t>РІШЕННЯ</w:t>
      </w:r>
    </w:p>
    <w:p w14:paraId="33AADE07" w14:textId="77777777" w:rsidR="00FB31D3" w:rsidRPr="00FB31D3" w:rsidRDefault="00FB31D3" w:rsidP="00FB31D3">
      <w:pPr>
        <w:widowControl w:val="0"/>
        <w:spacing w:after="0" w:line="240" w:lineRule="auto"/>
        <w:jc w:val="center"/>
        <w:rPr>
          <w:rFonts w:ascii="Times New Roman" w:eastAsia="Times New Roman" w:hAnsi="Times New Roman"/>
          <w:b/>
          <w:bCs/>
          <w:color w:val="000000"/>
          <w:sz w:val="36"/>
          <w:szCs w:val="30"/>
          <w:lang w:val="uk-UA" w:eastAsia="ar-SA"/>
        </w:rPr>
      </w:pPr>
      <w:r w:rsidRPr="00FB31D3">
        <w:rPr>
          <w:rFonts w:ascii="Times New Roman" w:eastAsia="Times New Roman" w:hAnsi="Times New Roman"/>
          <w:b/>
          <w:color w:val="000000"/>
          <w:sz w:val="36"/>
          <w:szCs w:val="30"/>
          <w:lang w:val="uk-UA" w:eastAsia="ar-SA"/>
        </w:rPr>
        <w:t>______________________________</w:t>
      </w:r>
    </w:p>
    <w:p w14:paraId="3D148351" w14:textId="77777777" w:rsidR="00FB31D3" w:rsidRPr="00FB31D3" w:rsidRDefault="00FB31D3" w:rsidP="00FB31D3">
      <w:pPr>
        <w:widowControl w:val="0"/>
        <w:spacing w:after="0" w:line="240" w:lineRule="auto"/>
        <w:rPr>
          <w:rFonts w:ascii="Times New Roman" w:eastAsia="Times New Roman" w:hAnsi="Times New Roman"/>
          <w:color w:val="000000"/>
          <w:sz w:val="24"/>
          <w:szCs w:val="20"/>
          <w:lang w:val="uk-UA" w:eastAsia="ar-SA"/>
        </w:rPr>
      </w:pPr>
      <w:r w:rsidRPr="00FB31D3">
        <w:rPr>
          <w:rFonts w:ascii="Times New Roman" w:eastAsia="Times New Roman" w:hAnsi="Times New Roman"/>
          <w:noProof/>
          <w:sz w:val="24"/>
          <w:szCs w:val="20"/>
          <w:lang w:val="uk-UA" w:eastAsia="uk-UA"/>
        </w:rPr>
        <mc:AlternateContent>
          <mc:Choice Requires="wps">
            <w:drawing>
              <wp:anchor distT="0" distB="0" distL="114300" distR="114300" simplePos="0" relativeHeight="251660288" behindDoc="0" locked="0" layoutInCell="1" allowOverlap="1" wp14:anchorId="1FD583F4" wp14:editId="5D33F7E3">
                <wp:simplePos x="0" y="0"/>
                <wp:positionH relativeFrom="column">
                  <wp:posOffset>242570</wp:posOffset>
                </wp:positionH>
                <wp:positionV relativeFrom="paragraph">
                  <wp:posOffset>36195</wp:posOffset>
                </wp:positionV>
                <wp:extent cx="1619250" cy="276225"/>
                <wp:effectExtent l="0" t="0" r="0" b="0"/>
                <wp:wrapNone/>
                <wp:docPr id="17837013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5F15859" w14:textId="77777777" w:rsidR="00FB31D3" w:rsidRPr="00FB31D3" w:rsidRDefault="00FB31D3" w:rsidP="00FB31D3">
                            <w:pPr>
                              <w:rPr>
                                <w:rFonts w:ascii="Times New Roman" w:hAnsi="Times New Roman"/>
                                <w:sz w:val="24"/>
                                <w:szCs w:val="24"/>
                              </w:rPr>
                            </w:pPr>
                            <w:r w:rsidRPr="00FB31D3">
                              <w:rPr>
                                <w:rFonts w:ascii="Times New Roman" w:hAnsi="Times New Roman"/>
                                <w:sz w:val="24"/>
                                <w:szCs w:val="24"/>
                              </w:rPr>
                              <w:t>21.0</w:t>
                            </w:r>
                            <w:r w:rsidRPr="00FB31D3">
                              <w:rPr>
                                <w:rFonts w:ascii="Times New Roman" w:hAnsi="Times New Roman"/>
                                <w:sz w:val="24"/>
                                <w:szCs w:val="24"/>
                                <w:lang w:val="uk-UA"/>
                              </w:rPr>
                              <w:t>5</w:t>
                            </w:r>
                            <w:r w:rsidRPr="00FB31D3">
                              <w:rPr>
                                <w:rFonts w:ascii="Times New Roman" w:hAnsi="Times New Roman"/>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D583F4"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5F15859" w14:textId="77777777" w:rsidR="00FB31D3" w:rsidRPr="00FB31D3" w:rsidRDefault="00FB31D3" w:rsidP="00FB31D3">
                      <w:pPr>
                        <w:rPr>
                          <w:rFonts w:ascii="Times New Roman" w:hAnsi="Times New Roman"/>
                          <w:sz w:val="24"/>
                          <w:szCs w:val="24"/>
                        </w:rPr>
                      </w:pPr>
                      <w:r w:rsidRPr="00FB31D3">
                        <w:rPr>
                          <w:rFonts w:ascii="Times New Roman" w:hAnsi="Times New Roman"/>
                          <w:sz w:val="24"/>
                          <w:szCs w:val="24"/>
                        </w:rPr>
                        <w:t>21.0</w:t>
                      </w:r>
                      <w:r w:rsidRPr="00FB31D3">
                        <w:rPr>
                          <w:rFonts w:ascii="Times New Roman" w:hAnsi="Times New Roman"/>
                          <w:sz w:val="24"/>
                          <w:szCs w:val="24"/>
                          <w:lang w:val="uk-UA"/>
                        </w:rPr>
                        <w:t>5</w:t>
                      </w:r>
                      <w:r w:rsidRPr="00FB31D3">
                        <w:rPr>
                          <w:rFonts w:ascii="Times New Roman" w:hAnsi="Times New Roman"/>
                          <w:sz w:val="24"/>
                          <w:szCs w:val="24"/>
                        </w:rPr>
                        <w:t>.2025</w:t>
                      </w:r>
                    </w:p>
                  </w:txbxContent>
                </v:textbox>
              </v:rect>
            </w:pict>
          </mc:Fallback>
        </mc:AlternateContent>
      </w:r>
      <w:r w:rsidRPr="00FB31D3">
        <w:rPr>
          <w:rFonts w:ascii="Times New Roman" w:eastAsia="Times New Roman" w:hAnsi="Times New Roman"/>
          <w:noProof/>
          <w:sz w:val="24"/>
          <w:szCs w:val="20"/>
          <w:lang w:val="uk-UA" w:eastAsia="uk-UA"/>
        </w:rPr>
        <mc:AlternateContent>
          <mc:Choice Requires="wps">
            <w:drawing>
              <wp:anchor distT="0" distB="0" distL="114300" distR="114300" simplePos="0" relativeHeight="251661312" behindDoc="0" locked="0" layoutInCell="1" allowOverlap="1" wp14:anchorId="2DB9ADE9" wp14:editId="47519371">
                <wp:simplePos x="0" y="0"/>
                <wp:positionH relativeFrom="column">
                  <wp:posOffset>2491740</wp:posOffset>
                </wp:positionH>
                <wp:positionV relativeFrom="paragraph">
                  <wp:posOffset>41275</wp:posOffset>
                </wp:positionV>
                <wp:extent cx="514350" cy="276225"/>
                <wp:effectExtent l="0" t="0" r="0" b="0"/>
                <wp:wrapNone/>
                <wp:docPr id="7095182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6D74996" w14:textId="4A1758D2" w:rsidR="00FB31D3" w:rsidRPr="00FB31D3" w:rsidRDefault="00FB31D3" w:rsidP="00FB31D3">
                            <w:pPr>
                              <w:rPr>
                                <w:rFonts w:ascii="Times New Roman" w:hAnsi="Times New Roman"/>
                                <w:sz w:val="24"/>
                                <w:szCs w:val="24"/>
                                <w:lang w:val="uk-UA"/>
                              </w:rPr>
                            </w:pPr>
                            <w:r>
                              <w:rPr>
                                <w:rFonts w:ascii="Times New Roman" w:hAnsi="Times New Roman"/>
                                <w:sz w:val="24"/>
                                <w:szCs w:val="24"/>
                                <w:lang w:val="uk-U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DB9ADE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6D74996" w14:textId="4A1758D2" w:rsidR="00FB31D3" w:rsidRPr="00FB31D3" w:rsidRDefault="00FB31D3" w:rsidP="00FB31D3">
                      <w:pPr>
                        <w:rPr>
                          <w:rFonts w:ascii="Times New Roman" w:hAnsi="Times New Roman"/>
                          <w:sz w:val="24"/>
                          <w:szCs w:val="24"/>
                          <w:lang w:val="uk-UA"/>
                        </w:rPr>
                      </w:pPr>
                      <w:r>
                        <w:rPr>
                          <w:rFonts w:ascii="Times New Roman" w:hAnsi="Times New Roman"/>
                          <w:sz w:val="24"/>
                          <w:szCs w:val="24"/>
                          <w:lang w:val="uk-UA"/>
                        </w:rPr>
                        <w:t>18</w:t>
                      </w:r>
                    </w:p>
                  </w:txbxContent>
                </v:textbox>
              </v:rect>
            </w:pict>
          </mc:Fallback>
        </mc:AlternateContent>
      </w:r>
    </w:p>
    <w:p w14:paraId="56FE8CEC" w14:textId="77777777" w:rsidR="00FB31D3" w:rsidRPr="00FB31D3" w:rsidRDefault="00FB31D3" w:rsidP="00FB31D3">
      <w:pPr>
        <w:widowControl w:val="0"/>
        <w:spacing w:after="0" w:line="240" w:lineRule="auto"/>
        <w:rPr>
          <w:rFonts w:ascii="Times New Roman" w:eastAsia="Times New Roman" w:hAnsi="Times New Roman"/>
          <w:color w:val="000000"/>
          <w:sz w:val="24"/>
          <w:szCs w:val="20"/>
          <w:lang w:val="uk-UA" w:eastAsia="ar-SA"/>
        </w:rPr>
      </w:pPr>
      <w:r w:rsidRPr="00FB31D3">
        <w:rPr>
          <w:rFonts w:ascii="Times New Roman" w:eastAsia="Times New Roman" w:hAnsi="Times New Roman"/>
          <w:color w:val="000000"/>
          <w:sz w:val="24"/>
          <w:szCs w:val="20"/>
          <w:lang w:val="uk-UA" w:eastAsia="ar-SA"/>
        </w:rPr>
        <w:t>від __________________________ № __________</w:t>
      </w:r>
      <w:r w:rsidRPr="00FB31D3">
        <w:rPr>
          <w:rFonts w:ascii="Times New Roman" w:eastAsia="Times New Roman" w:hAnsi="Times New Roman"/>
          <w:color w:val="000000"/>
          <w:sz w:val="24"/>
          <w:szCs w:val="20"/>
          <w:lang w:val="uk-UA" w:eastAsia="ar-SA"/>
        </w:rPr>
        <w:tab/>
      </w:r>
      <w:r w:rsidRPr="00FB31D3">
        <w:rPr>
          <w:rFonts w:ascii="Times New Roman" w:eastAsia="Times New Roman" w:hAnsi="Times New Roman"/>
          <w:color w:val="000000"/>
          <w:sz w:val="24"/>
          <w:szCs w:val="20"/>
          <w:lang w:val="uk-UA" w:eastAsia="ar-SA"/>
        </w:rPr>
        <w:tab/>
      </w:r>
      <w:r w:rsidRPr="00FB31D3">
        <w:rPr>
          <w:rFonts w:ascii="Times New Roman" w:eastAsia="Times New Roman" w:hAnsi="Times New Roman"/>
          <w:color w:val="000000"/>
          <w:sz w:val="24"/>
          <w:szCs w:val="20"/>
          <w:lang w:val="uk-UA" w:eastAsia="ar-SA"/>
        </w:rPr>
        <w:tab/>
      </w:r>
      <w:r w:rsidRPr="00FB31D3">
        <w:rPr>
          <w:rFonts w:ascii="Times New Roman" w:eastAsia="Times New Roman" w:hAnsi="Times New Roman"/>
          <w:color w:val="000000"/>
          <w:sz w:val="24"/>
          <w:szCs w:val="20"/>
          <w:lang w:val="uk-UA" w:eastAsia="ar-SA"/>
        </w:rPr>
        <w:tab/>
      </w:r>
      <w:proofErr w:type="spellStart"/>
      <w:r w:rsidRPr="00FB31D3">
        <w:rPr>
          <w:rFonts w:ascii="Times New Roman" w:eastAsia="Times New Roman" w:hAnsi="Times New Roman"/>
          <w:color w:val="000000"/>
          <w:sz w:val="24"/>
          <w:szCs w:val="20"/>
          <w:lang w:val="uk-UA" w:eastAsia="ar-SA"/>
        </w:rPr>
        <w:t>м.Хмельницький</w:t>
      </w:r>
      <w:proofErr w:type="spellEnd"/>
    </w:p>
    <w:p w14:paraId="7E71130C" w14:textId="77777777" w:rsidR="00FB31D3" w:rsidRPr="00FB31D3" w:rsidRDefault="00FB31D3" w:rsidP="00FB31D3">
      <w:pPr>
        <w:widowControl w:val="0"/>
        <w:tabs>
          <w:tab w:val="left" w:pos="6585"/>
          <w:tab w:val="left" w:pos="7020"/>
        </w:tabs>
        <w:spacing w:after="0" w:line="240" w:lineRule="auto"/>
        <w:jc w:val="both"/>
        <w:rPr>
          <w:rFonts w:ascii="Times New Roman" w:eastAsia="Times New Roman" w:hAnsi="Times New Roman"/>
          <w:sz w:val="24"/>
          <w:szCs w:val="20"/>
          <w:lang w:val="uk-UA" w:eastAsia="ru-RU"/>
        </w:rPr>
      </w:pPr>
    </w:p>
    <w:p w14:paraId="0954D8C0" w14:textId="77777777" w:rsidR="009B34CC" w:rsidRPr="00FB31D3" w:rsidRDefault="009B34CC" w:rsidP="009B34CC">
      <w:pPr>
        <w:shd w:val="clear" w:color="auto" w:fill="FFFFFF"/>
        <w:spacing w:after="0" w:line="240" w:lineRule="auto"/>
        <w:ind w:right="5386"/>
        <w:jc w:val="both"/>
        <w:rPr>
          <w:rFonts w:ascii="Times New Roman" w:hAnsi="Times New Roman"/>
          <w:bCs/>
          <w:color w:val="000000"/>
          <w:sz w:val="24"/>
          <w:szCs w:val="24"/>
          <w:lang w:val="uk-UA"/>
        </w:rPr>
      </w:pPr>
      <w:bookmarkStart w:id="0" w:name="_GoBack"/>
      <w:r w:rsidRPr="00FB31D3">
        <w:rPr>
          <w:rFonts w:ascii="Times New Roman" w:hAnsi="Times New Roman"/>
          <w:bCs/>
          <w:iCs/>
          <w:sz w:val="24"/>
          <w:szCs w:val="24"/>
          <w:lang w:val="uk-UA" w:eastAsia="zh-CN"/>
        </w:rPr>
        <w:t xml:space="preserve">Про затвердження </w:t>
      </w:r>
      <w:r w:rsidRPr="00FB31D3">
        <w:rPr>
          <w:rFonts w:ascii="Times New Roman" w:hAnsi="Times New Roman"/>
          <w:bCs/>
          <w:color w:val="000000"/>
          <w:sz w:val="24"/>
          <w:szCs w:val="24"/>
          <w:lang w:val="uk-UA"/>
        </w:rPr>
        <w:t>Положення про Хмельницький міський центр комплексної</w:t>
      </w:r>
      <w:r w:rsidRPr="00FB31D3">
        <w:rPr>
          <w:rFonts w:ascii="Times New Roman" w:hAnsi="Times New Roman"/>
          <w:bCs/>
          <w:iCs/>
          <w:sz w:val="24"/>
          <w:szCs w:val="24"/>
          <w:lang w:val="uk-UA" w:eastAsia="zh-CN"/>
        </w:rPr>
        <w:t xml:space="preserve"> </w:t>
      </w:r>
      <w:r w:rsidRPr="00FB31D3">
        <w:rPr>
          <w:rFonts w:ascii="Times New Roman" w:hAnsi="Times New Roman"/>
          <w:bCs/>
          <w:color w:val="000000"/>
          <w:sz w:val="24"/>
          <w:szCs w:val="24"/>
          <w:lang w:val="uk-UA"/>
        </w:rPr>
        <w:t>реабілітації дітей з інвалідністю «Школа життя»</w:t>
      </w:r>
      <w:r w:rsidRPr="00FB31D3">
        <w:rPr>
          <w:rFonts w:ascii="Times New Roman" w:hAnsi="Times New Roman"/>
          <w:bCs/>
          <w:iCs/>
          <w:sz w:val="24"/>
          <w:szCs w:val="24"/>
          <w:lang w:val="uk-UA" w:eastAsia="zh-CN"/>
        </w:rPr>
        <w:t xml:space="preserve"> </w:t>
      </w:r>
      <w:r w:rsidRPr="00FB31D3">
        <w:rPr>
          <w:rFonts w:ascii="Times New Roman" w:hAnsi="Times New Roman"/>
          <w:bCs/>
          <w:color w:val="000000"/>
          <w:sz w:val="24"/>
          <w:szCs w:val="24"/>
          <w:lang w:val="uk-UA"/>
        </w:rPr>
        <w:t>Хмельницької міської ради в новій редакції та Порядку здійснення реабілітаційних заходів у Хмельницькому міському центрі комплексної реабілітації дітей з інвалідністю «Школа життя»</w:t>
      </w:r>
    </w:p>
    <w:p w14:paraId="170BFBB8" w14:textId="77777777" w:rsidR="009B34CC" w:rsidRPr="00FB31D3" w:rsidRDefault="009B34CC" w:rsidP="009B34CC">
      <w:pPr>
        <w:shd w:val="clear" w:color="auto" w:fill="FFFFFF"/>
        <w:spacing w:after="0" w:line="240" w:lineRule="auto"/>
        <w:rPr>
          <w:rFonts w:ascii="Times New Roman" w:eastAsia="Times New Roman" w:hAnsi="Times New Roman"/>
          <w:bCs/>
          <w:color w:val="000000"/>
          <w:sz w:val="24"/>
          <w:szCs w:val="24"/>
          <w:lang w:val="uk-UA" w:eastAsia="ru-RU"/>
        </w:rPr>
      </w:pPr>
    </w:p>
    <w:p w14:paraId="41C47DA3" w14:textId="77777777" w:rsidR="009B34CC" w:rsidRPr="00FB31D3" w:rsidRDefault="009B34CC" w:rsidP="009B34CC">
      <w:pPr>
        <w:shd w:val="clear" w:color="auto" w:fill="FFFFFF"/>
        <w:spacing w:after="0" w:line="240" w:lineRule="auto"/>
        <w:rPr>
          <w:rFonts w:ascii="Times New Roman" w:eastAsia="Times New Roman" w:hAnsi="Times New Roman"/>
          <w:bCs/>
          <w:color w:val="000000"/>
          <w:sz w:val="24"/>
          <w:szCs w:val="24"/>
          <w:lang w:val="uk-UA" w:eastAsia="ru-RU"/>
        </w:rPr>
      </w:pPr>
    </w:p>
    <w:p w14:paraId="2A14AE1B" w14:textId="77777777" w:rsidR="009B34CC" w:rsidRPr="00FB31D3" w:rsidRDefault="009B34CC" w:rsidP="009B34C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Розглянувши пропозицію виконавчого комітету міської ради, керуючись законами України «Про соціальні послуги», «Про реабілітацію осіб з інвалідністю в Україні», наказом Міністерства праці та соціальної політики України від 09.08.2016р. №855 «Деякі питання комплексної реабілітації осіб з інвалідністю», ст.52 Закону України «Про місцеве самоврядування в Україні», міська рада</w:t>
      </w:r>
    </w:p>
    <w:p w14:paraId="76681E1E" w14:textId="77777777" w:rsidR="009B34CC" w:rsidRPr="00FB31D3" w:rsidRDefault="009B34CC" w:rsidP="009B34CC">
      <w:pPr>
        <w:widowControl w:val="0"/>
        <w:shd w:val="clear" w:color="auto" w:fill="FFFFFF"/>
        <w:autoSpaceDE w:val="0"/>
        <w:autoSpaceDN w:val="0"/>
        <w:adjustRightInd w:val="0"/>
        <w:spacing w:after="0" w:line="240" w:lineRule="auto"/>
        <w:jc w:val="both"/>
        <w:rPr>
          <w:rFonts w:ascii="Times New Roman" w:eastAsia="Times New Roman" w:hAnsi="Times New Roman"/>
          <w:bCs/>
          <w:spacing w:val="-3"/>
          <w:sz w:val="24"/>
          <w:szCs w:val="24"/>
          <w:lang w:val="uk-UA" w:eastAsia="ru-RU"/>
        </w:rPr>
      </w:pPr>
    </w:p>
    <w:p w14:paraId="13585CB6" w14:textId="77777777" w:rsidR="009B34CC" w:rsidRPr="00FB31D3" w:rsidRDefault="009B34CC" w:rsidP="009B34CC">
      <w:pPr>
        <w:widowControl w:val="0"/>
        <w:shd w:val="clear" w:color="auto" w:fill="FFFFFF"/>
        <w:autoSpaceDE w:val="0"/>
        <w:autoSpaceDN w:val="0"/>
        <w:adjustRightInd w:val="0"/>
        <w:spacing w:after="0" w:line="240" w:lineRule="auto"/>
        <w:jc w:val="both"/>
        <w:rPr>
          <w:rFonts w:ascii="Times New Roman" w:eastAsia="Times New Roman" w:hAnsi="Times New Roman"/>
          <w:bCs/>
          <w:spacing w:val="-3"/>
          <w:sz w:val="24"/>
          <w:szCs w:val="24"/>
          <w:lang w:val="uk-UA" w:eastAsia="ru-RU"/>
        </w:rPr>
      </w:pPr>
      <w:r w:rsidRPr="00FB31D3">
        <w:rPr>
          <w:rFonts w:ascii="Times New Roman" w:eastAsia="Times New Roman" w:hAnsi="Times New Roman"/>
          <w:bCs/>
          <w:spacing w:val="-3"/>
          <w:sz w:val="24"/>
          <w:szCs w:val="24"/>
          <w:lang w:val="uk-UA" w:eastAsia="ru-RU"/>
        </w:rPr>
        <w:t>ВИРІШИЛА:</w:t>
      </w:r>
    </w:p>
    <w:p w14:paraId="3FE976AD" w14:textId="77777777" w:rsidR="009B34CC" w:rsidRPr="00FB31D3" w:rsidRDefault="009B34CC" w:rsidP="009B34CC">
      <w:pPr>
        <w:widowControl w:val="0"/>
        <w:shd w:val="clear" w:color="auto" w:fill="FFFFFF"/>
        <w:autoSpaceDE w:val="0"/>
        <w:autoSpaceDN w:val="0"/>
        <w:adjustRightInd w:val="0"/>
        <w:spacing w:after="0" w:line="240" w:lineRule="auto"/>
        <w:jc w:val="both"/>
        <w:rPr>
          <w:rFonts w:ascii="Times New Roman" w:eastAsia="Times New Roman" w:hAnsi="Times New Roman"/>
          <w:bCs/>
          <w:spacing w:val="-3"/>
          <w:sz w:val="24"/>
          <w:szCs w:val="24"/>
          <w:lang w:val="uk-UA" w:eastAsia="ru-RU"/>
        </w:rPr>
      </w:pPr>
    </w:p>
    <w:p w14:paraId="7A7AAC67" w14:textId="7EC3DEAA" w:rsidR="009B34CC" w:rsidRPr="00FB31D3" w:rsidRDefault="009B34CC" w:rsidP="009B34C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Cs/>
          <w:spacing w:val="-3"/>
          <w:sz w:val="24"/>
          <w:szCs w:val="24"/>
          <w:lang w:val="uk-UA" w:eastAsia="ru-RU"/>
        </w:rPr>
      </w:pPr>
      <w:r w:rsidRPr="00FB31D3">
        <w:rPr>
          <w:rFonts w:ascii="Times New Roman" w:eastAsia="Times New Roman" w:hAnsi="Times New Roman"/>
          <w:bCs/>
          <w:spacing w:val="-3"/>
          <w:sz w:val="24"/>
          <w:szCs w:val="24"/>
          <w:lang w:val="uk-UA" w:eastAsia="ru-RU"/>
        </w:rPr>
        <w:t>1. Затвердити Положення про Хмельницький міський центр комплексної реабілітації дітей з інвалідністю «Школа життя» у новій редакції (додаток 1), яке доручити підписати директору Хмельницького міського центру комплексної реабілітації дітей з інвалідністю «Школа життя» Лесі Шевчук.</w:t>
      </w:r>
    </w:p>
    <w:p w14:paraId="4F34D84A" w14:textId="21050A3F" w:rsidR="009B34CC" w:rsidRPr="00FB31D3" w:rsidRDefault="009B34CC" w:rsidP="009B34C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Cs/>
          <w:spacing w:val="-3"/>
          <w:sz w:val="24"/>
          <w:szCs w:val="24"/>
          <w:lang w:val="uk-UA" w:eastAsia="ru-RU"/>
        </w:rPr>
      </w:pPr>
      <w:r w:rsidRPr="00FB31D3">
        <w:rPr>
          <w:rFonts w:ascii="Times New Roman" w:eastAsia="Times New Roman" w:hAnsi="Times New Roman"/>
          <w:bCs/>
          <w:spacing w:val="-3"/>
          <w:sz w:val="24"/>
          <w:szCs w:val="24"/>
          <w:lang w:val="uk-UA" w:eastAsia="ru-RU"/>
        </w:rPr>
        <w:t>2. З</w:t>
      </w:r>
      <w:r w:rsidRPr="00FB31D3">
        <w:rPr>
          <w:rFonts w:ascii="Times New Roman" w:hAnsi="Times New Roman"/>
          <w:bCs/>
          <w:color w:val="000000"/>
          <w:sz w:val="24"/>
          <w:szCs w:val="24"/>
          <w:lang w:val="uk-UA"/>
        </w:rPr>
        <w:t>атвердити Порядок здійснення реабілітаційних заходів у Хмельницькому міському центрі комплексної реабілітації дітей з інвалідністю «Школа життя» (додаток 2).</w:t>
      </w:r>
    </w:p>
    <w:p w14:paraId="395A65E0" w14:textId="77777777" w:rsidR="009B34CC" w:rsidRPr="00FB31D3" w:rsidRDefault="009B34CC" w:rsidP="009B34C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Cs/>
          <w:spacing w:val="-3"/>
          <w:sz w:val="24"/>
          <w:szCs w:val="24"/>
          <w:lang w:val="uk-UA" w:eastAsia="ru-RU"/>
        </w:rPr>
      </w:pPr>
      <w:r w:rsidRPr="00FB31D3">
        <w:rPr>
          <w:rFonts w:ascii="Times New Roman" w:hAnsi="Times New Roman"/>
          <w:bCs/>
          <w:color w:val="000000"/>
          <w:sz w:val="24"/>
          <w:szCs w:val="24"/>
          <w:lang w:val="uk-UA"/>
        </w:rPr>
        <w:t>3. Відповідальність за виконання рішення покласти на управління праці та соціального захисту населення</w:t>
      </w:r>
    </w:p>
    <w:p w14:paraId="5C0317CB" w14:textId="77777777" w:rsidR="009B34CC" w:rsidRPr="00FB31D3" w:rsidRDefault="009B34CC" w:rsidP="009B34C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Cs/>
          <w:spacing w:val="-3"/>
          <w:sz w:val="24"/>
          <w:szCs w:val="24"/>
          <w:lang w:val="uk-UA" w:eastAsia="ru-RU"/>
        </w:rPr>
      </w:pPr>
      <w:r w:rsidRPr="00FB31D3">
        <w:rPr>
          <w:rFonts w:ascii="Times New Roman" w:eastAsia="Times New Roman" w:hAnsi="Times New Roman"/>
          <w:bCs/>
          <w:spacing w:val="-3"/>
          <w:sz w:val="24"/>
          <w:szCs w:val="24"/>
          <w:lang w:val="uk-UA"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DB4A347" w14:textId="77777777" w:rsidR="009B34CC" w:rsidRPr="00FB31D3" w:rsidRDefault="009B34CC" w:rsidP="009B34CC">
      <w:pPr>
        <w:tabs>
          <w:tab w:val="left" w:pos="426"/>
        </w:tabs>
        <w:spacing w:after="0" w:line="240" w:lineRule="auto"/>
        <w:ind w:right="-755"/>
        <w:jc w:val="both"/>
        <w:rPr>
          <w:rFonts w:ascii="Times New Roman" w:eastAsia="Times New Roman" w:hAnsi="Times New Roman"/>
          <w:sz w:val="24"/>
          <w:szCs w:val="24"/>
          <w:lang w:val="uk-UA" w:eastAsia="ru-RU"/>
        </w:rPr>
      </w:pPr>
    </w:p>
    <w:p w14:paraId="15E8E783" w14:textId="77777777" w:rsidR="009B34CC" w:rsidRPr="00FB31D3" w:rsidRDefault="009B34CC" w:rsidP="009B34CC">
      <w:pPr>
        <w:tabs>
          <w:tab w:val="left" w:pos="426"/>
        </w:tabs>
        <w:spacing w:after="0" w:line="240" w:lineRule="auto"/>
        <w:ind w:right="-755"/>
        <w:jc w:val="both"/>
        <w:rPr>
          <w:rFonts w:ascii="Times New Roman" w:eastAsia="Times New Roman" w:hAnsi="Times New Roman"/>
          <w:sz w:val="24"/>
          <w:szCs w:val="24"/>
          <w:lang w:val="uk-UA" w:eastAsia="ru-RU"/>
        </w:rPr>
      </w:pPr>
    </w:p>
    <w:p w14:paraId="230644DD" w14:textId="77777777" w:rsidR="009B34CC" w:rsidRPr="00FB31D3" w:rsidRDefault="009B34CC" w:rsidP="009B34CC">
      <w:pPr>
        <w:tabs>
          <w:tab w:val="left" w:pos="426"/>
        </w:tabs>
        <w:spacing w:after="0" w:line="240" w:lineRule="auto"/>
        <w:ind w:right="-755"/>
        <w:jc w:val="both"/>
        <w:rPr>
          <w:rFonts w:ascii="Times New Roman" w:eastAsia="Times New Roman" w:hAnsi="Times New Roman"/>
          <w:sz w:val="24"/>
          <w:szCs w:val="24"/>
          <w:lang w:val="uk-UA" w:eastAsia="ru-RU"/>
        </w:rPr>
      </w:pPr>
    </w:p>
    <w:p w14:paraId="428C9592" w14:textId="77777777" w:rsidR="009B34CC" w:rsidRPr="00FB31D3" w:rsidRDefault="009B34CC" w:rsidP="009B34CC">
      <w:pPr>
        <w:shd w:val="clear" w:color="auto" w:fill="FFFFFF"/>
        <w:spacing w:after="0" w:line="240" w:lineRule="auto"/>
        <w:rPr>
          <w:rFonts w:ascii="Times New Roman" w:eastAsia="Times New Roman" w:hAnsi="Times New Roman"/>
          <w:color w:val="000000"/>
          <w:sz w:val="24"/>
          <w:szCs w:val="24"/>
          <w:lang w:val="uk-UA" w:eastAsia="uk-UA"/>
        </w:rPr>
      </w:pPr>
      <w:r w:rsidRPr="00FB31D3">
        <w:rPr>
          <w:rFonts w:ascii="Times New Roman" w:eastAsia="Times New Roman" w:hAnsi="Times New Roman"/>
          <w:sz w:val="24"/>
          <w:szCs w:val="24"/>
          <w:lang w:val="uk-UA" w:eastAsia="ru-RU"/>
        </w:rPr>
        <w:t>Міський голова</w:t>
      </w:r>
      <w:r w:rsidRPr="00FB31D3">
        <w:rPr>
          <w:rFonts w:ascii="Times New Roman" w:eastAsia="Times New Roman" w:hAnsi="Times New Roman"/>
          <w:sz w:val="24"/>
          <w:szCs w:val="24"/>
          <w:lang w:val="uk-UA" w:eastAsia="ru-RU"/>
        </w:rPr>
        <w:tab/>
      </w:r>
      <w:r w:rsidRPr="00FB31D3">
        <w:rPr>
          <w:rFonts w:ascii="Times New Roman" w:eastAsia="Times New Roman" w:hAnsi="Times New Roman"/>
          <w:sz w:val="24"/>
          <w:szCs w:val="24"/>
          <w:lang w:val="uk-UA" w:eastAsia="ru-RU"/>
        </w:rPr>
        <w:tab/>
      </w:r>
      <w:r w:rsidRPr="00FB31D3">
        <w:rPr>
          <w:rFonts w:ascii="Times New Roman" w:eastAsia="Times New Roman" w:hAnsi="Times New Roman"/>
          <w:sz w:val="24"/>
          <w:szCs w:val="24"/>
          <w:lang w:val="uk-UA" w:eastAsia="ru-RU"/>
        </w:rPr>
        <w:tab/>
      </w:r>
      <w:r w:rsidRPr="00FB31D3">
        <w:rPr>
          <w:rFonts w:ascii="Times New Roman" w:eastAsia="Times New Roman" w:hAnsi="Times New Roman"/>
          <w:sz w:val="24"/>
          <w:szCs w:val="24"/>
          <w:lang w:val="uk-UA" w:eastAsia="ru-RU"/>
        </w:rPr>
        <w:tab/>
      </w:r>
      <w:r w:rsidRPr="00FB31D3">
        <w:rPr>
          <w:rFonts w:ascii="Times New Roman" w:eastAsia="Times New Roman" w:hAnsi="Times New Roman"/>
          <w:sz w:val="24"/>
          <w:szCs w:val="24"/>
          <w:lang w:val="uk-UA" w:eastAsia="ru-RU"/>
        </w:rPr>
        <w:tab/>
      </w:r>
      <w:r w:rsidRPr="00FB31D3">
        <w:rPr>
          <w:rFonts w:ascii="Times New Roman" w:eastAsia="Times New Roman" w:hAnsi="Times New Roman"/>
          <w:sz w:val="24"/>
          <w:szCs w:val="24"/>
          <w:lang w:val="uk-UA" w:eastAsia="ru-RU"/>
        </w:rPr>
        <w:tab/>
      </w:r>
      <w:r w:rsidRPr="00FB31D3">
        <w:rPr>
          <w:rFonts w:ascii="Times New Roman" w:eastAsia="Times New Roman" w:hAnsi="Times New Roman"/>
          <w:sz w:val="24"/>
          <w:szCs w:val="24"/>
          <w:lang w:val="uk-UA" w:eastAsia="ru-RU"/>
        </w:rPr>
        <w:tab/>
        <w:t>Олександр СИМЧИШИН</w:t>
      </w:r>
    </w:p>
    <w:p w14:paraId="6CC0A6D4" w14:textId="77777777" w:rsidR="00102B1B" w:rsidRPr="00FB31D3" w:rsidRDefault="00102B1B" w:rsidP="002B3B2F">
      <w:pPr>
        <w:spacing w:after="0" w:line="240" w:lineRule="auto"/>
        <w:jc w:val="both"/>
        <w:rPr>
          <w:rFonts w:ascii="Times New Roman" w:eastAsia="Times New Roman" w:hAnsi="Times New Roman"/>
          <w:sz w:val="24"/>
          <w:szCs w:val="24"/>
          <w:lang w:val="uk-UA" w:eastAsia="ru-RU"/>
        </w:rPr>
      </w:pPr>
    </w:p>
    <w:p w14:paraId="4D453079" w14:textId="77777777" w:rsidR="009B34CC" w:rsidRPr="00FB31D3" w:rsidRDefault="009B34CC" w:rsidP="002B3B2F">
      <w:pPr>
        <w:spacing w:after="0" w:line="240" w:lineRule="auto"/>
        <w:jc w:val="both"/>
        <w:rPr>
          <w:rFonts w:ascii="Times New Roman" w:eastAsia="Times New Roman" w:hAnsi="Times New Roman"/>
          <w:sz w:val="24"/>
          <w:szCs w:val="24"/>
          <w:lang w:val="uk-UA" w:eastAsia="ru-RU"/>
        </w:rPr>
      </w:pPr>
    </w:p>
    <w:p w14:paraId="36C8D97B" w14:textId="77777777" w:rsidR="00102B1B" w:rsidRPr="00FB31D3" w:rsidRDefault="00102B1B" w:rsidP="002B3B2F">
      <w:pPr>
        <w:spacing w:after="0" w:line="240" w:lineRule="auto"/>
        <w:jc w:val="both"/>
        <w:rPr>
          <w:rFonts w:ascii="Times New Roman" w:eastAsia="Times New Roman" w:hAnsi="Times New Roman"/>
          <w:sz w:val="24"/>
          <w:szCs w:val="24"/>
          <w:lang w:val="uk-UA" w:eastAsia="ru-RU"/>
        </w:rPr>
        <w:sectPr w:rsidR="00102B1B" w:rsidRPr="00FB31D3" w:rsidSect="00102B1B">
          <w:pgSz w:w="11906" w:h="16838"/>
          <w:pgMar w:top="993" w:right="849" w:bottom="1276" w:left="1418" w:header="708" w:footer="708" w:gutter="0"/>
          <w:cols w:space="708"/>
          <w:docGrid w:linePitch="360"/>
        </w:sectPr>
      </w:pPr>
    </w:p>
    <w:p w14:paraId="51FD953F" w14:textId="318AE2CE" w:rsidR="00050BFC" w:rsidRPr="00050BFC" w:rsidRDefault="00050BFC" w:rsidP="00050BFC">
      <w:pPr>
        <w:tabs>
          <w:tab w:val="left" w:pos="5400"/>
        </w:tabs>
        <w:spacing w:after="0" w:line="240" w:lineRule="auto"/>
        <w:jc w:val="right"/>
        <w:rPr>
          <w:rFonts w:ascii="Times New Roman" w:eastAsia="Times New Roman" w:hAnsi="Times New Roman"/>
          <w:i/>
          <w:iCs/>
          <w:sz w:val="24"/>
          <w:szCs w:val="24"/>
          <w:lang w:val="uk-UA" w:eastAsia="ru-RU"/>
        </w:rPr>
      </w:pPr>
      <w:r w:rsidRPr="00050BFC">
        <w:rPr>
          <w:rFonts w:ascii="Times New Roman" w:eastAsia="Times New Roman" w:hAnsi="Times New Roman"/>
          <w:i/>
          <w:iCs/>
          <w:sz w:val="24"/>
          <w:szCs w:val="24"/>
          <w:lang w:val="uk-UA" w:eastAsia="ru-RU"/>
        </w:rPr>
        <w:lastRenderedPageBreak/>
        <w:t>Додаток</w:t>
      </w:r>
      <w:r>
        <w:rPr>
          <w:rFonts w:ascii="Times New Roman" w:eastAsia="Times New Roman" w:hAnsi="Times New Roman"/>
          <w:i/>
          <w:iCs/>
          <w:sz w:val="24"/>
          <w:szCs w:val="24"/>
          <w:lang w:val="uk-UA" w:eastAsia="ru-RU"/>
        </w:rPr>
        <w:t xml:space="preserve"> 1</w:t>
      </w:r>
    </w:p>
    <w:p w14:paraId="08537CD0" w14:textId="77777777" w:rsidR="00050BFC" w:rsidRPr="00050BFC" w:rsidRDefault="00050BFC" w:rsidP="00050BFC">
      <w:pPr>
        <w:tabs>
          <w:tab w:val="left" w:pos="5400"/>
        </w:tabs>
        <w:spacing w:after="0" w:line="240" w:lineRule="auto"/>
        <w:jc w:val="right"/>
        <w:rPr>
          <w:rFonts w:ascii="Times New Roman" w:eastAsia="Times New Roman" w:hAnsi="Times New Roman"/>
          <w:i/>
          <w:iCs/>
          <w:sz w:val="24"/>
          <w:szCs w:val="24"/>
          <w:lang w:val="uk-UA" w:eastAsia="ru-RU"/>
        </w:rPr>
      </w:pPr>
      <w:r w:rsidRPr="00050BFC">
        <w:rPr>
          <w:rFonts w:ascii="Times New Roman" w:eastAsia="Times New Roman" w:hAnsi="Times New Roman"/>
          <w:i/>
          <w:iCs/>
          <w:sz w:val="24"/>
          <w:szCs w:val="24"/>
          <w:lang w:val="uk-UA" w:eastAsia="ru-RU"/>
        </w:rPr>
        <w:t>до рішення сесії міської ради</w:t>
      </w:r>
    </w:p>
    <w:p w14:paraId="05E7F2C2" w14:textId="55825AD5" w:rsidR="00050BFC" w:rsidRDefault="00050BFC" w:rsidP="00050BFC">
      <w:pPr>
        <w:tabs>
          <w:tab w:val="left" w:pos="5400"/>
        </w:tabs>
        <w:spacing w:after="0" w:line="240" w:lineRule="auto"/>
        <w:jc w:val="right"/>
        <w:rPr>
          <w:rFonts w:ascii="Times New Roman" w:eastAsia="Times New Roman" w:hAnsi="Times New Roman"/>
          <w:i/>
          <w:iCs/>
          <w:sz w:val="24"/>
          <w:szCs w:val="24"/>
          <w:lang w:val="uk-UA" w:eastAsia="ru-RU"/>
        </w:rPr>
      </w:pPr>
      <w:r w:rsidRPr="00050BFC">
        <w:rPr>
          <w:rFonts w:ascii="Times New Roman" w:eastAsia="Times New Roman" w:hAnsi="Times New Roman"/>
          <w:i/>
          <w:iCs/>
          <w:sz w:val="24"/>
          <w:szCs w:val="24"/>
          <w:lang w:val="uk-UA" w:eastAsia="ru-RU"/>
        </w:rPr>
        <w:t>від 21.05.2025 року №</w:t>
      </w:r>
      <w:r>
        <w:rPr>
          <w:rFonts w:ascii="Times New Roman" w:eastAsia="Times New Roman" w:hAnsi="Times New Roman"/>
          <w:i/>
          <w:iCs/>
          <w:sz w:val="24"/>
          <w:szCs w:val="24"/>
          <w:lang w:val="uk-UA" w:eastAsia="ru-RU"/>
        </w:rPr>
        <w:t>18</w:t>
      </w:r>
    </w:p>
    <w:p w14:paraId="239BDA64" w14:textId="77777777" w:rsidR="009E6104" w:rsidRPr="00050BFC" w:rsidRDefault="009E6104" w:rsidP="00050BFC">
      <w:pPr>
        <w:tabs>
          <w:tab w:val="left" w:pos="5400"/>
        </w:tabs>
        <w:spacing w:after="0" w:line="240" w:lineRule="auto"/>
        <w:jc w:val="right"/>
        <w:rPr>
          <w:rFonts w:ascii="Times New Roman" w:eastAsia="Times New Roman" w:hAnsi="Times New Roman"/>
          <w:i/>
          <w:iCs/>
          <w:sz w:val="24"/>
          <w:szCs w:val="24"/>
          <w:lang w:val="uk-UA" w:eastAsia="ru-RU"/>
        </w:rPr>
      </w:pPr>
    </w:p>
    <w:p w14:paraId="7681928C" w14:textId="77777777" w:rsidR="006A6915" w:rsidRPr="00FB31D3" w:rsidRDefault="006A6915" w:rsidP="00102B1B">
      <w:pPr>
        <w:shd w:val="clear" w:color="auto" w:fill="FFFFFF"/>
        <w:spacing w:after="0" w:line="240" w:lineRule="atLeast"/>
        <w:contextualSpacing/>
        <w:jc w:val="center"/>
        <w:rPr>
          <w:rFonts w:ascii="Times New Roman" w:eastAsia="Times New Roman" w:hAnsi="Times New Roman"/>
          <w:sz w:val="24"/>
          <w:szCs w:val="24"/>
          <w:lang w:val="uk-UA" w:eastAsia="uk-UA"/>
        </w:rPr>
      </w:pPr>
      <w:r w:rsidRPr="00FB31D3">
        <w:rPr>
          <w:rFonts w:ascii="Times New Roman" w:eastAsia="Times New Roman" w:hAnsi="Times New Roman"/>
          <w:b/>
          <w:bCs/>
          <w:sz w:val="24"/>
          <w:szCs w:val="24"/>
          <w:lang w:val="uk-UA" w:eastAsia="uk-UA"/>
        </w:rPr>
        <w:t>ПОЛОЖЕННЯ</w:t>
      </w:r>
    </w:p>
    <w:p w14:paraId="63DFFCD2" w14:textId="77777777" w:rsidR="006A6915" w:rsidRPr="00FB31D3" w:rsidRDefault="006A6915" w:rsidP="00102B1B">
      <w:pPr>
        <w:shd w:val="clear" w:color="auto" w:fill="FFFFFF"/>
        <w:spacing w:after="0" w:line="240" w:lineRule="atLeast"/>
        <w:contextualSpacing/>
        <w:jc w:val="center"/>
        <w:rPr>
          <w:rFonts w:ascii="Times New Roman" w:eastAsia="Times New Roman" w:hAnsi="Times New Roman"/>
          <w:b/>
          <w:bCs/>
          <w:sz w:val="24"/>
          <w:szCs w:val="24"/>
          <w:lang w:val="uk-UA" w:eastAsia="uk-UA"/>
        </w:rPr>
      </w:pPr>
      <w:r w:rsidRPr="00FB31D3">
        <w:rPr>
          <w:rFonts w:ascii="Times New Roman" w:eastAsia="Times New Roman" w:hAnsi="Times New Roman"/>
          <w:b/>
          <w:bCs/>
          <w:sz w:val="24"/>
          <w:szCs w:val="24"/>
          <w:lang w:val="uk-UA" w:eastAsia="uk-UA"/>
        </w:rPr>
        <w:t>про Хмельницький міський центр комплексної реабілітації дітей з інвалідністю «Школа життя» (нова редакція)</w:t>
      </w:r>
    </w:p>
    <w:p w14:paraId="22F2E253" w14:textId="77777777" w:rsidR="006A6915" w:rsidRPr="00FB31D3" w:rsidRDefault="006A6915"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5AE1626B" w14:textId="77777777" w:rsidR="006A6915" w:rsidRPr="00FB31D3" w:rsidRDefault="006A6915" w:rsidP="00102B1B">
      <w:pPr>
        <w:shd w:val="clear" w:color="auto" w:fill="FFFFFF"/>
        <w:spacing w:after="0" w:line="240" w:lineRule="atLeast"/>
        <w:contextualSpacing/>
        <w:jc w:val="center"/>
        <w:rPr>
          <w:rFonts w:ascii="Times New Roman" w:eastAsia="Times New Roman" w:hAnsi="Times New Roman"/>
          <w:sz w:val="24"/>
          <w:szCs w:val="24"/>
          <w:lang w:val="uk-UA" w:eastAsia="uk-UA"/>
        </w:rPr>
      </w:pPr>
      <w:r w:rsidRPr="00FB31D3">
        <w:rPr>
          <w:rFonts w:ascii="Times New Roman" w:eastAsia="Times New Roman" w:hAnsi="Times New Roman"/>
          <w:b/>
          <w:bCs/>
          <w:sz w:val="24"/>
          <w:szCs w:val="24"/>
          <w:lang w:val="uk-UA" w:eastAsia="uk-UA"/>
        </w:rPr>
        <w:t>1. Загальні положення</w:t>
      </w:r>
    </w:p>
    <w:p w14:paraId="13897BAA" w14:textId="6167CF6D"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1.1. Хмельницький міський центр комплексної реабілітації дітей з інвалідністю «Школа життя» (далі Центр) - це установа соціальної реабілітації, яка належить до сфери управління праці та соціального захисту населення Хмельницької міської ради, цільовим призначенням якої є здійснення комплексу реабілітаційних заходів, спрямованих на створення умов для всебічного розвитку дітей з інвалідністю, а також дітей віком до трьох років (включно), які належать до групи ризику щодо отримання інвалідності (далі – діти з інвалідністю),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засвоєння ними знань, розвиток здібностей, створення передумов для їхньої інтеграції у суспільство.</w:t>
      </w:r>
    </w:p>
    <w:p w14:paraId="1C59E59A"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1.2. Повне найменування закладу – «Хмельницький міський центр комплексної реабілітації дітей з інвалідністю «Школа життя», скорочене найменування закладу –  «Центр реабілітації «Школа життя».</w:t>
      </w:r>
    </w:p>
    <w:p w14:paraId="3FCA0B4E" w14:textId="544A1283"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1.3. Засновником Центру є Хмельницька міська територіальна громада в особі Хмельницької міської ради.</w:t>
      </w:r>
    </w:p>
    <w:p w14:paraId="45207851"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1.4. Центр утворено на основі комунальної форми власності і не має на меті отримання прибутку. Діяльність Центру координує управління праці та соціального захисту населення Хмельницької міської ради.</w:t>
      </w:r>
    </w:p>
    <w:p w14:paraId="09B4921F"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1.5. Центр утворений та зареєстрований в порядку, визначеному законом, що регулює діяльність відповідної неприбуткової організації.</w:t>
      </w:r>
    </w:p>
    <w:p w14:paraId="6F5668CE"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1.6. Центр забезпечує тимчасове перебування дітей з інвалідністю, дітей групи ризику щодо отримання інвалідності, які зареєстровані та/або фактично проживають (перебувають) у Хмельницькій міській територіальній громаді  та які мають медичні покази і потребують спеціальних умов для одержання ними комплексу реабілітаційних послуг на безоплатній основі.</w:t>
      </w:r>
    </w:p>
    <w:p w14:paraId="60FF93DB"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 xml:space="preserve">1.7. Центр розміщується на територіях із спеціально пристосованими приміщеннями, що відповідають державним будівельним нормам і правилам, санітарним нормам і правилам, </w:t>
      </w:r>
      <w:proofErr w:type="spellStart"/>
      <w:r w:rsidRPr="00FB31D3">
        <w:rPr>
          <w:rFonts w:ascii="Times New Roman" w:eastAsia="Times New Roman" w:hAnsi="Times New Roman"/>
          <w:sz w:val="24"/>
          <w:szCs w:val="24"/>
          <w:lang w:val="uk-UA" w:eastAsia="uk-UA"/>
        </w:rPr>
        <w:t>безбар’єрній</w:t>
      </w:r>
      <w:proofErr w:type="spellEnd"/>
      <w:r w:rsidRPr="00FB31D3">
        <w:rPr>
          <w:rFonts w:ascii="Times New Roman" w:eastAsia="Times New Roman" w:hAnsi="Times New Roman"/>
          <w:sz w:val="24"/>
          <w:szCs w:val="24"/>
          <w:lang w:val="uk-UA" w:eastAsia="uk-UA"/>
        </w:rPr>
        <w:t xml:space="preserve"> архітектурі, протипожежним вимогам, техніці безпеки та мають усі види благоустрою.</w:t>
      </w:r>
    </w:p>
    <w:p w14:paraId="47D81D7D"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1.8. Види діяльності, що потребують ліцензування, здійснюються Центром відповідно до вимог чинного законодавства.</w:t>
      </w:r>
    </w:p>
    <w:p w14:paraId="48F01196"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1.9. У своїй діяльності Центр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рішеннями Хмельницької міської ради  та цим Положенням.</w:t>
      </w:r>
    </w:p>
    <w:p w14:paraId="3CDF84C7" w14:textId="77777777" w:rsidR="006A6915"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1.10. Юридична адреса Центру: м. Хмельницький, вул. Зарічанська, 20/2.</w:t>
      </w:r>
    </w:p>
    <w:p w14:paraId="05903F8B" w14:textId="77777777" w:rsidR="00BF01CA" w:rsidRPr="00FB31D3" w:rsidRDefault="00BF01CA"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p>
    <w:p w14:paraId="65F5A59A" w14:textId="77777777" w:rsidR="006A6915" w:rsidRPr="00FB31D3" w:rsidRDefault="006A6915" w:rsidP="000D203A">
      <w:pPr>
        <w:shd w:val="clear" w:color="auto" w:fill="FFFFFF"/>
        <w:spacing w:after="0" w:line="240" w:lineRule="atLeast"/>
        <w:ind w:firstLine="567"/>
        <w:contextualSpacing/>
        <w:jc w:val="center"/>
        <w:rPr>
          <w:rFonts w:ascii="Times New Roman" w:eastAsia="Times New Roman" w:hAnsi="Times New Roman"/>
          <w:sz w:val="24"/>
          <w:szCs w:val="24"/>
          <w:lang w:val="uk-UA" w:eastAsia="uk-UA"/>
        </w:rPr>
      </w:pPr>
      <w:r w:rsidRPr="00FB31D3">
        <w:rPr>
          <w:rFonts w:ascii="Times New Roman" w:eastAsia="Times New Roman" w:hAnsi="Times New Roman"/>
          <w:b/>
          <w:bCs/>
          <w:sz w:val="24"/>
          <w:szCs w:val="24"/>
          <w:lang w:val="uk-UA" w:eastAsia="uk-UA"/>
        </w:rPr>
        <w:t>2. Завдання Центру</w:t>
      </w:r>
    </w:p>
    <w:p w14:paraId="1BDEE096"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 Центр забезпечує:</w:t>
      </w:r>
    </w:p>
    <w:p w14:paraId="505A9396"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 xml:space="preserve">2.1.1. Виконання норм і положень, визначених Конвенцією ООН про права осіб з інвалідністю, Законами України, «Про реабілітацію осіб з інвалідністю в Україні», «Про соціальні послуги» та іншими актами законодавства щодо забезпечення прав дітей з </w:t>
      </w:r>
      <w:r w:rsidRPr="00FB31D3">
        <w:rPr>
          <w:rFonts w:ascii="Times New Roman" w:eastAsia="Times New Roman" w:hAnsi="Times New Roman"/>
          <w:sz w:val="24"/>
          <w:szCs w:val="24"/>
          <w:lang w:val="uk-UA" w:eastAsia="uk-UA"/>
        </w:rPr>
        <w:lastRenderedPageBreak/>
        <w:t>інвалідністю на реабілітацію (</w:t>
      </w:r>
      <w:proofErr w:type="spellStart"/>
      <w:r w:rsidRPr="00FB31D3">
        <w:rPr>
          <w:rFonts w:ascii="Times New Roman" w:eastAsia="Times New Roman" w:hAnsi="Times New Roman"/>
          <w:sz w:val="24"/>
          <w:szCs w:val="24"/>
          <w:lang w:val="uk-UA" w:eastAsia="uk-UA"/>
        </w:rPr>
        <w:t>абілітацію</w:t>
      </w:r>
      <w:proofErr w:type="spellEnd"/>
      <w:r w:rsidRPr="00FB31D3">
        <w:rPr>
          <w:rFonts w:ascii="Times New Roman" w:eastAsia="Times New Roman" w:hAnsi="Times New Roman"/>
          <w:sz w:val="24"/>
          <w:szCs w:val="24"/>
          <w:lang w:val="uk-UA" w:eastAsia="uk-UA"/>
        </w:rPr>
        <w:t>) з метою їхньої подальшої інтеграції у суспільство.</w:t>
      </w:r>
    </w:p>
    <w:p w14:paraId="3DDCCB11"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2.1.2. Створення умов для зменшення та подолання фізичних, психічних, інтелектуальних та сенсорних порушень, запобігання таким порушенням, коригування порушень розвитку, формування та розвиток основних соціальних і побутових навичок.</w:t>
      </w:r>
    </w:p>
    <w:p w14:paraId="5A672264"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2.1.3. Створення умов для запобігання та недопущення дискримінації дітей з інвалідністю, зокрема шляхом забезпечення розумного пристосування.</w:t>
      </w:r>
    </w:p>
    <w:p w14:paraId="419F40A7"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2.1.4. Надання послуги раннього втручання, спрямованої на раннє виявлення та профілактику порушень у дітей, покращання їхнього розвитку, підвищення якості їхнього життя, супровід і підтримку сімей з дітьми, у яких виявлено порушення розвитку для забезпечення розвитку дитини, збереження її здоров’я та життя.</w:t>
      </w:r>
    </w:p>
    <w:p w14:paraId="158016D8" w14:textId="09E27B03"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 xml:space="preserve">2.1.5. Проведення комплексу заходів з раннього втручання, соціальної, психологічної, фізичної, медичної, психолого-педагогічної реабілітації відповідно до потреб </w:t>
      </w:r>
      <w:r w:rsidRPr="00FB31D3">
        <w:rPr>
          <w:rFonts w:ascii="Times New Roman" w:eastAsia="Times New Roman" w:hAnsi="Times New Roman"/>
          <w:sz w:val="24"/>
          <w:szCs w:val="24"/>
          <w:lang w:val="uk-UA" w:eastAsia="ru-RU"/>
        </w:rPr>
        <w:t>отримувачів реабілітаційних послуг</w:t>
      </w:r>
      <w:r w:rsidRPr="00FB31D3">
        <w:rPr>
          <w:rFonts w:ascii="Times New Roman" w:eastAsia="Times New Roman" w:hAnsi="Times New Roman"/>
          <w:sz w:val="24"/>
          <w:szCs w:val="24"/>
          <w:lang w:val="uk-UA" w:eastAsia="uk-UA"/>
        </w:rPr>
        <w:t>. Реабілітаційні заходи проводяться виключно на підставі індивідуальних планів комплексної реабілітації (</w:t>
      </w:r>
      <w:proofErr w:type="spellStart"/>
      <w:r w:rsidRPr="00FB31D3">
        <w:rPr>
          <w:rFonts w:ascii="Times New Roman" w:eastAsia="Times New Roman" w:hAnsi="Times New Roman"/>
          <w:sz w:val="24"/>
          <w:szCs w:val="24"/>
          <w:lang w:val="uk-UA" w:eastAsia="uk-UA"/>
        </w:rPr>
        <w:t>абілітації</w:t>
      </w:r>
      <w:proofErr w:type="spellEnd"/>
      <w:r w:rsidRPr="00FB31D3">
        <w:rPr>
          <w:rFonts w:ascii="Times New Roman" w:eastAsia="Times New Roman" w:hAnsi="Times New Roman"/>
          <w:sz w:val="24"/>
          <w:szCs w:val="24"/>
          <w:lang w:val="uk-UA" w:eastAsia="uk-UA"/>
        </w:rPr>
        <w:t>) дітей з інвалідністю, індивідуальних сімейних планів раннього втручання, складених, зокрема, з метою реалізації індивідуальних програм реабілітації (для дітей з інвалідністю) або на підставі висновку лікарсько-консультативної комісії лікувально-профілактичного закладу з рекомендаціями щодо проходження комплексної реабілітації (</w:t>
      </w:r>
      <w:proofErr w:type="spellStart"/>
      <w:r w:rsidRPr="00FB31D3">
        <w:rPr>
          <w:rFonts w:ascii="Times New Roman" w:eastAsia="Times New Roman" w:hAnsi="Times New Roman"/>
          <w:sz w:val="24"/>
          <w:szCs w:val="24"/>
          <w:lang w:val="uk-UA" w:eastAsia="uk-UA"/>
        </w:rPr>
        <w:t>абілітації</w:t>
      </w:r>
      <w:proofErr w:type="spellEnd"/>
      <w:r w:rsidRPr="00FB31D3">
        <w:rPr>
          <w:rFonts w:ascii="Times New Roman" w:eastAsia="Times New Roman" w:hAnsi="Times New Roman"/>
          <w:sz w:val="24"/>
          <w:szCs w:val="24"/>
          <w:lang w:val="uk-UA" w:eastAsia="uk-UA"/>
        </w:rPr>
        <w:t>), направлення медичного закладу для отримання послуги раннього втручання в установі (для дітей віком до трьох років включно, які належать до групи ризику щодо отримання інвалідності), із залученням до участі в цьому процесі дітей  з інвалідністю і (в разі потреби) їхніх батьків або законних представників.</w:t>
      </w:r>
    </w:p>
    <w:p w14:paraId="6DF91D94"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2.1.6. Розвиток навичок автономного проживання дитини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14:paraId="08F0B10D"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2.1.7. Підготовку батьків або законних представників дитини з інвалідністю до продовження (в разі потреби) реабілітаційних (</w:t>
      </w:r>
      <w:proofErr w:type="spellStart"/>
      <w:r w:rsidRPr="00FB31D3">
        <w:rPr>
          <w:rFonts w:ascii="Times New Roman" w:eastAsia="Times New Roman" w:hAnsi="Times New Roman"/>
          <w:sz w:val="24"/>
          <w:szCs w:val="24"/>
          <w:lang w:val="uk-UA" w:eastAsia="uk-UA"/>
        </w:rPr>
        <w:t>абілітаційних</w:t>
      </w:r>
      <w:proofErr w:type="spellEnd"/>
      <w:r w:rsidRPr="00FB31D3">
        <w:rPr>
          <w:rFonts w:ascii="Times New Roman" w:eastAsia="Times New Roman" w:hAnsi="Times New Roman"/>
          <w:sz w:val="24"/>
          <w:szCs w:val="24"/>
          <w:lang w:val="uk-UA" w:eastAsia="uk-UA"/>
        </w:rPr>
        <w:t>) заходів поза межами Центру.</w:t>
      </w:r>
    </w:p>
    <w:p w14:paraId="14C503FC"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2.1.8. Виконання та оперативне коригування (в разі потреби) індивідуальних програм реабілітації дитини з інвалідністю в частині зміни обсягів, строків і черговості проведення реабілітаційних (</w:t>
      </w:r>
      <w:proofErr w:type="spellStart"/>
      <w:r w:rsidRPr="00FB31D3">
        <w:rPr>
          <w:rFonts w:ascii="Times New Roman" w:eastAsia="Times New Roman" w:hAnsi="Times New Roman"/>
          <w:sz w:val="24"/>
          <w:szCs w:val="24"/>
          <w:lang w:val="uk-UA" w:eastAsia="uk-UA"/>
        </w:rPr>
        <w:t>абілітаційних</w:t>
      </w:r>
      <w:proofErr w:type="spellEnd"/>
      <w:r w:rsidRPr="00FB31D3">
        <w:rPr>
          <w:rFonts w:ascii="Times New Roman" w:eastAsia="Times New Roman" w:hAnsi="Times New Roman"/>
          <w:sz w:val="24"/>
          <w:szCs w:val="24"/>
          <w:lang w:val="uk-UA" w:eastAsia="uk-UA"/>
        </w:rPr>
        <w:t>) заходів.</w:t>
      </w:r>
    </w:p>
    <w:p w14:paraId="6536A03A" w14:textId="72105436"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 xml:space="preserve">2.1.9. Надання соціальних послуг відповідно до законодавства про соціальні послуги, яке </w:t>
      </w:r>
      <w:r w:rsidR="004B3E41" w:rsidRPr="00FB31D3">
        <w:rPr>
          <w:rFonts w:ascii="Times New Roman" w:eastAsia="Times New Roman" w:hAnsi="Times New Roman"/>
          <w:sz w:val="24"/>
          <w:szCs w:val="24"/>
          <w:lang w:val="uk-UA" w:eastAsia="uk-UA"/>
        </w:rPr>
        <w:t>ґрунтується</w:t>
      </w:r>
      <w:r w:rsidRPr="00FB31D3">
        <w:rPr>
          <w:rFonts w:ascii="Times New Roman" w:eastAsia="Times New Roman" w:hAnsi="Times New Roman"/>
          <w:sz w:val="24"/>
          <w:szCs w:val="24"/>
          <w:lang w:val="uk-UA" w:eastAsia="uk-UA"/>
        </w:rPr>
        <w:t xml:space="preserve"> на Конституції України і</w:t>
      </w:r>
      <w:r w:rsidR="001729FA" w:rsidRPr="00FB31D3">
        <w:rPr>
          <w:rFonts w:ascii="Times New Roman" w:eastAsia="Times New Roman" w:hAnsi="Times New Roman"/>
          <w:sz w:val="24"/>
          <w:szCs w:val="24"/>
          <w:lang w:val="uk-UA" w:eastAsia="uk-UA"/>
        </w:rPr>
        <w:t xml:space="preserve"> складається із Закону України «Про соціальні послуги»</w:t>
      </w:r>
      <w:r w:rsidRPr="00FB31D3">
        <w:rPr>
          <w:rFonts w:ascii="Times New Roman" w:eastAsia="Times New Roman" w:hAnsi="Times New Roman"/>
          <w:sz w:val="24"/>
          <w:szCs w:val="24"/>
          <w:lang w:val="uk-UA" w:eastAsia="uk-UA"/>
        </w:rPr>
        <w:t>, інших законів та нормативно-правових актів, прийнятих відповідно до цього Закону, які регулюють відносини у системі надання соціальних послуг, та міжнародних договорів України з питань надання соціальних послуг, згода на обов’язковість яких надана Верховною Радою України.</w:t>
      </w:r>
    </w:p>
    <w:p w14:paraId="7BADCE6C"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2.1.10. Забезпечення на безоплатній основі харчуванням отримувачів соціальних послуг у Центрі (у випадках, коли державними стандартами соціальних послуг та тривалістю щоденного перебування передбачено харчування).</w:t>
      </w:r>
    </w:p>
    <w:p w14:paraId="55D50104"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2.1.11. Надання послуг Центром за місцем проживання/перебування особи/сім’ї (вдома), у приміщенні надавача соціальних та реабілітаційних послуг, за місцем перебування особи/сім'ї поза межами приміщення надавача соціальних послуг (зокрема на вулиці, закладах освіти, медичних закладах тощо).</w:t>
      </w:r>
    </w:p>
    <w:p w14:paraId="6794D2FD"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2.1.12. Розвиток у встановленому порядку додаткових напрямків діяльності, створення додаткових підрозділів та програм, спрямованих на реалізацію конкретних цілей і завдань надання соціальних послуг, комплексної реабілітації (</w:t>
      </w:r>
      <w:proofErr w:type="spellStart"/>
      <w:r w:rsidRPr="00FB31D3">
        <w:rPr>
          <w:rFonts w:ascii="Times New Roman" w:eastAsia="Times New Roman" w:hAnsi="Times New Roman"/>
          <w:sz w:val="24"/>
          <w:szCs w:val="24"/>
          <w:lang w:val="uk-UA" w:eastAsia="uk-UA"/>
        </w:rPr>
        <w:t>абілітації</w:t>
      </w:r>
      <w:proofErr w:type="spellEnd"/>
      <w:r w:rsidRPr="00FB31D3">
        <w:rPr>
          <w:rFonts w:ascii="Times New Roman" w:eastAsia="Times New Roman" w:hAnsi="Times New Roman"/>
          <w:sz w:val="24"/>
          <w:szCs w:val="24"/>
          <w:lang w:val="uk-UA" w:eastAsia="uk-UA"/>
        </w:rPr>
        <w:t>) та раннього втручання, відповідно до актуальних проблем та потреб у сферах соціальних послуг та реабілітації (</w:t>
      </w:r>
      <w:proofErr w:type="spellStart"/>
      <w:r w:rsidRPr="00FB31D3">
        <w:rPr>
          <w:rFonts w:ascii="Times New Roman" w:eastAsia="Times New Roman" w:hAnsi="Times New Roman"/>
          <w:sz w:val="24"/>
          <w:szCs w:val="24"/>
          <w:lang w:val="uk-UA" w:eastAsia="uk-UA"/>
        </w:rPr>
        <w:t>абілітації</w:t>
      </w:r>
      <w:proofErr w:type="spellEnd"/>
      <w:r w:rsidRPr="00FB31D3">
        <w:rPr>
          <w:rFonts w:ascii="Times New Roman" w:eastAsia="Times New Roman" w:hAnsi="Times New Roman"/>
          <w:sz w:val="24"/>
          <w:szCs w:val="24"/>
          <w:lang w:val="uk-UA" w:eastAsia="uk-UA"/>
        </w:rPr>
        <w:t>).</w:t>
      </w:r>
    </w:p>
    <w:p w14:paraId="536F1A43"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 Центр відповідно до визначених завдань:</w:t>
      </w:r>
    </w:p>
    <w:p w14:paraId="684F5AD3"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lastRenderedPageBreak/>
        <w:t>2.2.1. Веде облік отримувачів соціальних послуг у Центрі.</w:t>
      </w:r>
    </w:p>
    <w:p w14:paraId="475C2C5D"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2.2.2. Проводить оцінювання потреб осіб/сімей у соціальних послугах.</w:t>
      </w:r>
    </w:p>
    <w:p w14:paraId="361ED237"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2.2.3. Надає соціальні послуги відповідно до державних стандартів соціальних послуг, реабілітаційні послуги відповідно до нормативних актів щодо комплексної реабілітації (</w:t>
      </w:r>
      <w:proofErr w:type="spellStart"/>
      <w:r w:rsidRPr="00FB31D3">
        <w:rPr>
          <w:rFonts w:ascii="Times New Roman" w:eastAsia="Times New Roman" w:hAnsi="Times New Roman"/>
          <w:sz w:val="24"/>
          <w:szCs w:val="24"/>
          <w:lang w:val="uk-UA" w:eastAsia="uk-UA"/>
        </w:rPr>
        <w:t>абілітації</w:t>
      </w:r>
      <w:proofErr w:type="spellEnd"/>
      <w:r w:rsidRPr="00FB31D3">
        <w:rPr>
          <w:rFonts w:ascii="Times New Roman" w:eastAsia="Times New Roman" w:hAnsi="Times New Roman"/>
          <w:sz w:val="24"/>
          <w:szCs w:val="24"/>
          <w:lang w:val="uk-UA" w:eastAsia="uk-UA"/>
        </w:rPr>
        <w:t>) та раннього втручання.</w:t>
      </w:r>
    </w:p>
    <w:p w14:paraId="57734712"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2.2.4. Вносить відомості до реєстру надавачів та отримувачів соціальних послуг.</w:t>
      </w:r>
    </w:p>
    <w:p w14:paraId="7C7A5520" w14:textId="77777777" w:rsidR="002950DB"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2.2.5. Створює умови для навчання та підвищення кваліфікації працівників, які надають соціальні та реабілітаційні послуги.</w:t>
      </w:r>
    </w:p>
    <w:p w14:paraId="7C20B9C9"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2.2.6. Взаємодіє з вітчизняними та закордонними реабілітаційними, освітніми, медичними, науковими підприємствами, установами, організаціями, громадськими об’єднаннями та  фізичними особами – підприємцями, які у межах компетенції у Хмельницькій міській територіальній громаді надають допомогу особам/сім’ям та/або здійснюють їх захист.</w:t>
      </w:r>
    </w:p>
    <w:p w14:paraId="0E845C51"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2.2.7. Інформує населення Хмельницької міської територіальної громади та осіб/сім’ї індивідуально про перелік, обсяг і зміст соціальних та реабілітаційних послуг, які надає Центр, умови та порядок їх отримання.</w:t>
      </w:r>
    </w:p>
    <w:p w14:paraId="06D6527E" w14:textId="69C3AADD"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2.2.8. Центр в разі потреби та в межах фінансових можливостей забезпечує на безоплатній основі перевезення в межах Хмельницької міської територіальної громади дітей з інвалідністю, які знаходяться у Центрі на денному догляді, зокрема їх перевезення до місця розташування Центру та/або до місця проживання дитини з інвалідністю та/або до місця надання послуг поза межами Центру.</w:t>
      </w:r>
    </w:p>
    <w:p w14:paraId="67274EB0"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2.2.9. Центр здійснює виконання завдань, використовуючи в своїй діяльності  такі форми роботи, як: денне перебування, індивідуальне відвідування, соціальний патронаж. В центрі можуть діяти інші форми реабілітаційного процесу.</w:t>
      </w:r>
    </w:p>
    <w:p w14:paraId="6A02A880" w14:textId="77777777" w:rsidR="006A6915" w:rsidRPr="00FB31D3" w:rsidRDefault="006A6915" w:rsidP="000D203A">
      <w:pPr>
        <w:shd w:val="clear" w:color="auto" w:fill="FFFFFF"/>
        <w:spacing w:before="100" w:beforeAutospacing="1" w:after="0" w:line="240" w:lineRule="atLeast"/>
        <w:ind w:firstLine="567"/>
        <w:contextualSpacing/>
        <w:jc w:val="center"/>
        <w:rPr>
          <w:rFonts w:ascii="Times New Roman" w:eastAsia="Times New Roman" w:hAnsi="Times New Roman"/>
          <w:b/>
          <w:sz w:val="24"/>
          <w:szCs w:val="24"/>
          <w:lang w:val="uk-UA" w:eastAsia="uk-UA"/>
        </w:rPr>
      </w:pPr>
      <w:r w:rsidRPr="00FB31D3">
        <w:rPr>
          <w:rFonts w:ascii="Times New Roman" w:eastAsia="Times New Roman" w:hAnsi="Times New Roman"/>
          <w:b/>
          <w:sz w:val="24"/>
          <w:szCs w:val="24"/>
          <w:lang w:val="uk-UA" w:eastAsia="uk-UA"/>
        </w:rPr>
        <w:t>3. Структура Центру</w:t>
      </w:r>
    </w:p>
    <w:p w14:paraId="03072C4B" w14:textId="0344EBF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 Стру</w:t>
      </w:r>
      <w:r w:rsidR="003B7637" w:rsidRPr="00FB31D3">
        <w:rPr>
          <w:rFonts w:ascii="Times New Roman" w:eastAsia="Times New Roman" w:hAnsi="Times New Roman"/>
          <w:sz w:val="24"/>
          <w:szCs w:val="24"/>
          <w:lang w:val="uk-UA" w:eastAsia="uk-UA"/>
        </w:rPr>
        <w:t>ктурними підрозділами Центру є</w:t>
      </w:r>
      <w:r w:rsidRPr="00FB31D3">
        <w:rPr>
          <w:rFonts w:ascii="Times New Roman" w:eastAsia="Times New Roman" w:hAnsi="Times New Roman"/>
          <w:sz w:val="24"/>
          <w:szCs w:val="24"/>
          <w:lang w:val="uk-UA" w:eastAsia="uk-UA"/>
        </w:rPr>
        <w:t>:</w:t>
      </w:r>
    </w:p>
    <w:p w14:paraId="453ADB0A" w14:textId="061D110A"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3.1.1. Адміністрація.</w:t>
      </w:r>
    </w:p>
    <w:p w14:paraId="7DF1E566" w14:textId="242369DB"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3.1.2. Відділення психолого-педагогічної реабілітації.</w:t>
      </w:r>
    </w:p>
    <w:p w14:paraId="43FA77EF" w14:textId="7DA0AA06"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3.1.3. Відділення фізкультурно-спортивної реабілітації.</w:t>
      </w:r>
    </w:p>
    <w:p w14:paraId="7AD7EBA7" w14:textId="17A790F8"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3.1.4. Відділення медичного спостереження.</w:t>
      </w:r>
    </w:p>
    <w:p w14:paraId="48787215" w14:textId="127141CE"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3.1.5. Відділення раннього втручання.</w:t>
      </w:r>
    </w:p>
    <w:p w14:paraId="4FBD78C1" w14:textId="1DF628CC"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3.1.6. Служба соціального патронажу.</w:t>
      </w:r>
    </w:p>
    <w:p w14:paraId="32CE57E2" w14:textId="0787CCFD"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3.1.7. Відділення денного догляду дітей з інвалідністю.</w:t>
      </w:r>
    </w:p>
    <w:p w14:paraId="310E55CA" w14:textId="7FCFC632"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3.1.8. Відділення соціальної реабілітації (супровід під час інклюзивного навчання).</w:t>
      </w:r>
    </w:p>
    <w:p w14:paraId="0DFDF450"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3.1.9. Відділ господарського забезпечення.</w:t>
      </w:r>
    </w:p>
    <w:p w14:paraId="629250F1" w14:textId="77777777" w:rsidR="002950DB"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3.1.10. Інші структурні підрозділи, діяльність яких пов’язана з реабілітацією.</w:t>
      </w:r>
    </w:p>
    <w:p w14:paraId="22380A04"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 xml:space="preserve">3.2. З метою своєчасного та ефективного проведення комплексу реабілітаційних заходів для дітей з інвалідністю, в Центрі утворюються приймальна та реабілітаційна комісії, а також </w:t>
      </w:r>
      <w:proofErr w:type="spellStart"/>
      <w:r w:rsidRPr="00FB31D3">
        <w:rPr>
          <w:rFonts w:ascii="Times New Roman" w:eastAsia="Times New Roman" w:hAnsi="Times New Roman"/>
          <w:sz w:val="24"/>
          <w:szCs w:val="24"/>
          <w:lang w:val="uk-UA" w:eastAsia="uk-UA"/>
        </w:rPr>
        <w:t>мультидисциплінарна</w:t>
      </w:r>
      <w:proofErr w:type="spellEnd"/>
      <w:r w:rsidRPr="00FB31D3">
        <w:rPr>
          <w:rFonts w:ascii="Times New Roman" w:eastAsia="Times New Roman" w:hAnsi="Times New Roman"/>
          <w:sz w:val="24"/>
          <w:szCs w:val="24"/>
          <w:lang w:val="uk-UA" w:eastAsia="uk-UA"/>
        </w:rPr>
        <w:t xml:space="preserve"> команда з планування і забезпечення надання соціальної послуги денного догляду, склад яких і положення про які затверджуються директором Центру.</w:t>
      </w:r>
    </w:p>
    <w:p w14:paraId="1C83A891" w14:textId="127EBE79" w:rsidR="002950DB" w:rsidRPr="00FB31D3" w:rsidRDefault="006A6915" w:rsidP="000D203A">
      <w:pPr>
        <w:shd w:val="clear" w:color="auto" w:fill="FFFFFF"/>
        <w:spacing w:before="100" w:beforeAutospacing="1" w:after="0" w:line="240" w:lineRule="atLeast"/>
        <w:ind w:firstLine="567"/>
        <w:contextualSpacing/>
        <w:jc w:val="center"/>
        <w:rPr>
          <w:rFonts w:ascii="Times New Roman" w:eastAsia="Times New Roman" w:hAnsi="Times New Roman"/>
          <w:b/>
          <w:sz w:val="24"/>
          <w:szCs w:val="24"/>
          <w:lang w:val="uk-UA" w:eastAsia="uk-UA"/>
        </w:rPr>
      </w:pPr>
      <w:r w:rsidRPr="00FB31D3">
        <w:rPr>
          <w:rFonts w:ascii="Times New Roman" w:eastAsia="Times New Roman" w:hAnsi="Times New Roman"/>
          <w:b/>
          <w:sz w:val="24"/>
          <w:szCs w:val="24"/>
          <w:lang w:val="uk-UA" w:eastAsia="uk-UA"/>
        </w:rPr>
        <w:t>4. Перелік соціальних послуг та категорії отримувачів соціальних послуг</w:t>
      </w:r>
    </w:p>
    <w:p w14:paraId="01E677A7" w14:textId="77777777" w:rsidR="006A6915" w:rsidRPr="00FB31D3" w:rsidRDefault="00E95603" w:rsidP="000D203A">
      <w:pPr>
        <w:shd w:val="clear" w:color="auto" w:fill="FFFFFF"/>
        <w:spacing w:before="100" w:beforeAutospacing="1" w:after="0" w:line="240" w:lineRule="atLeast"/>
        <w:ind w:firstLine="567"/>
        <w:contextualSpacing/>
        <w:rPr>
          <w:rFonts w:ascii="Times New Roman" w:eastAsia="Times New Roman" w:hAnsi="Times New Roman"/>
          <w:b/>
          <w:sz w:val="24"/>
          <w:szCs w:val="24"/>
          <w:lang w:val="uk-UA" w:eastAsia="uk-UA"/>
        </w:rPr>
      </w:pPr>
      <w:r w:rsidRPr="00FB31D3">
        <w:rPr>
          <w:rFonts w:ascii="Times New Roman" w:eastAsia="Times New Roman" w:hAnsi="Times New Roman"/>
          <w:sz w:val="24"/>
          <w:szCs w:val="24"/>
          <w:lang w:val="uk-UA" w:eastAsia="uk-UA"/>
        </w:rPr>
        <w:t xml:space="preserve"> </w:t>
      </w:r>
      <w:r w:rsidR="006A6915" w:rsidRPr="00FB31D3">
        <w:rPr>
          <w:rFonts w:ascii="Times New Roman" w:eastAsia="Times New Roman" w:hAnsi="Times New Roman"/>
          <w:sz w:val="24"/>
          <w:szCs w:val="24"/>
          <w:lang w:val="uk-UA" w:eastAsia="uk-UA"/>
        </w:rPr>
        <w:t>4.1. Для вирішення завдань Центр надає  базові соціальні послуги, визначені Законом України «Про соціальні послуги»:</w:t>
      </w:r>
    </w:p>
    <w:p w14:paraId="01890542"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4.1.1. Денний догляд дітей з інвалідністю;</w:t>
      </w:r>
    </w:p>
    <w:p w14:paraId="009B6251"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4.1.2 Супровід під час інклюзивного навчання (за списками Департаменту освіти та науки Хмельницької міської ради).</w:t>
      </w:r>
    </w:p>
    <w:p w14:paraId="64175D6A" w14:textId="77777777" w:rsidR="002950DB"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4.2. Соціальні послуги з денного догляду дітей з інвалідністю та супроводу під час інклюзивного навчання надаються безоплатно, в обсязі, визначеному Державним стандартом, за плату або з установленням диференційованої плати.</w:t>
      </w:r>
    </w:p>
    <w:p w14:paraId="6F6787B9" w14:textId="77777777" w:rsidR="006A6915" w:rsidRPr="00FB31D3" w:rsidRDefault="006A6915" w:rsidP="000D203A">
      <w:pPr>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4.3. Соціальні послуги Центру надаються:</w:t>
      </w:r>
    </w:p>
    <w:p w14:paraId="71CEBCEA" w14:textId="77777777" w:rsidR="002950DB"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lastRenderedPageBreak/>
        <w:t>4.3.1. Дітям з інвалідністю (від народження до 18 років) та дітям, які належать до групи ризику щодо отримання інвалідності, місце проживання/перебування яких задекларовано/зареєстровано у м. Хмельницький та/або у населених пунктах, які входять до складу Хмельницької міської територіальної громади.</w:t>
      </w:r>
    </w:p>
    <w:p w14:paraId="23324ED3" w14:textId="77777777" w:rsidR="006A6915" w:rsidRPr="00FB31D3" w:rsidRDefault="003B7637"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4.3.2</w:t>
      </w:r>
      <w:r w:rsidR="006A6915" w:rsidRPr="00FB31D3">
        <w:rPr>
          <w:rFonts w:ascii="Times New Roman" w:eastAsia="Times New Roman" w:hAnsi="Times New Roman"/>
          <w:sz w:val="24"/>
          <w:szCs w:val="24"/>
          <w:lang w:val="uk-UA" w:eastAsia="uk-UA"/>
        </w:rPr>
        <w:t>. Дітям з інвалідністю (від народження до 18 років) та дітям, які належать до групи ризику щодо отримання інвалідності, з інших територіальних громад України відповідно до укладених договорів про міжбюджетні трансферти, по відшкодуванню витрат Центру за надані послуги.</w:t>
      </w:r>
    </w:p>
    <w:p w14:paraId="5C06CB31" w14:textId="77777777" w:rsidR="006A6915" w:rsidRPr="00FB31D3" w:rsidRDefault="003B7637"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4.3.3</w:t>
      </w:r>
      <w:r w:rsidR="006A6915" w:rsidRPr="00FB31D3">
        <w:rPr>
          <w:rFonts w:ascii="Times New Roman" w:eastAsia="Times New Roman" w:hAnsi="Times New Roman"/>
          <w:sz w:val="24"/>
          <w:szCs w:val="24"/>
          <w:lang w:val="uk-UA" w:eastAsia="uk-UA"/>
        </w:rPr>
        <w:t>. Надання соціальних послуг екстрено (</w:t>
      </w:r>
      <w:proofErr w:type="spellStart"/>
      <w:r w:rsidR="006A6915" w:rsidRPr="00FB31D3">
        <w:rPr>
          <w:rFonts w:ascii="Times New Roman" w:eastAsia="Times New Roman" w:hAnsi="Times New Roman"/>
          <w:sz w:val="24"/>
          <w:szCs w:val="24"/>
          <w:lang w:val="uk-UA" w:eastAsia="uk-UA"/>
        </w:rPr>
        <w:t>кризово</w:t>
      </w:r>
      <w:proofErr w:type="spellEnd"/>
      <w:r w:rsidR="006A6915" w:rsidRPr="00FB31D3">
        <w:rPr>
          <w:rFonts w:ascii="Times New Roman" w:eastAsia="Times New Roman" w:hAnsi="Times New Roman"/>
          <w:sz w:val="24"/>
          <w:szCs w:val="24"/>
          <w:lang w:val="uk-UA" w:eastAsia="uk-UA"/>
        </w:rPr>
        <w:t>) може здійснюватися за місцем звернення особи/сім’ї незалежно від її задекларованого/зареєстрованого місця проживання/перебування.</w:t>
      </w:r>
    </w:p>
    <w:p w14:paraId="0BAE0F24"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4.4. Відділення денного догляду дітей з інвалідністю  та супроводу під час інклюзивного навчання у межах компетенції та відповідно до державних стандартів соціальних послуг забезпечує надання Центром соціальних послуг наступним категоріям осіб:</w:t>
      </w:r>
    </w:p>
    <w:p w14:paraId="2F87809E"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4.4.1. Денний догляд дітей з інвалідністю – дітям віком від 3 до 18 років з інвалідністю, дітям, які мають тяжкі захворювання, розлади</w:t>
      </w:r>
      <w:r w:rsidR="00F6166C" w:rsidRPr="00FB31D3">
        <w:rPr>
          <w:rFonts w:ascii="Times New Roman" w:eastAsia="Times New Roman" w:hAnsi="Times New Roman"/>
          <w:sz w:val="24"/>
          <w:szCs w:val="24"/>
          <w:lang w:val="uk-UA" w:eastAsia="uk-UA"/>
        </w:rPr>
        <w:t>, травми, стани, визначені пере</w:t>
      </w:r>
      <w:r w:rsidRPr="00FB31D3">
        <w:rPr>
          <w:rFonts w:ascii="Times New Roman" w:eastAsia="Times New Roman" w:hAnsi="Times New Roman"/>
          <w:sz w:val="24"/>
          <w:szCs w:val="24"/>
          <w:lang w:val="uk-UA" w:eastAsia="uk-UA"/>
        </w:rPr>
        <w:t>ліком тяжких захворювань, розладів, травм, станів, що дають право на одержання державної допомоги нам дитину, якій не встановлено інвалідність, надання такій дитині соціальних послуг, затвердженим постановою Кабінету Міністрів України від 27.12.2018 №1161, та які не мають медичних протипоказань для перебування у колективі.</w:t>
      </w:r>
    </w:p>
    <w:p w14:paraId="7C5DEB23"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 xml:space="preserve">4.4.2. Супровід під час інклюзивного навчання – дітям з особливими освітніми потребами, у тому числі дітям з інвалідністю, які відповідно до висновку про комплексну психолого-педагогічну оцінку розвитку особи, наданого </w:t>
      </w:r>
      <w:proofErr w:type="spellStart"/>
      <w:r w:rsidRPr="00FB31D3">
        <w:rPr>
          <w:rFonts w:ascii="Times New Roman" w:eastAsia="Times New Roman" w:hAnsi="Times New Roman"/>
          <w:sz w:val="24"/>
          <w:szCs w:val="24"/>
          <w:lang w:val="uk-UA" w:eastAsia="uk-UA"/>
        </w:rPr>
        <w:t>інклюзивно</w:t>
      </w:r>
      <w:proofErr w:type="spellEnd"/>
      <w:r w:rsidRPr="00FB31D3">
        <w:rPr>
          <w:rFonts w:ascii="Times New Roman" w:eastAsia="Times New Roman" w:hAnsi="Times New Roman"/>
          <w:sz w:val="24"/>
          <w:szCs w:val="24"/>
          <w:lang w:val="uk-UA" w:eastAsia="uk-UA"/>
        </w:rPr>
        <w:t>-ресурсним центром, потребують супроводу під час інклюзивного навчання.</w:t>
      </w:r>
    </w:p>
    <w:p w14:paraId="3A129154" w14:textId="77777777" w:rsidR="008768F4" w:rsidRPr="00FB31D3" w:rsidRDefault="008768F4" w:rsidP="000D203A">
      <w:pPr>
        <w:shd w:val="clear" w:color="auto" w:fill="FFFFFF"/>
        <w:spacing w:after="0" w:line="240" w:lineRule="atLeast"/>
        <w:ind w:firstLine="567"/>
        <w:contextualSpacing/>
        <w:jc w:val="center"/>
        <w:rPr>
          <w:rFonts w:ascii="Times New Roman" w:eastAsia="Times New Roman" w:hAnsi="Times New Roman"/>
          <w:b/>
          <w:bCs/>
          <w:sz w:val="24"/>
          <w:szCs w:val="24"/>
          <w:lang w:val="uk-UA" w:eastAsia="uk-UA"/>
        </w:rPr>
      </w:pPr>
    </w:p>
    <w:p w14:paraId="755E27D7" w14:textId="77777777" w:rsidR="002950DB" w:rsidRPr="00FB31D3" w:rsidRDefault="006A6915" w:rsidP="000D203A">
      <w:pPr>
        <w:shd w:val="clear" w:color="auto" w:fill="FFFFFF"/>
        <w:spacing w:after="0" w:line="240" w:lineRule="atLeast"/>
        <w:ind w:firstLine="567"/>
        <w:contextualSpacing/>
        <w:jc w:val="center"/>
        <w:rPr>
          <w:rFonts w:ascii="Times New Roman" w:eastAsia="Times New Roman" w:hAnsi="Times New Roman"/>
          <w:b/>
          <w:bCs/>
          <w:sz w:val="24"/>
          <w:szCs w:val="24"/>
          <w:lang w:val="uk-UA" w:eastAsia="uk-UA"/>
        </w:rPr>
      </w:pPr>
      <w:r w:rsidRPr="00FB31D3">
        <w:rPr>
          <w:rFonts w:ascii="Times New Roman" w:eastAsia="Times New Roman" w:hAnsi="Times New Roman"/>
          <w:b/>
          <w:bCs/>
          <w:sz w:val="24"/>
          <w:szCs w:val="24"/>
          <w:lang w:val="uk-UA" w:eastAsia="uk-UA"/>
        </w:rPr>
        <w:t>5.</w:t>
      </w:r>
      <w:r w:rsidRPr="00FB31D3">
        <w:rPr>
          <w:rFonts w:ascii="Times New Roman" w:eastAsia="Times New Roman" w:hAnsi="Times New Roman"/>
          <w:sz w:val="24"/>
          <w:szCs w:val="24"/>
          <w:lang w:val="uk-UA" w:eastAsia="uk-UA"/>
        </w:rPr>
        <w:t xml:space="preserve"> </w:t>
      </w:r>
      <w:r w:rsidRPr="00FB31D3">
        <w:rPr>
          <w:rFonts w:ascii="Times New Roman" w:eastAsia="Times New Roman" w:hAnsi="Times New Roman"/>
          <w:b/>
          <w:bCs/>
          <w:sz w:val="24"/>
          <w:szCs w:val="24"/>
          <w:lang w:val="uk-UA" w:eastAsia="uk-UA"/>
        </w:rPr>
        <w:t>Організація реабілітаційного процесу в Центрі</w:t>
      </w:r>
    </w:p>
    <w:p w14:paraId="382B6BA0" w14:textId="77777777" w:rsidR="006A6915" w:rsidRPr="00FB31D3" w:rsidRDefault="006A6915" w:rsidP="000D203A">
      <w:pPr>
        <w:shd w:val="clear" w:color="auto" w:fill="FFFFFF"/>
        <w:spacing w:after="0" w:line="240" w:lineRule="atLeast"/>
        <w:ind w:firstLine="567"/>
        <w:contextualSpacing/>
        <w:rPr>
          <w:rFonts w:ascii="Times New Roman" w:eastAsia="Times New Roman" w:hAnsi="Times New Roman"/>
          <w:b/>
          <w:bCs/>
          <w:sz w:val="24"/>
          <w:szCs w:val="24"/>
          <w:lang w:val="uk-UA" w:eastAsia="uk-UA"/>
        </w:rPr>
      </w:pPr>
      <w:r w:rsidRPr="00FB31D3">
        <w:rPr>
          <w:rFonts w:ascii="Times New Roman" w:eastAsia="Times New Roman" w:hAnsi="Times New Roman"/>
          <w:sz w:val="24"/>
          <w:szCs w:val="24"/>
          <w:lang w:val="uk-UA" w:eastAsia="ru-RU"/>
        </w:rPr>
        <w:t>5.1. Центр надає такі реабілітаційні (</w:t>
      </w:r>
      <w:proofErr w:type="spellStart"/>
      <w:r w:rsidRPr="00FB31D3">
        <w:rPr>
          <w:rFonts w:ascii="Times New Roman" w:eastAsia="Times New Roman" w:hAnsi="Times New Roman"/>
          <w:sz w:val="24"/>
          <w:szCs w:val="24"/>
          <w:lang w:val="uk-UA" w:eastAsia="ru-RU"/>
        </w:rPr>
        <w:t>абілітаційні</w:t>
      </w:r>
      <w:proofErr w:type="spellEnd"/>
      <w:r w:rsidRPr="00FB31D3">
        <w:rPr>
          <w:rFonts w:ascii="Times New Roman" w:eastAsia="Times New Roman" w:hAnsi="Times New Roman"/>
          <w:sz w:val="24"/>
          <w:szCs w:val="24"/>
          <w:lang w:val="uk-UA" w:eastAsia="ru-RU"/>
        </w:rPr>
        <w:t>) послуги:</w:t>
      </w:r>
    </w:p>
    <w:p w14:paraId="74CCB12A"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5.1.1. Комплексна реабілітація (</w:t>
      </w:r>
      <w:proofErr w:type="spellStart"/>
      <w:r w:rsidRPr="00FB31D3">
        <w:rPr>
          <w:rFonts w:ascii="Times New Roman" w:eastAsia="Times New Roman" w:hAnsi="Times New Roman"/>
          <w:sz w:val="24"/>
          <w:szCs w:val="24"/>
          <w:lang w:val="uk-UA" w:eastAsia="ru-RU"/>
        </w:rPr>
        <w:t>абілітація</w:t>
      </w:r>
      <w:proofErr w:type="spellEnd"/>
      <w:r w:rsidRPr="00FB31D3">
        <w:rPr>
          <w:rFonts w:ascii="Times New Roman" w:eastAsia="Times New Roman" w:hAnsi="Times New Roman"/>
          <w:sz w:val="24"/>
          <w:szCs w:val="24"/>
          <w:lang w:val="uk-UA" w:eastAsia="ru-RU"/>
        </w:rPr>
        <w:t>).</w:t>
      </w:r>
    </w:p>
    <w:p w14:paraId="6BB58281" w14:textId="77777777" w:rsidR="002950DB"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5.1.2. Раннє втручання.</w:t>
      </w:r>
    </w:p>
    <w:p w14:paraId="2D5C7E95"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5.2.</w:t>
      </w:r>
      <w:r w:rsidRPr="00FB31D3">
        <w:rPr>
          <w:rFonts w:ascii="Times New Roman" w:eastAsiaTheme="minorHAnsi" w:hAnsi="Times New Roman"/>
          <w:color w:val="000000"/>
          <w:sz w:val="24"/>
          <w:szCs w:val="24"/>
          <w:shd w:val="clear" w:color="auto" w:fill="FFFFFF"/>
          <w:lang w:val="uk-UA"/>
        </w:rPr>
        <w:t xml:space="preserve"> Умови зарахування та порядок надання послуг з комплексної реабілітації (</w:t>
      </w:r>
      <w:proofErr w:type="spellStart"/>
      <w:r w:rsidRPr="00FB31D3">
        <w:rPr>
          <w:rFonts w:ascii="Times New Roman" w:eastAsiaTheme="minorHAnsi" w:hAnsi="Times New Roman"/>
          <w:color w:val="000000"/>
          <w:sz w:val="24"/>
          <w:szCs w:val="24"/>
          <w:shd w:val="clear" w:color="auto" w:fill="FFFFFF"/>
          <w:lang w:val="uk-UA"/>
        </w:rPr>
        <w:t>абілітації</w:t>
      </w:r>
      <w:proofErr w:type="spellEnd"/>
      <w:r w:rsidRPr="00FB31D3">
        <w:rPr>
          <w:rFonts w:ascii="Times New Roman" w:eastAsiaTheme="minorHAnsi" w:hAnsi="Times New Roman"/>
          <w:color w:val="000000"/>
          <w:sz w:val="24"/>
          <w:szCs w:val="24"/>
          <w:shd w:val="clear" w:color="auto" w:fill="FFFFFF"/>
          <w:lang w:val="uk-UA"/>
        </w:rPr>
        <w:t xml:space="preserve">) в Центрі визначаються у Порядку здійснення реабілітаційних заходів у Хмельницькому міському центрі комплексної реабілітації дітей з інвалідністю «Школа життя», </w:t>
      </w:r>
      <w:r w:rsidR="00F056FA" w:rsidRPr="00FB31D3">
        <w:rPr>
          <w:rFonts w:ascii="Times New Roman" w:eastAsiaTheme="minorHAnsi" w:hAnsi="Times New Roman"/>
          <w:color w:val="000000"/>
          <w:sz w:val="24"/>
          <w:szCs w:val="24"/>
          <w:shd w:val="clear" w:color="auto" w:fill="FFFFFF"/>
          <w:lang w:val="uk-UA"/>
        </w:rPr>
        <w:t>який затверджується Хмельницькою міською радою</w:t>
      </w:r>
      <w:r w:rsidRPr="00FB31D3">
        <w:rPr>
          <w:rFonts w:ascii="Times New Roman" w:eastAsiaTheme="minorHAnsi" w:hAnsi="Times New Roman"/>
          <w:color w:val="000000"/>
          <w:sz w:val="24"/>
          <w:szCs w:val="24"/>
          <w:shd w:val="clear" w:color="auto" w:fill="FFFFFF"/>
          <w:lang w:val="uk-UA"/>
        </w:rPr>
        <w:t>.</w:t>
      </w:r>
    </w:p>
    <w:p w14:paraId="5070ED60" w14:textId="0B49F123" w:rsidR="00761F64"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5.3. Для отримання послуги раннього втручання законний представник дитини подає до </w:t>
      </w:r>
      <w:r w:rsidR="00F056FA" w:rsidRPr="00FB31D3">
        <w:rPr>
          <w:rFonts w:ascii="Times New Roman" w:eastAsia="Times New Roman" w:hAnsi="Times New Roman"/>
          <w:sz w:val="24"/>
          <w:szCs w:val="24"/>
          <w:lang w:val="uk-UA" w:eastAsia="ru-RU"/>
        </w:rPr>
        <w:t>управління праці та соціального захисту насе</w:t>
      </w:r>
      <w:r w:rsidR="00D85285" w:rsidRPr="00FB31D3">
        <w:rPr>
          <w:rFonts w:ascii="Times New Roman" w:eastAsia="Times New Roman" w:hAnsi="Times New Roman"/>
          <w:sz w:val="24"/>
          <w:szCs w:val="24"/>
          <w:lang w:val="uk-UA" w:eastAsia="ru-RU"/>
        </w:rPr>
        <w:t xml:space="preserve">лення Хмельницької міської ради </w:t>
      </w:r>
      <w:r w:rsidRPr="00FB31D3">
        <w:rPr>
          <w:rFonts w:ascii="Times New Roman" w:eastAsia="Times New Roman" w:hAnsi="Times New Roman"/>
          <w:sz w:val="24"/>
          <w:szCs w:val="24"/>
          <w:lang w:val="uk-UA" w:eastAsia="ru-RU"/>
        </w:rPr>
        <w:t xml:space="preserve">заяву та документи згідно з переліком, визначеним Методичними рекомендаціями щодо впровадження практики надання послуги раннього втручання для забезпечення розвитку дитини, збереження її здоров’я та життя, затвердженими наказом </w:t>
      </w:r>
      <w:proofErr w:type="spellStart"/>
      <w:r w:rsidRPr="00FB31D3">
        <w:rPr>
          <w:rFonts w:ascii="Times New Roman" w:eastAsia="Times New Roman" w:hAnsi="Times New Roman"/>
          <w:sz w:val="24"/>
          <w:szCs w:val="24"/>
          <w:lang w:val="uk-UA" w:eastAsia="ru-RU"/>
        </w:rPr>
        <w:t>Мінсоцполітики</w:t>
      </w:r>
      <w:proofErr w:type="spellEnd"/>
      <w:r w:rsidRPr="00FB31D3">
        <w:rPr>
          <w:rFonts w:ascii="Times New Roman" w:eastAsia="Times New Roman" w:hAnsi="Times New Roman"/>
          <w:sz w:val="24"/>
          <w:szCs w:val="24"/>
          <w:lang w:val="uk-UA" w:eastAsia="ru-RU"/>
        </w:rPr>
        <w:t xml:space="preserve"> від 18.02.2021 № 92 (до прийняття нормативних актів, які регулюють надання послуги раннього втручання).</w:t>
      </w:r>
    </w:p>
    <w:p w14:paraId="174F4E26" w14:textId="77777777" w:rsidR="00761F64"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eastAsia="Times New Roman" w:hAnsi="Times New Roman"/>
          <w:sz w:val="24"/>
          <w:szCs w:val="24"/>
          <w:lang w:val="uk-UA" w:eastAsia="ru-RU"/>
        </w:rPr>
        <w:t xml:space="preserve">5.4. </w:t>
      </w:r>
      <w:r w:rsidR="00761F64" w:rsidRPr="00FB31D3">
        <w:rPr>
          <w:rFonts w:ascii="Times New Roman" w:hAnsi="Times New Roman"/>
          <w:sz w:val="24"/>
          <w:szCs w:val="24"/>
          <w:lang w:val="uk-UA"/>
        </w:rPr>
        <w:t>Управління праці та соціального захисту населення протягом трьох робочих днів, з дати надходження, реєструє заяву, перевіряє наявність усіх необхідних відомостей. Заяву з необхідними документами, в тому числі супровідний лист про направлення отримувача на отримання послуги раннього втручання, а також сформований пакет документів у паперовому вигляді передаються до Центру.</w:t>
      </w:r>
    </w:p>
    <w:p w14:paraId="5875CC37"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5.5. </w:t>
      </w:r>
      <w:r w:rsidR="006A6915" w:rsidRPr="00FB31D3">
        <w:rPr>
          <w:rFonts w:ascii="Times New Roman" w:eastAsia="Times New Roman" w:hAnsi="Times New Roman"/>
          <w:sz w:val="24"/>
          <w:szCs w:val="24"/>
          <w:lang w:val="uk-UA" w:eastAsia="ru-RU"/>
        </w:rPr>
        <w:t>Підставою для надання Центром послуг раннього втручання є направлення медичного закладу</w:t>
      </w:r>
      <w:r w:rsidR="00B2748C" w:rsidRPr="00FB31D3">
        <w:rPr>
          <w:rFonts w:ascii="Times New Roman" w:eastAsia="Times New Roman" w:hAnsi="Times New Roman"/>
          <w:sz w:val="24"/>
          <w:szCs w:val="24"/>
          <w:lang w:val="uk-UA" w:eastAsia="ru-RU"/>
        </w:rPr>
        <w:t xml:space="preserve"> та</w:t>
      </w:r>
      <w:r w:rsidR="00D85285" w:rsidRPr="00FB31D3">
        <w:rPr>
          <w:rFonts w:ascii="Times New Roman" w:eastAsia="Times New Roman" w:hAnsi="Times New Roman"/>
          <w:sz w:val="24"/>
          <w:szCs w:val="24"/>
          <w:lang w:val="uk-UA" w:eastAsia="ru-RU"/>
        </w:rPr>
        <w:t xml:space="preserve"> </w:t>
      </w:r>
      <w:r w:rsidRPr="00FB31D3">
        <w:rPr>
          <w:rFonts w:ascii="Times New Roman" w:eastAsia="Times New Roman" w:hAnsi="Times New Roman"/>
          <w:sz w:val="24"/>
          <w:szCs w:val="24"/>
          <w:lang w:val="uk-UA" w:eastAsia="ru-RU"/>
        </w:rPr>
        <w:t>наказ Центру про надання послуги</w:t>
      </w:r>
      <w:r w:rsidR="00D85285" w:rsidRPr="00FB31D3">
        <w:rPr>
          <w:rFonts w:ascii="Times New Roman" w:eastAsia="Times New Roman" w:hAnsi="Times New Roman"/>
          <w:sz w:val="24"/>
          <w:szCs w:val="24"/>
          <w:lang w:val="uk-UA" w:eastAsia="ru-RU"/>
        </w:rPr>
        <w:t>.</w:t>
      </w:r>
    </w:p>
    <w:p w14:paraId="3A282D9A"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5.6</w:t>
      </w:r>
      <w:r w:rsidR="006A6915" w:rsidRPr="00FB31D3">
        <w:rPr>
          <w:rFonts w:ascii="Times New Roman" w:eastAsia="Times New Roman" w:hAnsi="Times New Roman"/>
          <w:sz w:val="24"/>
          <w:szCs w:val="24"/>
          <w:lang w:val="uk-UA" w:eastAsia="ru-RU"/>
        </w:rPr>
        <w:t>. Для надання послуги раннього втручання фахівці  Центру складають індивідуальний сімейний план раннього втручання.</w:t>
      </w:r>
    </w:p>
    <w:p w14:paraId="326A3BB2"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lastRenderedPageBreak/>
        <w:t>5.7</w:t>
      </w:r>
      <w:r w:rsidR="006A6915" w:rsidRPr="00FB31D3">
        <w:rPr>
          <w:rFonts w:ascii="Times New Roman" w:eastAsia="Times New Roman" w:hAnsi="Times New Roman"/>
          <w:sz w:val="24"/>
          <w:szCs w:val="24"/>
          <w:lang w:val="uk-UA" w:eastAsia="ru-RU"/>
        </w:rPr>
        <w:t>. Складання та реалізацію індивідуального сімейного плану раннього втручання здійснюють фахівці Центру разом із сім’єю дитини на основі комплексного вивчення та оцінювання функціональних можливостей, індивідуальних потреб дитини та її сім’ї.</w:t>
      </w:r>
    </w:p>
    <w:p w14:paraId="3080F1D5"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5.8</w:t>
      </w:r>
      <w:r w:rsidR="006A6915" w:rsidRPr="00FB31D3">
        <w:rPr>
          <w:rFonts w:ascii="Times New Roman" w:eastAsia="Times New Roman" w:hAnsi="Times New Roman"/>
          <w:sz w:val="24"/>
          <w:szCs w:val="24"/>
          <w:lang w:val="uk-UA" w:eastAsia="ru-RU"/>
        </w:rPr>
        <w:t>. У плані зазначаються цілі, сфери життя, у яких планується досягнення цілей, заходи та необхідні ресурси для досягнення цілей, періодичність і строки виконання заходів, відповідальні за їх виконання, дані щодо моніторингу результатів та оцінки якості наданої послуги, інформація стосовно перегляду цього плану (за потреби).</w:t>
      </w:r>
    </w:p>
    <w:p w14:paraId="5DCA4DDF"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5.9</w:t>
      </w:r>
      <w:r w:rsidR="006A6915" w:rsidRPr="00FB31D3">
        <w:rPr>
          <w:rFonts w:ascii="Times New Roman" w:eastAsia="Times New Roman" w:hAnsi="Times New Roman"/>
          <w:sz w:val="24"/>
          <w:szCs w:val="24"/>
          <w:lang w:val="uk-UA" w:eastAsia="ru-RU"/>
        </w:rPr>
        <w:t>. На підставі визначення індивідуальних потреб дитини та її сім’ї і складеного індивідуального сімейного плану раннього втручання між Центром та отримувачем послуги раннього втручання укладається договір про надання послуги раннього втручання.</w:t>
      </w:r>
    </w:p>
    <w:p w14:paraId="351A4784"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5.10</w:t>
      </w:r>
      <w:r w:rsidR="006A6915" w:rsidRPr="00FB31D3">
        <w:rPr>
          <w:rFonts w:ascii="Times New Roman" w:eastAsia="Times New Roman" w:hAnsi="Times New Roman"/>
          <w:sz w:val="24"/>
          <w:szCs w:val="24"/>
          <w:lang w:val="uk-UA" w:eastAsia="ru-RU"/>
        </w:rPr>
        <w:t xml:space="preserve">. При наданні Центром послуги раннього втручання використовуються Методичні рекомендації щодо впровадження практики надання послуги раннього втручання для забезпечення розвитку дитини, збереження її здоров’я та життя, затверджені наказом </w:t>
      </w:r>
      <w:proofErr w:type="spellStart"/>
      <w:r w:rsidR="006A6915" w:rsidRPr="00FB31D3">
        <w:rPr>
          <w:rFonts w:ascii="Times New Roman" w:eastAsia="Times New Roman" w:hAnsi="Times New Roman"/>
          <w:sz w:val="24"/>
          <w:szCs w:val="24"/>
          <w:lang w:val="uk-UA" w:eastAsia="ru-RU"/>
        </w:rPr>
        <w:t>Мінсоцполітики</w:t>
      </w:r>
      <w:proofErr w:type="spellEnd"/>
      <w:r w:rsidR="006A6915" w:rsidRPr="00FB31D3">
        <w:rPr>
          <w:rFonts w:ascii="Times New Roman" w:eastAsia="Times New Roman" w:hAnsi="Times New Roman"/>
          <w:sz w:val="24"/>
          <w:szCs w:val="24"/>
          <w:lang w:val="uk-UA" w:eastAsia="ru-RU"/>
        </w:rPr>
        <w:t xml:space="preserve"> від 18.02.2021 № 92, інші нормативні акти щодо впровадження надання послуги раннього втручання.</w:t>
      </w:r>
    </w:p>
    <w:p w14:paraId="4C36752F" w14:textId="77777777" w:rsidR="00C87393"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5.11</w:t>
      </w:r>
      <w:r w:rsidR="006A6915" w:rsidRPr="00FB31D3">
        <w:rPr>
          <w:rFonts w:ascii="Times New Roman" w:eastAsia="Times New Roman" w:hAnsi="Times New Roman"/>
          <w:sz w:val="24"/>
          <w:szCs w:val="24"/>
          <w:lang w:val="uk-UA" w:eastAsia="ru-RU"/>
        </w:rPr>
        <w:t>.  Реабілітаційний процес спрямований на:</w:t>
      </w:r>
    </w:p>
    <w:p w14:paraId="603A6AEF"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5.11</w:t>
      </w:r>
      <w:r w:rsidR="006A6915" w:rsidRPr="00FB31D3">
        <w:rPr>
          <w:rFonts w:ascii="Times New Roman" w:eastAsia="Times New Roman" w:hAnsi="Times New Roman"/>
          <w:sz w:val="24"/>
          <w:szCs w:val="24"/>
          <w:lang w:val="uk-UA" w:eastAsia="ru-RU"/>
        </w:rPr>
        <w:t>.1. Покращання у моторній, когнітивній, комунікаційній, соціальній сферах розвитку дитини з врахуванням її потенціалу, підвищення компетентності батьків, підвищення щоденної якості життя та нормалізацію життя сім’ї (для відділення раннього втручання).</w:t>
      </w:r>
    </w:p>
    <w:p w14:paraId="3C252B04"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5.11</w:t>
      </w:r>
      <w:r w:rsidR="006A6915" w:rsidRPr="00FB31D3">
        <w:rPr>
          <w:rFonts w:ascii="Times New Roman" w:eastAsia="Times New Roman" w:hAnsi="Times New Roman"/>
          <w:sz w:val="24"/>
          <w:szCs w:val="24"/>
          <w:lang w:val="uk-UA" w:eastAsia="ru-RU"/>
        </w:rPr>
        <w:t>.2. Формування та розвиток в отримувача послуг основних соціальних навичок (особиста гігієна, самообслуговування, пересування, спілкування тощо), пристосування побутових умов до його потреб, соціально-побутових навичок та обслуговування, педагогічну корекцію, логопедичну корекцію з метою вироблення та підтримання навичок самостійного (автономного) проживання, стереотипів безпечної поведінки.</w:t>
      </w:r>
    </w:p>
    <w:p w14:paraId="78F00A46" w14:textId="77777777" w:rsidR="006A6915" w:rsidRPr="00FB31D3" w:rsidRDefault="00761F64"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5.11</w:t>
      </w:r>
      <w:r w:rsidR="006A6915" w:rsidRPr="00FB31D3">
        <w:rPr>
          <w:rFonts w:ascii="Times New Roman" w:eastAsia="Times New Roman" w:hAnsi="Times New Roman"/>
          <w:sz w:val="24"/>
          <w:szCs w:val="24"/>
          <w:lang w:val="uk-UA" w:eastAsia="ru-RU"/>
        </w:rPr>
        <w:t>.3. Надання отримувачу послуг своєчасної та ефективної корекційної, соціальної, психологічної допомоги та організацію процесу комплексної реабілітації (</w:t>
      </w:r>
      <w:proofErr w:type="spellStart"/>
      <w:r w:rsidR="006A6915" w:rsidRPr="00FB31D3">
        <w:rPr>
          <w:rFonts w:ascii="Times New Roman" w:eastAsia="Times New Roman" w:hAnsi="Times New Roman"/>
          <w:sz w:val="24"/>
          <w:szCs w:val="24"/>
          <w:lang w:val="uk-UA" w:eastAsia="ru-RU"/>
        </w:rPr>
        <w:t>абілітації</w:t>
      </w:r>
      <w:proofErr w:type="spellEnd"/>
      <w:r w:rsidR="006A6915" w:rsidRPr="00FB31D3">
        <w:rPr>
          <w:rFonts w:ascii="Times New Roman" w:eastAsia="Times New Roman" w:hAnsi="Times New Roman"/>
          <w:sz w:val="24"/>
          <w:szCs w:val="24"/>
          <w:lang w:val="uk-UA" w:eastAsia="ru-RU"/>
        </w:rPr>
        <w:t>) відповідно до особливостей його психофізичного стану, індивідуальних особливостей та можливостей.</w:t>
      </w:r>
    </w:p>
    <w:p w14:paraId="2BC706C2" w14:textId="77777777" w:rsidR="006A6915" w:rsidRPr="00FB31D3" w:rsidRDefault="006A6915" w:rsidP="000D203A">
      <w:pPr>
        <w:shd w:val="clear" w:color="auto" w:fill="FFFFFF"/>
        <w:spacing w:after="0" w:line="240" w:lineRule="atLeast"/>
        <w:ind w:firstLine="567"/>
        <w:contextualSpacing/>
        <w:jc w:val="center"/>
        <w:rPr>
          <w:rFonts w:ascii="Times New Roman" w:eastAsia="Times New Roman" w:hAnsi="Times New Roman"/>
          <w:b/>
          <w:bCs/>
          <w:sz w:val="24"/>
          <w:szCs w:val="24"/>
          <w:lang w:val="uk-UA" w:eastAsia="uk-UA"/>
        </w:rPr>
      </w:pPr>
      <w:r w:rsidRPr="00FB31D3">
        <w:rPr>
          <w:rFonts w:ascii="Times New Roman" w:eastAsia="Times New Roman" w:hAnsi="Times New Roman"/>
          <w:b/>
          <w:bCs/>
          <w:sz w:val="24"/>
          <w:szCs w:val="24"/>
          <w:lang w:val="uk-UA" w:eastAsia="uk-UA"/>
        </w:rPr>
        <w:t>6. Організація надання соціальних послуг в Центрі</w:t>
      </w:r>
    </w:p>
    <w:p w14:paraId="0D5B068A"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6.1. Соціальні послуги Центру можуть надаватися (у межах наявних ресурсів, зокрема наявності вільних місць у Центрі).</w:t>
      </w:r>
    </w:p>
    <w:p w14:paraId="7816893D"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6.2. Підставою для розгляду питання надання соціальних послуг Центру є подання </w:t>
      </w:r>
      <w:r w:rsidR="00B2748C" w:rsidRPr="00FB31D3">
        <w:rPr>
          <w:rFonts w:ascii="Times New Roman" w:eastAsia="Times New Roman" w:hAnsi="Times New Roman"/>
          <w:sz w:val="24"/>
          <w:szCs w:val="24"/>
          <w:lang w:val="uk-UA" w:eastAsia="ru-RU"/>
        </w:rPr>
        <w:t>до управління праці та соціального захисту населення Хмельницької міської ради</w:t>
      </w:r>
      <w:r w:rsidRPr="00FB31D3">
        <w:rPr>
          <w:rFonts w:ascii="Times New Roman" w:eastAsia="Times New Roman" w:hAnsi="Times New Roman"/>
          <w:sz w:val="24"/>
          <w:szCs w:val="24"/>
          <w:lang w:val="uk-UA" w:eastAsia="ru-RU"/>
        </w:rPr>
        <w:t xml:space="preserve"> та/або до Центру за задекларованим/зареєстрованим місцем проживання/перебування особи:</w:t>
      </w:r>
    </w:p>
    <w:p w14:paraId="139BD057"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6.2.1. Заяви особи або її законного представника про надання соціальних послуг.</w:t>
      </w:r>
    </w:p>
    <w:p w14:paraId="5B9451BA" w14:textId="77777777" w:rsidR="00C87393"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6.2.2. У разі звернення батьків дитини з інвалідністю або її законного представника безпосередньо до Центру працівники установи надають заявнику допомогу у поданні, зокрема за допомогою засобів Соціального </w:t>
      </w:r>
      <w:proofErr w:type="spellStart"/>
      <w:r w:rsidRPr="00FB31D3">
        <w:rPr>
          <w:rFonts w:ascii="Times New Roman" w:eastAsia="Times New Roman" w:hAnsi="Times New Roman"/>
          <w:sz w:val="24"/>
          <w:szCs w:val="24"/>
          <w:lang w:val="uk-UA" w:eastAsia="ru-RU"/>
        </w:rPr>
        <w:t>вебпорталу</w:t>
      </w:r>
      <w:proofErr w:type="spellEnd"/>
      <w:r w:rsidRPr="00FB31D3">
        <w:rPr>
          <w:rFonts w:ascii="Times New Roman" w:eastAsia="Times New Roman" w:hAnsi="Times New Roman"/>
          <w:sz w:val="24"/>
          <w:szCs w:val="24"/>
          <w:lang w:val="uk-UA" w:eastAsia="ru-RU"/>
        </w:rPr>
        <w:t xml:space="preserve"> електронних послуг </w:t>
      </w:r>
      <w:proofErr w:type="spellStart"/>
      <w:r w:rsidRPr="00FB31D3">
        <w:rPr>
          <w:rFonts w:ascii="Times New Roman" w:eastAsia="Times New Roman" w:hAnsi="Times New Roman"/>
          <w:sz w:val="24"/>
          <w:szCs w:val="24"/>
          <w:lang w:val="uk-UA" w:eastAsia="ru-RU"/>
        </w:rPr>
        <w:t>Мінсоцполітики</w:t>
      </w:r>
      <w:proofErr w:type="spellEnd"/>
      <w:r w:rsidRPr="00FB31D3">
        <w:rPr>
          <w:rFonts w:ascii="Times New Roman" w:eastAsia="Times New Roman" w:hAnsi="Times New Roman"/>
          <w:sz w:val="24"/>
          <w:szCs w:val="24"/>
          <w:lang w:val="uk-UA" w:eastAsia="ru-RU"/>
        </w:rPr>
        <w:t xml:space="preserve"> (надалі – Соціальний портал </w:t>
      </w:r>
      <w:proofErr w:type="spellStart"/>
      <w:r w:rsidRPr="00FB31D3">
        <w:rPr>
          <w:rFonts w:ascii="Times New Roman" w:eastAsia="Times New Roman" w:hAnsi="Times New Roman"/>
          <w:sz w:val="24"/>
          <w:szCs w:val="24"/>
          <w:lang w:val="uk-UA" w:eastAsia="ru-RU"/>
        </w:rPr>
        <w:t>Мінсоцполітики</w:t>
      </w:r>
      <w:proofErr w:type="spellEnd"/>
      <w:r w:rsidRPr="00FB31D3">
        <w:rPr>
          <w:rFonts w:ascii="Times New Roman" w:eastAsia="Times New Roman" w:hAnsi="Times New Roman"/>
          <w:sz w:val="24"/>
          <w:szCs w:val="24"/>
          <w:lang w:val="uk-UA" w:eastAsia="ru-RU"/>
        </w:rPr>
        <w:t xml:space="preserve">), заяви про надання соціальних послуг і пакета документів, що додаються до неї, до уповноваженого органу не пізніше ніж протягом наступного робочого дня та інформують про можливість отримання необхідної допомоги та умови її надання (в усній формі, через засоби Соціального порталу </w:t>
      </w:r>
      <w:proofErr w:type="spellStart"/>
      <w:r w:rsidRPr="00FB31D3">
        <w:rPr>
          <w:rFonts w:ascii="Times New Roman" w:eastAsia="Times New Roman" w:hAnsi="Times New Roman"/>
          <w:sz w:val="24"/>
          <w:szCs w:val="24"/>
          <w:lang w:val="uk-UA" w:eastAsia="ru-RU"/>
        </w:rPr>
        <w:t>Мінсоцполітики</w:t>
      </w:r>
      <w:proofErr w:type="spellEnd"/>
      <w:r w:rsidRPr="00FB31D3">
        <w:rPr>
          <w:rFonts w:ascii="Times New Roman" w:eastAsia="Times New Roman" w:hAnsi="Times New Roman"/>
          <w:sz w:val="24"/>
          <w:szCs w:val="24"/>
          <w:lang w:val="uk-UA" w:eastAsia="ru-RU"/>
        </w:rPr>
        <w:t xml:space="preserve"> або через надання друкованих інформаційних матеріалів).</w:t>
      </w:r>
    </w:p>
    <w:p w14:paraId="64102848"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6.3. Заява про надання соціальних послуг подається у письмовій або електронній формі.</w:t>
      </w:r>
    </w:p>
    <w:p w14:paraId="5AE63895"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6.3.1. Заява в електронній формі подається через Єдиний державний </w:t>
      </w:r>
      <w:proofErr w:type="spellStart"/>
      <w:r w:rsidRPr="00FB31D3">
        <w:rPr>
          <w:rFonts w:ascii="Times New Roman" w:eastAsia="Times New Roman" w:hAnsi="Times New Roman"/>
          <w:sz w:val="24"/>
          <w:szCs w:val="24"/>
          <w:lang w:val="uk-UA" w:eastAsia="ru-RU"/>
        </w:rPr>
        <w:t>вебпортал</w:t>
      </w:r>
      <w:proofErr w:type="spellEnd"/>
      <w:r w:rsidRPr="00FB31D3">
        <w:rPr>
          <w:rFonts w:ascii="Times New Roman" w:eastAsia="Times New Roman" w:hAnsi="Times New Roman"/>
          <w:sz w:val="24"/>
          <w:szCs w:val="24"/>
          <w:lang w:val="uk-UA" w:eastAsia="ru-RU"/>
        </w:rPr>
        <w:t xml:space="preserve"> електронних послуг, Соціальний портал </w:t>
      </w:r>
      <w:proofErr w:type="spellStart"/>
      <w:r w:rsidRPr="00FB31D3">
        <w:rPr>
          <w:rFonts w:ascii="Times New Roman" w:eastAsia="Times New Roman" w:hAnsi="Times New Roman"/>
          <w:sz w:val="24"/>
          <w:szCs w:val="24"/>
          <w:lang w:val="uk-UA" w:eastAsia="ru-RU"/>
        </w:rPr>
        <w:t>Мінсоцполітики</w:t>
      </w:r>
      <w:proofErr w:type="spellEnd"/>
      <w:r w:rsidRPr="00FB31D3">
        <w:rPr>
          <w:rFonts w:ascii="Times New Roman" w:eastAsia="Times New Roman" w:hAnsi="Times New Roman"/>
          <w:sz w:val="24"/>
          <w:szCs w:val="24"/>
          <w:lang w:val="uk-UA" w:eastAsia="ru-RU"/>
        </w:rPr>
        <w:t xml:space="preserve"> чи іншу інтегровану з ними інформаційну систему.</w:t>
      </w:r>
    </w:p>
    <w:p w14:paraId="4D159195"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lastRenderedPageBreak/>
        <w:t>6.3.2. Заява про надання соціальних послуг може бути сформована, зокрема, з використанням (за технічної можливості) електронного сенсорного пристрою (планшета) з можливістю її підписання особою цифровим власноручним підписом, створеним на екрані електронного сенсорного пристрою (підпис виконаний особою власноручно на екрані планшета, нерозривно поєднаний з підписаним електронним документом).</w:t>
      </w:r>
    </w:p>
    <w:p w14:paraId="4F7ED8B8"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 До заяви, повідомлення додаються такі документи/копії:</w:t>
      </w:r>
    </w:p>
    <w:p w14:paraId="504CF1A5"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6.4.1. Копія паспорта громадянина України/ е-паспорт громадянина України; для іноземців та осіб без громадянства – копія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 (з пред’явленням оригіналу відповідного документа) (за наявності).</w:t>
      </w:r>
    </w:p>
    <w:p w14:paraId="32DF28E0"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6.4.2. Копія документа,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 (з пред’явленням оригіналу).</w:t>
      </w:r>
    </w:p>
    <w:p w14:paraId="362FDC5D" w14:textId="077B32A8" w:rsidR="00C87393"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6.4.3. Копія пенсійного посвідчення, або посвідчення, що підтверджує призначення особам з інвалідністю з дитинства та дітям з інвалідністю».</w:t>
      </w:r>
    </w:p>
    <w:p w14:paraId="65259E18"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6.4.4. Копія медичного висновку про дитину з інвалідністю віком до 18 років, виданого у встановленому Міністерством охорони здоров’я України порядку, або посвідчення, що підтверджує призначення соціальної допомоги відповідно до Закону України «Про державну соціальну допомогу особам з інвалідністю з дитинства та дітям з інвалідністю».</w:t>
      </w:r>
    </w:p>
    <w:p w14:paraId="6F2EF567"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6.4.5. Висновок про стан здоров’я дитини з інвалідністю, яка потребує надання соціальних послуг, за формою, затвердженою Міністерством охорони здоров’я України (у разі її затвердження) (для соціальних послуг, які надаються стаціонарно, </w:t>
      </w:r>
      <w:proofErr w:type="spellStart"/>
      <w:r w:rsidRPr="00FB31D3">
        <w:rPr>
          <w:rFonts w:ascii="Times New Roman" w:eastAsia="Times New Roman" w:hAnsi="Times New Roman"/>
          <w:sz w:val="24"/>
          <w:szCs w:val="24"/>
          <w:lang w:val="uk-UA" w:eastAsia="ru-RU"/>
        </w:rPr>
        <w:t>напівстаціонарно</w:t>
      </w:r>
      <w:proofErr w:type="spellEnd"/>
      <w:r w:rsidRPr="00FB31D3">
        <w:rPr>
          <w:rFonts w:ascii="Times New Roman" w:eastAsia="Times New Roman" w:hAnsi="Times New Roman"/>
          <w:sz w:val="24"/>
          <w:szCs w:val="24"/>
          <w:lang w:val="uk-UA" w:eastAsia="ru-RU"/>
        </w:rPr>
        <w:t>, (крім соціальних послуг, які надаються одноразово, екстрено (</w:t>
      </w:r>
      <w:proofErr w:type="spellStart"/>
      <w:r w:rsidRPr="00FB31D3">
        <w:rPr>
          <w:rFonts w:ascii="Times New Roman" w:eastAsia="Times New Roman" w:hAnsi="Times New Roman"/>
          <w:sz w:val="24"/>
          <w:szCs w:val="24"/>
          <w:lang w:val="uk-UA" w:eastAsia="ru-RU"/>
        </w:rPr>
        <w:t>кризово</w:t>
      </w:r>
      <w:proofErr w:type="spellEnd"/>
      <w:r w:rsidRPr="00FB31D3">
        <w:rPr>
          <w:rFonts w:ascii="Times New Roman" w:eastAsia="Times New Roman" w:hAnsi="Times New Roman"/>
          <w:sz w:val="24"/>
          <w:szCs w:val="24"/>
          <w:lang w:val="uk-UA" w:eastAsia="ru-RU"/>
        </w:rPr>
        <w:t>).</w:t>
      </w:r>
    </w:p>
    <w:p w14:paraId="778965D4"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6.4.6. Документи згідно з пунктом 4.3.2 цього Положення, які підтверджують фактичне місце проживання осіб.</w:t>
      </w:r>
    </w:p>
    <w:p w14:paraId="6D146821"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6.4.7. Копія довідки про взяття на облік внутрішньо переміщеної особи (за наявності).</w:t>
      </w:r>
    </w:p>
    <w:p w14:paraId="42EBAC67"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6.4.8. Акт оцінювання потреб особи/сім’ї у соціальних послугах (за наявності).</w:t>
      </w:r>
    </w:p>
    <w:p w14:paraId="6641D357"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6.4.9. Копія свідоцтва про народження дитини віком до 18 років.</w:t>
      </w:r>
    </w:p>
    <w:p w14:paraId="0655AE57" w14:textId="16BD3814"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6.4.10. Копія індивідуальної програми реабілітації особи з інвалідністю.</w:t>
      </w:r>
    </w:p>
    <w:p w14:paraId="200DEB24" w14:textId="29194650"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6.4.11. Копія висновку про комплексну психолого-педагогічну оцінку розвитку особи, виданого ІРЦ, складеного за формою, визначеною у додатку 5 до положення про </w:t>
      </w:r>
      <w:proofErr w:type="spellStart"/>
      <w:r w:rsidRPr="00FB31D3">
        <w:rPr>
          <w:rFonts w:ascii="Times New Roman" w:eastAsia="Times New Roman" w:hAnsi="Times New Roman"/>
          <w:sz w:val="24"/>
          <w:szCs w:val="24"/>
          <w:lang w:val="uk-UA" w:eastAsia="ru-RU"/>
        </w:rPr>
        <w:t>інклюзвно</w:t>
      </w:r>
      <w:proofErr w:type="spellEnd"/>
      <w:r w:rsidRPr="00FB31D3">
        <w:rPr>
          <w:rFonts w:ascii="Times New Roman" w:eastAsia="Times New Roman" w:hAnsi="Times New Roman"/>
          <w:sz w:val="24"/>
          <w:szCs w:val="24"/>
          <w:lang w:val="uk-UA" w:eastAsia="ru-RU"/>
        </w:rPr>
        <w:t>-ресурсний центр, затвердженого постановою Міністрів У</w:t>
      </w:r>
      <w:r w:rsidR="00402C3F">
        <w:rPr>
          <w:rFonts w:ascii="Times New Roman" w:eastAsia="Times New Roman" w:hAnsi="Times New Roman"/>
          <w:sz w:val="24"/>
          <w:szCs w:val="24"/>
          <w:lang w:val="uk-UA" w:eastAsia="ru-RU"/>
        </w:rPr>
        <w:t>к</w:t>
      </w:r>
      <w:r w:rsidRPr="00FB31D3">
        <w:rPr>
          <w:rFonts w:ascii="Times New Roman" w:eastAsia="Times New Roman" w:hAnsi="Times New Roman"/>
          <w:sz w:val="24"/>
          <w:szCs w:val="24"/>
          <w:lang w:val="uk-UA" w:eastAsia="ru-RU"/>
        </w:rPr>
        <w:t xml:space="preserve">раїни від 12.07.2017 року №545, у якому зазначається потреба дитини у супроводі під час інклюзивного навчання. </w:t>
      </w:r>
    </w:p>
    <w:p w14:paraId="51028C02"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6.5. Рішення про надання чи відмову у наданні соціальних послуг за рахунок бюджетних коштів приймає управління праці та соціального захисту населення Хмельницької міської ради. Рішення про надання чи відмову у наданні соціальних послуг 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w:t>
      </w:r>
    </w:p>
    <w:p w14:paraId="69C210F3"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6.6. Підставою для відмови особі, яка звернулася із заявою про надання соціальних послуг Центру, є:</w:t>
      </w:r>
    </w:p>
    <w:p w14:paraId="55112D84"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lastRenderedPageBreak/>
        <w:t>6.6.1. Відсутність потреби у соціальних послугах Центру за результатами оцінювання потреб особи/сім’ї.</w:t>
      </w:r>
    </w:p>
    <w:p w14:paraId="0F0C08BB"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6.6.2. Ненадання Центром тих соціальних послуг, яких потребує особа/сім’я.</w:t>
      </w:r>
    </w:p>
    <w:p w14:paraId="5BB7B75D"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6.6.3. Наявність в особи відповідно до медичного висновку медичних протипоказань.</w:t>
      </w:r>
    </w:p>
    <w:p w14:paraId="320244ED" w14:textId="5CEB1542"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6.6.4. Наявність ознак гострих інфекційних захворювань до закінчення строку ізоляці</w:t>
      </w:r>
      <w:r w:rsidR="005327F3">
        <w:rPr>
          <w:rFonts w:ascii="Times New Roman" w:eastAsia="Times New Roman" w:hAnsi="Times New Roman"/>
          <w:sz w:val="24"/>
          <w:szCs w:val="24"/>
          <w:lang w:val="uk-UA" w:eastAsia="ru-RU"/>
        </w:rPr>
        <w:t>ї</w:t>
      </w:r>
      <w:r w:rsidRPr="00FB31D3">
        <w:rPr>
          <w:rFonts w:ascii="Times New Roman" w:eastAsia="Times New Roman" w:hAnsi="Times New Roman"/>
          <w:sz w:val="24"/>
          <w:szCs w:val="24"/>
          <w:lang w:val="uk-UA" w:eastAsia="ru-RU"/>
        </w:rPr>
        <w:t>.</w:t>
      </w:r>
    </w:p>
    <w:p w14:paraId="1C1AFF48"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6.6.5. Наявність ознак усіх захворювань в гострій стадії та заразній формі.</w:t>
      </w:r>
    </w:p>
    <w:p w14:paraId="52C03610"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6.6.6. Наявність психічних захворювань у гострій стадії, хронічних психічних захворювань у стадії загострення, пограничних станів, що супроводжуються розладами поведінки, шкідливими для хворого та інших осіб.</w:t>
      </w:r>
    </w:p>
    <w:p w14:paraId="32E6D38A"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6.6.7. Наявність частих судомних нападів та їх еквівалентів.</w:t>
      </w:r>
    </w:p>
    <w:p w14:paraId="5C4E12CC" w14:textId="04E3F7D0"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6.7. У рішенні про відмову в наданні соціальних послуг обов’язково повинні бути </w:t>
      </w:r>
      <w:r w:rsidR="005327F3" w:rsidRPr="00FB31D3">
        <w:rPr>
          <w:rFonts w:ascii="Times New Roman" w:eastAsia="Times New Roman" w:hAnsi="Times New Roman"/>
          <w:sz w:val="24"/>
          <w:szCs w:val="24"/>
          <w:lang w:val="uk-UA" w:eastAsia="ru-RU"/>
        </w:rPr>
        <w:t>обґрунтовані</w:t>
      </w:r>
      <w:r w:rsidRPr="00FB31D3">
        <w:rPr>
          <w:rFonts w:ascii="Times New Roman" w:eastAsia="Times New Roman" w:hAnsi="Times New Roman"/>
          <w:sz w:val="24"/>
          <w:szCs w:val="24"/>
          <w:lang w:val="uk-UA" w:eastAsia="ru-RU"/>
        </w:rPr>
        <w:t xml:space="preserve"> підстави відмови.</w:t>
      </w:r>
    </w:p>
    <w:p w14:paraId="3A3408C2"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6.8. Рішення про відмову в наданні соціальної послуги може бути оскаржено в судовому порядку.</w:t>
      </w:r>
    </w:p>
    <w:p w14:paraId="7940BC7C"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6.9</w:t>
      </w:r>
      <w:r w:rsidRPr="00EB61F3">
        <w:rPr>
          <w:rFonts w:ascii="Times New Roman" w:eastAsia="Times New Roman" w:hAnsi="Times New Roman"/>
          <w:bCs/>
          <w:sz w:val="24"/>
          <w:szCs w:val="24"/>
          <w:lang w:val="uk-UA" w:eastAsia="ru-RU"/>
        </w:rPr>
        <w:t xml:space="preserve">. </w:t>
      </w:r>
      <w:r w:rsidRPr="00FB31D3">
        <w:rPr>
          <w:rFonts w:ascii="Times New Roman" w:eastAsia="Times New Roman" w:hAnsi="Times New Roman"/>
          <w:bCs/>
          <w:sz w:val="24"/>
          <w:szCs w:val="24"/>
          <w:lang w:val="uk-UA" w:eastAsia="ru-RU"/>
        </w:rPr>
        <w:t>Порядок надання соціальної послуги денного догляду дітей з інвалідністю визначений в Державному стандарті соціальної послуги денного догляду дітей з інвалідністю та затверджений Наказом Міністерства соціальної політики України від 05.04.2023 року №119-Н.</w:t>
      </w:r>
    </w:p>
    <w:p w14:paraId="438BE239"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bCs/>
          <w:sz w:val="24"/>
          <w:szCs w:val="24"/>
          <w:lang w:val="uk-UA" w:eastAsia="ru-RU"/>
        </w:rPr>
      </w:pPr>
      <w:r w:rsidRPr="00FB31D3">
        <w:rPr>
          <w:rFonts w:ascii="Times New Roman" w:eastAsia="Times New Roman" w:hAnsi="Times New Roman"/>
          <w:bCs/>
          <w:sz w:val="24"/>
          <w:szCs w:val="24"/>
          <w:lang w:val="uk-UA" w:eastAsia="ru-RU"/>
        </w:rPr>
        <w:t>6.10. Порядок надання соціальної послуги супроводу під час інклюзивного навчання  визначений в Державному стандарті соціальної послуги супроводу під час інклюзивного навчання та затверджений Наказом Міністерства соціальної політики України від 23.12.2021 року №718.</w:t>
      </w:r>
    </w:p>
    <w:p w14:paraId="6872843D" w14:textId="6F2D2773" w:rsidR="006A6915" w:rsidRPr="00FB31D3" w:rsidRDefault="006A6915" w:rsidP="000D203A">
      <w:pPr>
        <w:spacing w:before="100" w:beforeAutospacing="1" w:after="0" w:line="240" w:lineRule="atLeast"/>
        <w:ind w:firstLine="567"/>
        <w:contextualSpacing/>
        <w:jc w:val="both"/>
        <w:rPr>
          <w:rFonts w:ascii="Times New Roman" w:eastAsiaTheme="minorHAnsi" w:hAnsi="Times New Roman"/>
          <w:sz w:val="24"/>
          <w:szCs w:val="24"/>
          <w:lang w:val="uk-UA"/>
        </w:rPr>
      </w:pPr>
      <w:r w:rsidRPr="00FB31D3">
        <w:rPr>
          <w:rFonts w:ascii="Times New Roman" w:eastAsiaTheme="minorHAnsi" w:hAnsi="Times New Roman"/>
          <w:sz w:val="24"/>
          <w:szCs w:val="24"/>
          <w:lang w:val="uk-UA"/>
        </w:rPr>
        <w:t>6.11. Договір про надання соціальних послуг укладається в письмовій формі між надавачем та батьками дитини з інвалідністю чи її законним представником.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 Невід’ємною частиною договору про надання соціальних послуг є  індивідуальний план надання соціальних послуг, який складається фахівцем із соціальної роботи,</w:t>
      </w:r>
      <w:r w:rsidR="00BC2CAF">
        <w:rPr>
          <w:rFonts w:ascii="Times New Roman" w:eastAsiaTheme="minorHAnsi" w:hAnsi="Times New Roman"/>
          <w:sz w:val="24"/>
          <w:szCs w:val="24"/>
          <w:lang w:val="uk-UA"/>
        </w:rPr>
        <w:t xml:space="preserve"> із залученням</w:t>
      </w:r>
      <w:r w:rsidRPr="00FB31D3">
        <w:rPr>
          <w:rFonts w:ascii="Times New Roman" w:eastAsiaTheme="minorHAnsi" w:hAnsi="Times New Roman"/>
          <w:sz w:val="24"/>
          <w:szCs w:val="24"/>
          <w:lang w:val="uk-UA"/>
        </w:rPr>
        <w:t xml:space="preserve"> психолога, медичного працівника та інших фахівців. 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14:paraId="0C4808B5"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heme="minorHAnsi" w:hAnsi="Times New Roman"/>
          <w:sz w:val="24"/>
          <w:szCs w:val="24"/>
          <w:lang w:val="uk-UA"/>
        </w:rPr>
        <w:t>6.12. Надання соціальних послуг одноразово, екстрено (</w:t>
      </w:r>
      <w:proofErr w:type="spellStart"/>
      <w:r w:rsidRPr="00FB31D3">
        <w:rPr>
          <w:rFonts w:ascii="Times New Roman" w:eastAsiaTheme="minorHAnsi" w:hAnsi="Times New Roman"/>
          <w:sz w:val="24"/>
          <w:szCs w:val="24"/>
          <w:lang w:val="uk-UA"/>
        </w:rPr>
        <w:t>кризово</w:t>
      </w:r>
      <w:proofErr w:type="spellEnd"/>
      <w:r w:rsidRPr="00FB31D3">
        <w:rPr>
          <w:rFonts w:ascii="Times New Roman" w:eastAsiaTheme="minorHAnsi" w:hAnsi="Times New Roman"/>
          <w:sz w:val="24"/>
          <w:szCs w:val="24"/>
          <w:lang w:val="uk-UA"/>
        </w:rPr>
        <w:t>), здійснюється без укладання договору.</w:t>
      </w:r>
    </w:p>
    <w:p w14:paraId="4282B47C" w14:textId="591CBA5B"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 xml:space="preserve">6.13. У разі, якщо надавач соціальних послуг надає особі одночасно кілька соціальних послуг, укладається один договір про надання соціальних послуг та складаються індивідуальні плани окремо на кожну послугу. </w:t>
      </w:r>
    </w:p>
    <w:p w14:paraId="2B52E3BF" w14:textId="7396888E"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6.14. Продовження строку дії договору про надання соціальних послуг здійснюється за результатами оцінювання потреб особи/ сім’ї у соціальних послугах не рідше, ніж раз на рік (для надання послуги супроводу під час інклюзивного навчання) та не рідше ніж раз на пів року (для надання послуги денного догляду дітей з інвалідністю).</w:t>
      </w:r>
    </w:p>
    <w:p w14:paraId="25F7E30A"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 Центр припиняє надавати соціальні послуги у таких випадках:</w:t>
      </w:r>
    </w:p>
    <w:p w14:paraId="31CDC981"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6.15.1. Відсутність потреби в соціальних послугах за результатами оцінювання потреб особи/сім’ї.</w:t>
      </w:r>
    </w:p>
    <w:p w14:paraId="3EB82FA8"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6.15.2.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3B09190C" w14:textId="0437DB00"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lastRenderedPageBreak/>
        <w:t>6.15.3. Відмова батьків чи законних представників дитини з інвалідністю від отримання соціальних послуг та дострокове розірвання ними договору про надання соціальних послуг.</w:t>
      </w:r>
    </w:p>
    <w:p w14:paraId="6712B31B"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6.15.4. Зміна місця проживання/ перебування отримувача соціальних послуг, що унеможливлює надання соціальних послуг.</w:t>
      </w:r>
    </w:p>
    <w:p w14:paraId="536DF32A"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6.15.5. Невиконання без поважних причин отримувачем соціальних послуг  умов договору, що унеможливлює надання соціальних послуг.</w:t>
      </w:r>
    </w:p>
    <w:p w14:paraId="3C1682BA"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6.15.6. Виявлення/ встановлення недостовірності поданої інформації/документів під час звернення за наданням соціальних послуг.</w:t>
      </w:r>
    </w:p>
    <w:p w14:paraId="46A1E5B3"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6.15.7. У разі порушення дисципліни, в тому числі щодо невиконання реабілітаційних заходів.</w:t>
      </w:r>
    </w:p>
    <w:p w14:paraId="4BF5CC7C"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6.15.8. У разі, якщо поведінка дитини систематично створює загрози для життя і здоров’я учасників реабілітаційного процесу.</w:t>
      </w:r>
    </w:p>
    <w:p w14:paraId="2FB27D53"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6.15.9. При загостренні основного чи супутніх захворювань.</w:t>
      </w:r>
    </w:p>
    <w:p w14:paraId="6D7EAF8B"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6.15.10. Смерть отримувача соціальних послуг.</w:t>
      </w:r>
    </w:p>
    <w:p w14:paraId="302151E5" w14:textId="7EC0BD22"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6.15.11. Ліквідація (припинення діяльності) надавача або припиненням ним надання соціальних послуг. У разі припинення надання соціальних послуг Центром, батьки чи законні представники отримувача соціальних послуг мають бути ознайомлені з рішенням про припинення послуг Центру.</w:t>
      </w:r>
    </w:p>
    <w:p w14:paraId="094F9556" w14:textId="4324ADA0"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6.16. Центр самостійно, за потребою визначає та затверджує мережу реабілітаційних груп, наповнюваність яких проводиться відповідно до завдань, умов та особливостей їх діяльності. Середня кількість осіб в групі становить від 8 до 12 дітей з інвалідністю. У разі потреби діти з інвалідністю можуть отримувати реабілітаційні послуги поза групою за окремим графіком.</w:t>
      </w:r>
    </w:p>
    <w:p w14:paraId="4D20C13C"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6.17. Розклад, черговість і тривалість індивідуальних і групових занять визначаються реабілітаційною комісією.</w:t>
      </w:r>
    </w:p>
    <w:p w14:paraId="7CA1EF16" w14:textId="77777777" w:rsidR="006A6915" w:rsidRPr="00FB31D3" w:rsidRDefault="006A6915" w:rsidP="000D203A">
      <w:pPr>
        <w:shd w:val="clear" w:color="auto" w:fill="FFFFFF"/>
        <w:spacing w:after="0" w:line="240" w:lineRule="atLeast"/>
        <w:ind w:firstLine="567"/>
        <w:contextualSpacing/>
        <w:jc w:val="center"/>
        <w:rPr>
          <w:rFonts w:ascii="Times New Roman" w:eastAsia="Times New Roman" w:hAnsi="Times New Roman"/>
          <w:sz w:val="24"/>
          <w:szCs w:val="24"/>
          <w:lang w:val="uk-UA" w:eastAsia="uk-UA"/>
        </w:rPr>
      </w:pPr>
      <w:r w:rsidRPr="00FB31D3">
        <w:rPr>
          <w:rFonts w:ascii="Times New Roman" w:eastAsia="Times New Roman" w:hAnsi="Times New Roman"/>
          <w:b/>
          <w:bCs/>
          <w:sz w:val="24"/>
          <w:szCs w:val="24"/>
          <w:lang w:val="uk-UA" w:eastAsia="uk-UA"/>
        </w:rPr>
        <w:t>7. Платні послуги</w:t>
      </w:r>
    </w:p>
    <w:p w14:paraId="6B5E2C74"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7.1. Центр може надавати платні послуги за рахунок отримувача або третіх осіб понад обсяги, визначені Державним стандартом соціальних послуг.</w:t>
      </w:r>
    </w:p>
    <w:p w14:paraId="16DC5BF3"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7.2. Соціальні послуги з установленням диференційованої плати за надання соціальних послуг понад обсяг, визначений Державними стандартами соціальних послуг, надаються за повну плату.</w:t>
      </w:r>
    </w:p>
    <w:p w14:paraId="1EC02BDB"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7.3. Вартість соціальної послуги визначається залежно від змісту та обсягу послуг на підставі тарифу, обчисленого відповідно норм чинного законодавства.</w:t>
      </w:r>
    </w:p>
    <w:p w14:paraId="4D5F3B56" w14:textId="77777777" w:rsidR="006A6915"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7.4.Тарифи на соціальні послуги Центру встановлюються (затверджуються) рішенням виконавчого комітету Хмельницької міської ради, як правило, на календарний рік.</w:t>
      </w:r>
    </w:p>
    <w:p w14:paraId="597436B8" w14:textId="77777777"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7.5. У разі відсутності затверджених тарифів на соціальні послуги на новий (наступний) календарний рік, соціальні послуги надаються за тарифами, які були затверджені у попередньому календарному році, до затвердження у встановленому порядку нових тарифів.</w:t>
      </w:r>
    </w:p>
    <w:p w14:paraId="4E5066D6"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7.6. Кошти, які надходять від надання соціальних послуг, використовуються відповідно до законодавства України.</w:t>
      </w:r>
    </w:p>
    <w:p w14:paraId="7D85FCCD" w14:textId="77777777" w:rsidR="006A6915" w:rsidRPr="00FB31D3" w:rsidRDefault="006A6915" w:rsidP="000D203A">
      <w:pPr>
        <w:shd w:val="clear" w:color="auto" w:fill="FFFFFF"/>
        <w:spacing w:before="100" w:beforeAutospacing="1" w:after="0" w:line="240" w:lineRule="atLeast"/>
        <w:ind w:firstLine="567"/>
        <w:contextualSpacing/>
        <w:jc w:val="center"/>
        <w:rPr>
          <w:rFonts w:ascii="Times New Roman" w:eastAsia="Times New Roman" w:hAnsi="Times New Roman"/>
          <w:sz w:val="24"/>
          <w:szCs w:val="24"/>
          <w:lang w:val="uk-UA" w:eastAsia="uk-UA"/>
        </w:rPr>
      </w:pPr>
      <w:r w:rsidRPr="00FB31D3">
        <w:rPr>
          <w:rFonts w:ascii="Times New Roman" w:eastAsia="Times New Roman" w:hAnsi="Times New Roman"/>
          <w:b/>
          <w:bCs/>
          <w:sz w:val="24"/>
          <w:szCs w:val="24"/>
          <w:lang w:val="uk-UA" w:eastAsia="uk-UA"/>
        </w:rPr>
        <w:t>8. Управління Центром</w:t>
      </w:r>
    </w:p>
    <w:p w14:paraId="1840353E" w14:textId="2A4CA32D" w:rsidR="006A6915" w:rsidRPr="00FB31D3" w:rsidRDefault="006A6915" w:rsidP="000D203A">
      <w:pPr>
        <w:shd w:val="clear" w:color="auto" w:fill="FFFFFF"/>
        <w:spacing w:before="100" w:beforeAutospacing="1"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8.1. Центр очол</w:t>
      </w:r>
      <w:r w:rsidR="00B9084E">
        <w:rPr>
          <w:rFonts w:ascii="Times New Roman" w:eastAsia="Times New Roman" w:hAnsi="Times New Roman"/>
          <w:sz w:val="24"/>
          <w:szCs w:val="24"/>
          <w:lang w:val="uk-UA" w:eastAsia="uk-UA"/>
        </w:rPr>
        <w:t>ює директор, який призначається</w:t>
      </w:r>
      <w:r w:rsidRPr="00FB31D3">
        <w:rPr>
          <w:rFonts w:ascii="Times New Roman" w:eastAsia="Times New Roman" w:hAnsi="Times New Roman"/>
          <w:sz w:val="24"/>
          <w:szCs w:val="24"/>
          <w:lang w:val="uk-UA" w:eastAsia="uk-UA"/>
        </w:rPr>
        <w:t xml:space="preserve"> на конкурсній основі та звільняється із займаної посади засновником у встановленому законодавством порядку. Директор Центру діє на підставі контракту, укладеного з міським головою.</w:t>
      </w:r>
    </w:p>
    <w:p w14:paraId="72474D3C"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 Директор Центру:</w:t>
      </w:r>
    </w:p>
    <w:p w14:paraId="346ADC1A"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8.2.1. Представляє Центр в установах, організаціях, підприємствах незалежно від форми власності, розпоряджається в установленому законодавством порядку майном і коштами Центру.</w:t>
      </w:r>
    </w:p>
    <w:p w14:paraId="028A9B1B"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8.2.2. Укладає договори.</w:t>
      </w:r>
    </w:p>
    <w:p w14:paraId="1A6CFD21"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8.2.3. У межах своєї компетенції видає накази, затверджує функціональні обов'язки працівників, приймає та звільняє з роботи працівників Центру, застосовує заходи заохочення та дисциплінарні стягнення.</w:t>
      </w:r>
    </w:p>
    <w:p w14:paraId="623795CF"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8.2.4. Здійснює контроль за реабілітаційним процесом.</w:t>
      </w:r>
    </w:p>
    <w:p w14:paraId="097B073C"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8.2.5. Вживає заходів із запобігання та недопущення дискримінації стосовно дотримання прав та законних інтересів дітей з інвалідністю.</w:t>
      </w:r>
    </w:p>
    <w:p w14:paraId="4FD144E4"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8.2.6. Затверджує правила внутрішнього розпорядку.</w:t>
      </w:r>
    </w:p>
    <w:p w14:paraId="2A4CAC3B"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8.2.7. Здійснює заходи щодо поліпшення умов праці, дотримання правил техніки безпеки, санітарно-гігієнічних умов і пожежної безпеки тощо.</w:t>
      </w:r>
    </w:p>
    <w:p w14:paraId="5A781F42"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8.2.8. Відповідає за ведення бухгалтерського та статистичного обліку, складання звітності і подання її в установлені строки відповідним органам;</w:t>
      </w:r>
    </w:p>
    <w:p w14:paraId="4D542049" w14:textId="77777777" w:rsidR="006A6915" w:rsidRPr="00FB31D3" w:rsidRDefault="006A6915"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eastAsia="Times New Roman" w:hAnsi="Times New Roman"/>
          <w:sz w:val="24"/>
          <w:szCs w:val="24"/>
          <w:lang w:val="uk-UA" w:eastAsia="uk-UA"/>
        </w:rPr>
        <w:t>8.2.9. Виконує інші функції пов’язані із діяльністю Центру.</w:t>
      </w:r>
    </w:p>
    <w:p w14:paraId="2DD8380D" w14:textId="523733B8" w:rsidR="006A6915" w:rsidRPr="00FB31D3" w:rsidRDefault="008B68C1" w:rsidP="000D203A">
      <w:pPr>
        <w:shd w:val="clear" w:color="auto" w:fill="FFFFFF"/>
        <w:spacing w:after="0" w:line="240" w:lineRule="atLeast"/>
        <w:ind w:firstLine="567"/>
        <w:contextualSpacing/>
        <w:jc w:val="center"/>
        <w:rPr>
          <w:rFonts w:ascii="Times New Roman" w:eastAsia="Times New Roman" w:hAnsi="Times New Roman"/>
          <w:sz w:val="24"/>
          <w:szCs w:val="24"/>
          <w:lang w:val="uk-UA" w:eastAsia="uk-UA"/>
        </w:rPr>
      </w:pPr>
      <w:r>
        <w:rPr>
          <w:rFonts w:ascii="Times New Roman" w:eastAsia="Times New Roman" w:hAnsi="Times New Roman"/>
          <w:b/>
          <w:bCs/>
          <w:sz w:val="24"/>
          <w:szCs w:val="24"/>
          <w:lang w:val="uk-UA" w:eastAsia="uk-UA"/>
        </w:rPr>
        <w:t>9</w:t>
      </w:r>
      <w:r w:rsidR="006A6915" w:rsidRPr="00FB31D3">
        <w:rPr>
          <w:rFonts w:ascii="Times New Roman" w:eastAsia="Times New Roman" w:hAnsi="Times New Roman"/>
          <w:b/>
          <w:bCs/>
          <w:sz w:val="24"/>
          <w:szCs w:val="24"/>
          <w:lang w:val="uk-UA" w:eastAsia="uk-UA"/>
        </w:rPr>
        <w:t>. Фінансово-господарська діяльність</w:t>
      </w:r>
    </w:p>
    <w:p w14:paraId="5AEB1CD8" w14:textId="5693F2F3" w:rsidR="006A6915" w:rsidRPr="00FB31D3"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006A6915" w:rsidRPr="00FB31D3">
        <w:rPr>
          <w:rFonts w:ascii="Times New Roman" w:eastAsia="Times New Roman" w:hAnsi="Times New Roman"/>
          <w:sz w:val="24"/>
          <w:szCs w:val="24"/>
          <w:lang w:val="uk-UA" w:eastAsia="uk-UA"/>
        </w:rPr>
        <w:t>.1. Центр є юридичною особою, має відокремлене майно, самостійний баланс, рахунки в органах Державної казначейської служби, штамп із своїм найменуванням.</w:t>
      </w:r>
    </w:p>
    <w:p w14:paraId="08BE674F" w14:textId="0DD68717" w:rsidR="006A6915" w:rsidRPr="00FB31D3"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006A6915" w:rsidRPr="00FB31D3">
        <w:rPr>
          <w:rFonts w:ascii="Times New Roman" w:eastAsia="Times New Roman" w:hAnsi="Times New Roman"/>
          <w:sz w:val="24"/>
          <w:szCs w:val="24"/>
          <w:lang w:val="uk-UA" w:eastAsia="uk-UA"/>
        </w:rPr>
        <w:t>.2. Фінансово-господарська діяльність Центру здійснюється відповідно до кошторису, штатного розпису, затверджених у встановленому порядку управлінням праці та соціального захисту населення Хмельницької міської ради.</w:t>
      </w:r>
    </w:p>
    <w:p w14:paraId="0B8DF734" w14:textId="500A5160" w:rsidR="006A6915" w:rsidRPr="00FB31D3"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006A6915" w:rsidRPr="00FB31D3">
        <w:rPr>
          <w:rFonts w:ascii="Times New Roman" w:eastAsia="Times New Roman" w:hAnsi="Times New Roman"/>
          <w:sz w:val="24"/>
          <w:szCs w:val="24"/>
          <w:lang w:val="uk-UA" w:eastAsia="uk-UA"/>
        </w:rPr>
        <w:t>.3. Центр здійснює некомерційну господарську діяльність (без мети отримання прибутку).</w:t>
      </w:r>
    </w:p>
    <w:p w14:paraId="60512D87" w14:textId="63DBA327" w:rsidR="006A6915" w:rsidRPr="00FB31D3"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006A6915" w:rsidRPr="00FB31D3">
        <w:rPr>
          <w:rFonts w:ascii="Times New Roman" w:eastAsia="Times New Roman" w:hAnsi="Times New Roman"/>
          <w:sz w:val="24"/>
          <w:szCs w:val="24"/>
          <w:lang w:val="uk-UA" w:eastAsia="uk-UA"/>
        </w:rPr>
        <w:t>.4. Центр має право в порядку, передбаченому законодавством, утворювати (за умови наявності належного інвентарю та відповідного обладнання) такі структурні підрозділи, як підсобні господарства, трудові майстерні, дільниці, філії, відділення, що здійснюють свою діяльність відповідно до Положення про ці підрозділи, затвердженого директором Центру.</w:t>
      </w:r>
    </w:p>
    <w:p w14:paraId="254C7141" w14:textId="62FC842C" w:rsidR="006A6915" w:rsidRPr="00FB31D3"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006A6915" w:rsidRPr="00FB31D3">
        <w:rPr>
          <w:rFonts w:ascii="Times New Roman" w:eastAsia="Times New Roman" w:hAnsi="Times New Roman"/>
          <w:sz w:val="24"/>
          <w:szCs w:val="24"/>
          <w:lang w:val="uk-UA" w:eastAsia="uk-UA"/>
        </w:rPr>
        <w:t>.5. Центр має право:</w:t>
      </w:r>
    </w:p>
    <w:p w14:paraId="00A1A2F5" w14:textId="795D776B" w:rsidR="006A6915" w:rsidRPr="00FB31D3"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006A6915" w:rsidRPr="00FB31D3">
        <w:rPr>
          <w:rFonts w:ascii="Times New Roman" w:eastAsia="Times New Roman" w:hAnsi="Times New Roman"/>
          <w:sz w:val="24"/>
          <w:szCs w:val="24"/>
          <w:lang w:val="uk-UA" w:eastAsia="uk-UA"/>
        </w:rPr>
        <w:t>.5.1. Фінансувати за рахунок власних коштів заходи, що сприяють поліпшенню соціально-побутових умов для дітей з інвалідністю;</w:t>
      </w:r>
    </w:p>
    <w:p w14:paraId="53F54A66" w14:textId="593D927E" w:rsidR="006A6915" w:rsidRPr="00FB31D3" w:rsidRDefault="008B68C1" w:rsidP="000D203A">
      <w:pPr>
        <w:shd w:val="clear" w:color="auto" w:fill="FFFFFF"/>
        <w:spacing w:after="0" w:line="240" w:lineRule="atLeast"/>
        <w:ind w:firstLine="567"/>
        <w:contextualSpacing/>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006A6915" w:rsidRPr="00FB31D3">
        <w:rPr>
          <w:rFonts w:ascii="Times New Roman" w:eastAsia="Times New Roman" w:hAnsi="Times New Roman"/>
          <w:sz w:val="24"/>
          <w:szCs w:val="24"/>
          <w:lang w:val="uk-UA" w:eastAsia="uk-UA"/>
        </w:rPr>
        <w:t>.5.2. Укладати договори про співробітництво.</w:t>
      </w:r>
    </w:p>
    <w:p w14:paraId="04340A25" w14:textId="1FF944ED" w:rsidR="006A6915" w:rsidRPr="00FB31D3"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006A6915" w:rsidRPr="00FB31D3">
        <w:rPr>
          <w:rFonts w:ascii="Times New Roman" w:eastAsia="Times New Roman" w:hAnsi="Times New Roman"/>
          <w:sz w:val="24"/>
          <w:szCs w:val="24"/>
          <w:lang w:val="uk-UA" w:eastAsia="uk-UA"/>
        </w:rPr>
        <w:t>.6. Фінансове забезпечення Центру проводиться відповідно до законодавства.</w:t>
      </w:r>
    </w:p>
    <w:p w14:paraId="5B75D946" w14:textId="77777777" w:rsidR="002B63E1" w:rsidRPr="00FB31D3" w:rsidRDefault="002B63E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p>
    <w:p w14:paraId="531D363C" w14:textId="01CF572C" w:rsidR="006A6915" w:rsidRPr="00FB31D3" w:rsidRDefault="008B68C1" w:rsidP="000D203A">
      <w:pPr>
        <w:shd w:val="clear" w:color="auto" w:fill="FFFFFF"/>
        <w:spacing w:after="0" w:line="240" w:lineRule="atLeast"/>
        <w:ind w:firstLine="567"/>
        <w:contextualSpacing/>
        <w:jc w:val="center"/>
        <w:rPr>
          <w:rFonts w:ascii="Times New Roman" w:eastAsia="Times New Roman" w:hAnsi="Times New Roman"/>
          <w:sz w:val="24"/>
          <w:szCs w:val="24"/>
          <w:lang w:val="uk-UA" w:eastAsia="uk-UA"/>
        </w:rPr>
      </w:pPr>
      <w:r>
        <w:rPr>
          <w:rFonts w:ascii="Times New Roman" w:eastAsia="Times New Roman" w:hAnsi="Times New Roman"/>
          <w:b/>
          <w:bCs/>
          <w:sz w:val="24"/>
          <w:szCs w:val="24"/>
          <w:lang w:val="uk-UA" w:eastAsia="uk-UA"/>
        </w:rPr>
        <w:t>10</w:t>
      </w:r>
      <w:r w:rsidR="006A6915" w:rsidRPr="00FB31D3">
        <w:rPr>
          <w:rFonts w:ascii="Times New Roman" w:eastAsia="Times New Roman" w:hAnsi="Times New Roman"/>
          <w:b/>
          <w:bCs/>
          <w:sz w:val="24"/>
          <w:szCs w:val="24"/>
          <w:lang w:val="uk-UA" w:eastAsia="uk-UA"/>
        </w:rPr>
        <w:t>. Припинення Центру</w:t>
      </w:r>
    </w:p>
    <w:p w14:paraId="22B6738A" w14:textId="37A4DEE5" w:rsidR="006A6915"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10</w:t>
      </w:r>
      <w:r w:rsidR="006A6915" w:rsidRPr="00FB31D3">
        <w:rPr>
          <w:rFonts w:ascii="Times New Roman" w:eastAsia="Times New Roman" w:hAnsi="Times New Roman"/>
          <w:sz w:val="24"/>
          <w:szCs w:val="24"/>
          <w:lang w:val="uk-UA" w:eastAsia="uk-UA"/>
        </w:rPr>
        <w:t>.1. Припинення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14:paraId="4A7610F5" w14:textId="77777777" w:rsidR="00653790" w:rsidRPr="00FB31D3" w:rsidRDefault="00653790"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p>
    <w:p w14:paraId="4C7B4382" w14:textId="038EF0BB" w:rsidR="006A6915" w:rsidRPr="00FB31D3" w:rsidRDefault="008B68C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10</w:t>
      </w:r>
      <w:r w:rsidR="006A6915" w:rsidRPr="00FB31D3">
        <w:rPr>
          <w:rFonts w:ascii="Times New Roman" w:eastAsia="Times New Roman" w:hAnsi="Times New Roman"/>
          <w:sz w:val="24"/>
          <w:szCs w:val="24"/>
          <w:lang w:val="uk-UA" w:eastAsia="uk-UA"/>
        </w:rPr>
        <w:t>.2. У разі ліквідації Центру його активи повинні бути передані неприбутковій організації відповідного виду або зараховані до доходу міського бюджету.</w:t>
      </w:r>
    </w:p>
    <w:p w14:paraId="4CA51A1B" w14:textId="77777777" w:rsidR="00754364" w:rsidRPr="00FB31D3" w:rsidRDefault="00754364"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p>
    <w:p w14:paraId="74E75F70" w14:textId="77777777" w:rsidR="002B63E1" w:rsidRPr="00FB31D3" w:rsidRDefault="002B63E1"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p>
    <w:p w14:paraId="1132EC30" w14:textId="63E5E89E" w:rsidR="00102B1B" w:rsidRPr="00FB31D3" w:rsidRDefault="00102B1B" w:rsidP="000D203A">
      <w:pPr>
        <w:widowControl w:val="0"/>
        <w:spacing w:after="0" w:line="240" w:lineRule="auto"/>
        <w:ind w:right="-6" w:firstLine="567"/>
        <w:jc w:val="both"/>
        <w:rPr>
          <w:rFonts w:ascii="Times New Roman" w:hAnsi="Times New Roman"/>
          <w:sz w:val="24"/>
          <w:szCs w:val="24"/>
          <w:lang w:val="uk-UA"/>
        </w:rPr>
      </w:pPr>
      <w:r w:rsidRPr="00FB31D3">
        <w:rPr>
          <w:rFonts w:ascii="Times New Roman" w:hAnsi="Times New Roman"/>
          <w:sz w:val="24"/>
          <w:szCs w:val="24"/>
          <w:lang w:val="uk-UA"/>
        </w:rPr>
        <w:t>Секретар міської ради</w:t>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t>Віталій ДІДЕНКО</w:t>
      </w:r>
    </w:p>
    <w:p w14:paraId="5AA2F0FD" w14:textId="77777777" w:rsidR="00754364" w:rsidRPr="00FB31D3" w:rsidRDefault="00754364" w:rsidP="000D203A">
      <w:pPr>
        <w:shd w:val="clear" w:color="auto" w:fill="FFFFFF"/>
        <w:spacing w:after="0" w:line="240" w:lineRule="atLeast"/>
        <w:ind w:firstLine="567"/>
        <w:contextualSpacing/>
        <w:jc w:val="both"/>
        <w:rPr>
          <w:rFonts w:ascii="Times New Roman" w:eastAsia="Times New Roman" w:hAnsi="Times New Roman"/>
          <w:sz w:val="24"/>
          <w:szCs w:val="24"/>
          <w:lang w:val="uk-UA" w:eastAsia="uk-UA"/>
        </w:rPr>
      </w:pPr>
    </w:p>
    <w:p w14:paraId="11BB82F3" w14:textId="77777777" w:rsidR="00205385"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eastAsia="Times New Roman" w:hAnsi="Times New Roman"/>
          <w:sz w:val="24"/>
          <w:szCs w:val="24"/>
          <w:lang w:val="uk-UA" w:eastAsia="uk-UA"/>
        </w:rPr>
        <w:t xml:space="preserve">Директор </w:t>
      </w:r>
      <w:r w:rsidR="00754364" w:rsidRPr="00FB31D3">
        <w:rPr>
          <w:rFonts w:ascii="Times New Roman" w:hAnsi="Times New Roman"/>
          <w:sz w:val="24"/>
          <w:szCs w:val="24"/>
          <w:lang w:val="uk-UA"/>
        </w:rPr>
        <w:t>Хмельницького міського центру</w:t>
      </w:r>
      <w:r w:rsidR="00205385">
        <w:rPr>
          <w:rFonts w:ascii="Times New Roman" w:hAnsi="Times New Roman"/>
          <w:sz w:val="24"/>
          <w:szCs w:val="24"/>
          <w:lang w:val="uk-UA"/>
        </w:rPr>
        <w:t xml:space="preserve"> </w:t>
      </w:r>
      <w:r w:rsidR="00754364" w:rsidRPr="00FB31D3">
        <w:rPr>
          <w:rFonts w:ascii="Times New Roman" w:hAnsi="Times New Roman"/>
          <w:sz w:val="24"/>
          <w:szCs w:val="24"/>
          <w:lang w:val="uk-UA"/>
        </w:rPr>
        <w:t xml:space="preserve">комплексної </w:t>
      </w:r>
    </w:p>
    <w:p w14:paraId="0B622B5D" w14:textId="1777762F" w:rsidR="00102B1B" w:rsidRPr="00FB31D3" w:rsidRDefault="00754364" w:rsidP="000D203A">
      <w:pPr>
        <w:spacing w:after="0" w:line="240" w:lineRule="atLeast"/>
        <w:ind w:firstLine="567"/>
        <w:contextualSpacing/>
        <w:jc w:val="both"/>
        <w:rPr>
          <w:rFonts w:ascii="Times New Roman" w:eastAsia="Times New Roman" w:hAnsi="Times New Roman"/>
          <w:sz w:val="24"/>
          <w:szCs w:val="24"/>
          <w:lang w:val="uk-UA" w:eastAsia="uk-UA"/>
        </w:rPr>
      </w:pPr>
      <w:r w:rsidRPr="00FB31D3">
        <w:rPr>
          <w:rFonts w:ascii="Times New Roman" w:hAnsi="Times New Roman"/>
          <w:sz w:val="24"/>
          <w:szCs w:val="24"/>
          <w:lang w:val="uk-UA"/>
        </w:rPr>
        <w:t>реабілітації дітей з інвалідністю «Школа життя»</w:t>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006A6915" w:rsidRPr="00FB31D3">
        <w:rPr>
          <w:rFonts w:ascii="Times New Roman" w:eastAsia="Times New Roman" w:hAnsi="Times New Roman"/>
          <w:sz w:val="24"/>
          <w:szCs w:val="24"/>
          <w:lang w:val="uk-UA" w:eastAsia="uk-UA"/>
        </w:rPr>
        <w:t>Леся ШЕВЧУК</w:t>
      </w:r>
    </w:p>
    <w:p w14:paraId="64AC6E53" w14:textId="77777777" w:rsidR="00102B1B" w:rsidRPr="00FB31D3" w:rsidRDefault="00102B1B" w:rsidP="000D203A">
      <w:pPr>
        <w:spacing w:after="0" w:line="240" w:lineRule="atLeast"/>
        <w:ind w:firstLine="567"/>
        <w:contextualSpacing/>
        <w:jc w:val="both"/>
        <w:rPr>
          <w:rFonts w:ascii="Times New Roman" w:eastAsia="Times New Roman" w:hAnsi="Times New Roman"/>
          <w:sz w:val="24"/>
          <w:szCs w:val="24"/>
          <w:lang w:val="uk-UA" w:eastAsia="uk-UA"/>
        </w:rPr>
      </w:pPr>
    </w:p>
    <w:p w14:paraId="35CCFC5E" w14:textId="77777777" w:rsidR="00102B1B" w:rsidRPr="00FB31D3" w:rsidRDefault="00102B1B" w:rsidP="000D203A">
      <w:pPr>
        <w:spacing w:after="0" w:line="240" w:lineRule="atLeast"/>
        <w:ind w:firstLine="567"/>
        <w:contextualSpacing/>
        <w:jc w:val="both"/>
        <w:rPr>
          <w:rFonts w:ascii="Times New Roman" w:eastAsia="Times New Roman" w:hAnsi="Times New Roman"/>
          <w:sz w:val="24"/>
          <w:szCs w:val="24"/>
          <w:lang w:val="uk-UA" w:eastAsia="uk-UA"/>
        </w:rPr>
        <w:sectPr w:rsidR="00102B1B" w:rsidRPr="00FB31D3" w:rsidSect="00C3792F">
          <w:pgSz w:w="11906" w:h="16838"/>
          <w:pgMar w:top="1135" w:right="849" w:bottom="1134" w:left="1560" w:header="708" w:footer="708" w:gutter="0"/>
          <w:cols w:space="708"/>
          <w:docGrid w:linePitch="360"/>
        </w:sectPr>
      </w:pPr>
    </w:p>
    <w:p w14:paraId="281A1BFF" w14:textId="7E07126B" w:rsidR="00050BFC" w:rsidRPr="00050BFC" w:rsidRDefault="00050BFC" w:rsidP="000D203A">
      <w:pPr>
        <w:tabs>
          <w:tab w:val="left" w:pos="5400"/>
        </w:tabs>
        <w:spacing w:after="0" w:line="240" w:lineRule="auto"/>
        <w:ind w:firstLine="567"/>
        <w:jc w:val="right"/>
        <w:rPr>
          <w:rFonts w:ascii="Times New Roman" w:eastAsia="Times New Roman" w:hAnsi="Times New Roman"/>
          <w:i/>
          <w:iCs/>
          <w:sz w:val="24"/>
          <w:szCs w:val="24"/>
          <w:lang w:val="uk-UA" w:eastAsia="ru-RU"/>
        </w:rPr>
      </w:pPr>
      <w:r w:rsidRPr="00050BFC">
        <w:rPr>
          <w:rFonts w:ascii="Times New Roman" w:eastAsia="Times New Roman" w:hAnsi="Times New Roman"/>
          <w:i/>
          <w:iCs/>
          <w:sz w:val="24"/>
          <w:szCs w:val="24"/>
          <w:lang w:val="uk-UA" w:eastAsia="ru-RU"/>
        </w:rPr>
        <w:t>Додаток</w:t>
      </w:r>
      <w:r>
        <w:rPr>
          <w:rFonts w:ascii="Times New Roman" w:eastAsia="Times New Roman" w:hAnsi="Times New Roman"/>
          <w:i/>
          <w:iCs/>
          <w:sz w:val="24"/>
          <w:szCs w:val="24"/>
          <w:lang w:val="uk-UA" w:eastAsia="ru-RU"/>
        </w:rPr>
        <w:t xml:space="preserve"> 2</w:t>
      </w:r>
    </w:p>
    <w:p w14:paraId="0CB0D5D0" w14:textId="77777777" w:rsidR="00050BFC" w:rsidRPr="00050BFC" w:rsidRDefault="00050BFC" w:rsidP="000D203A">
      <w:pPr>
        <w:tabs>
          <w:tab w:val="left" w:pos="5400"/>
        </w:tabs>
        <w:spacing w:after="0" w:line="240" w:lineRule="auto"/>
        <w:ind w:firstLine="567"/>
        <w:jc w:val="right"/>
        <w:rPr>
          <w:rFonts w:ascii="Times New Roman" w:eastAsia="Times New Roman" w:hAnsi="Times New Roman"/>
          <w:i/>
          <w:iCs/>
          <w:sz w:val="24"/>
          <w:szCs w:val="24"/>
          <w:lang w:val="uk-UA" w:eastAsia="ru-RU"/>
        </w:rPr>
      </w:pPr>
      <w:r w:rsidRPr="00050BFC">
        <w:rPr>
          <w:rFonts w:ascii="Times New Roman" w:eastAsia="Times New Roman" w:hAnsi="Times New Roman"/>
          <w:i/>
          <w:iCs/>
          <w:sz w:val="24"/>
          <w:szCs w:val="24"/>
          <w:lang w:val="uk-UA" w:eastAsia="ru-RU"/>
        </w:rPr>
        <w:t>до рішення сесії міської ради</w:t>
      </w:r>
    </w:p>
    <w:p w14:paraId="77074DAC" w14:textId="77777777" w:rsidR="00050BFC" w:rsidRPr="00050BFC" w:rsidRDefault="00050BFC" w:rsidP="000D203A">
      <w:pPr>
        <w:tabs>
          <w:tab w:val="left" w:pos="5400"/>
        </w:tabs>
        <w:spacing w:after="0" w:line="240" w:lineRule="auto"/>
        <w:ind w:firstLine="567"/>
        <w:jc w:val="right"/>
        <w:rPr>
          <w:rFonts w:ascii="Times New Roman" w:eastAsia="Times New Roman" w:hAnsi="Times New Roman"/>
          <w:i/>
          <w:iCs/>
          <w:sz w:val="24"/>
          <w:szCs w:val="24"/>
          <w:lang w:val="uk-UA" w:eastAsia="ru-RU"/>
        </w:rPr>
      </w:pPr>
      <w:r w:rsidRPr="00050BFC">
        <w:rPr>
          <w:rFonts w:ascii="Times New Roman" w:eastAsia="Times New Roman" w:hAnsi="Times New Roman"/>
          <w:i/>
          <w:iCs/>
          <w:sz w:val="24"/>
          <w:szCs w:val="24"/>
          <w:lang w:val="uk-UA" w:eastAsia="ru-RU"/>
        </w:rPr>
        <w:t>від 21.05.2025 року №</w:t>
      </w:r>
      <w:r>
        <w:rPr>
          <w:rFonts w:ascii="Times New Roman" w:eastAsia="Times New Roman" w:hAnsi="Times New Roman"/>
          <w:i/>
          <w:iCs/>
          <w:sz w:val="24"/>
          <w:szCs w:val="24"/>
          <w:lang w:val="uk-UA" w:eastAsia="ru-RU"/>
        </w:rPr>
        <w:t>18</w:t>
      </w:r>
    </w:p>
    <w:p w14:paraId="342F5189" w14:textId="77777777" w:rsidR="00410184" w:rsidRPr="00FB31D3" w:rsidRDefault="00410184" w:rsidP="000D203A">
      <w:pPr>
        <w:spacing w:after="0" w:line="240" w:lineRule="atLeast"/>
        <w:ind w:firstLine="567"/>
        <w:contextualSpacing/>
        <w:jc w:val="center"/>
        <w:rPr>
          <w:rFonts w:ascii="Times New Roman" w:hAnsi="Times New Roman"/>
          <w:b/>
          <w:sz w:val="24"/>
          <w:szCs w:val="24"/>
          <w:lang w:val="uk-UA"/>
        </w:rPr>
      </w:pPr>
    </w:p>
    <w:p w14:paraId="1657B210" w14:textId="77777777" w:rsidR="006A6915" w:rsidRPr="00FB31D3" w:rsidRDefault="006A6915" w:rsidP="000D203A">
      <w:pPr>
        <w:spacing w:after="0" w:line="240" w:lineRule="atLeast"/>
        <w:ind w:firstLine="567"/>
        <w:contextualSpacing/>
        <w:jc w:val="center"/>
        <w:rPr>
          <w:rFonts w:ascii="Times New Roman" w:hAnsi="Times New Roman"/>
          <w:b/>
          <w:sz w:val="24"/>
          <w:szCs w:val="24"/>
          <w:lang w:val="uk-UA"/>
        </w:rPr>
      </w:pPr>
      <w:r w:rsidRPr="00FB31D3">
        <w:rPr>
          <w:rFonts w:ascii="Times New Roman" w:hAnsi="Times New Roman"/>
          <w:b/>
          <w:sz w:val="24"/>
          <w:szCs w:val="24"/>
          <w:lang w:val="uk-UA"/>
        </w:rPr>
        <w:t>ПОРЯДОК</w:t>
      </w:r>
    </w:p>
    <w:p w14:paraId="114EC765" w14:textId="3BBD52DD" w:rsidR="006A6915" w:rsidRPr="00FB31D3" w:rsidRDefault="006A6915" w:rsidP="000D203A">
      <w:pPr>
        <w:spacing w:after="0" w:line="240" w:lineRule="atLeast"/>
        <w:ind w:firstLine="567"/>
        <w:contextualSpacing/>
        <w:jc w:val="center"/>
        <w:rPr>
          <w:rFonts w:ascii="Times New Roman" w:hAnsi="Times New Roman"/>
          <w:b/>
          <w:sz w:val="24"/>
          <w:szCs w:val="24"/>
          <w:lang w:val="uk-UA"/>
        </w:rPr>
      </w:pPr>
      <w:r w:rsidRPr="00FB31D3">
        <w:rPr>
          <w:rFonts w:ascii="Times New Roman" w:hAnsi="Times New Roman"/>
          <w:b/>
          <w:sz w:val="24"/>
          <w:szCs w:val="24"/>
          <w:lang w:val="uk-UA"/>
        </w:rPr>
        <w:t>здійснення реабілітаційних заходів</w:t>
      </w:r>
      <w:r w:rsidR="00C3792F">
        <w:rPr>
          <w:rFonts w:ascii="Times New Roman" w:hAnsi="Times New Roman"/>
          <w:b/>
          <w:sz w:val="24"/>
          <w:szCs w:val="24"/>
          <w:lang w:val="uk-UA"/>
        </w:rPr>
        <w:t xml:space="preserve"> </w:t>
      </w:r>
      <w:r w:rsidRPr="00FB31D3">
        <w:rPr>
          <w:rFonts w:ascii="Times New Roman" w:hAnsi="Times New Roman"/>
          <w:b/>
          <w:sz w:val="24"/>
          <w:szCs w:val="24"/>
          <w:lang w:val="uk-UA"/>
        </w:rPr>
        <w:t>у Хмельницькому міському центрі комплексної реабілітації дітей з інвалідністю «Школа життя»</w:t>
      </w:r>
    </w:p>
    <w:p w14:paraId="16443879" w14:textId="77777777" w:rsidR="006A6915" w:rsidRPr="00FB31D3" w:rsidRDefault="006A6915" w:rsidP="000D203A">
      <w:pPr>
        <w:spacing w:after="0" w:line="240" w:lineRule="atLeast"/>
        <w:ind w:firstLine="567"/>
        <w:contextualSpacing/>
        <w:jc w:val="center"/>
        <w:rPr>
          <w:rFonts w:ascii="Times New Roman" w:hAnsi="Times New Roman"/>
          <w:sz w:val="24"/>
          <w:szCs w:val="24"/>
          <w:lang w:val="uk-UA"/>
        </w:rPr>
      </w:pPr>
    </w:p>
    <w:p w14:paraId="52373812" w14:textId="25B31A6B" w:rsidR="00FD1E65" w:rsidRPr="00FB31D3" w:rsidRDefault="006A6915" w:rsidP="00263C93">
      <w:pPr>
        <w:tabs>
          <w:tab w:val="left" w:pos="8080"/>
        </w:tabs>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1.</w:t>
      </w:r>
      <w:r w:rsidR="00F618FD" w:rsidRPr="00FB31D3">
        <w:rPr>
          <w:rFonts w:ascii="Times New Roman" w:hAnsi="Times New Roman"/>
          <w:sz w:val="24"/>
          <w:szCs w:val="24"/>
          <w:lang w:val="uk-UA"/>
        </w:rPr>
        <w:t xml:space="preserve"> </w:t>
      </w:r>
      <w:r w:rsidR="00FD1E65" w:rsidRPr="00FB31D3">
        <w:rPr>
          <w:rFonts w:ascii="Times New Roman" w:hAnsi="Times New Roman"/>
          <w:sz w:val="24"/>
          <w:szCs w:val="24"/>
          <w:lang w:val="uk-UA"/>
        </w:rPr>
        <w:t>Порядок здійснення реабілітаційних заходів у Хмельницькому міському центрі комплексної реабілітації дітей з інвалідністю «Школа життя» (надалі Порядок) визначає механізм здійснення реабілітаційних заходів із надання комплексних реабілітаційних (</w:t>
      </w:r>
      <w:proofErr w:type="spellStart"/>
      <w:r w:rsidR="00FD1E65" w:rsidRPr="00FB31D3">
        <w:rPr>
          <w:rFonts w:ascii="Times New Roman" w:hAnsi="Times New Roman"/>
          <w:sz w:val="24"/>
          <w:szCs w:val="24"/>
          <w:lang w:val="uk-UA"/>
        </w:rPr>
        <w:t>абілітаційних</w:t>
      </w:r>
      <w:proofErr w:type="spellEnd"/>
      <w:r w:rsidR="00FD1E65" w:rsidRPr="00FB31D3">
        <w:rPr>
          <w:rFonts w:ascii="Times New Roman" w:hAnsi="Times New Roman"/>
          <w:sz w:val="24"/>
          <w:szCs w:val="24"/>
          <w:lang w:val="uk-UA"/>
        </w:rPr>
        <w:t>) послуг (надалі -</w:t>
      </w:r>
      <w:r w:rsidR="00CB5A2C">
        <w:rPr>
          <w:rFonts w:ascii="Times New Roman" w:hAnsi="Times New Roman"/>
          <w:sz w:val="24"/>
          <w:szCs w:val="24"/>
          <w:lang w:val="uk-UA"/>
        </w:rPr>
        <w:t xml:space="preserve"> </w:t>
      </w:r>
      <w:r w:rsidR="00FD1E65" w:rsidRPr="00FB31D3">
        <w:rPr>
          <w:rFonts w:ascii="Times New Roman" w:hAnsi="Times New Roman"/>
          <w:sz w:val="24"/>
          <w:szCs w:val="24"/>
          <w:lang w:val="uk-UA"/>
        </w:rPr>
        <w:t>послуги), дітям з інвалідністю, дітям, які належать до групи ризику щодо отримання інвалідності (з метою запобігання виникненню інвалідності) (далі - отримувачі), у Хмельницькому міському центрі комплексної реабілітації дітей з інвалідністю «Школа життя» (надалі – Центр), що є комунальною установою, діяльність якої координує управління праці та соціального захисту населення Хмельницької міської ради</w:t>
      </w:r>
      <w:r w:rsidR="002432F3" w:rsidRPr="00FB31D3">
        <w:rPr>
          <w:rFonts w:ascii="Times New Roman" w:hAnsi="Times New Roman"/>
          <w:sz w:val="24"/>
          <w:szCs w:val="24"/>
          <w:lang w:val="uk-UA"/>
        </w:rPr>
        <w:t xml:space="preserve"> (уповноважений орган)</w:t>
      </w:r>
      <w:r w:rsidR="00FD1E65" w:rsidRPr="00FB31D3">
        <w:rPr>
          <w:rFonts w:ascii="Times New Roman" w:hAnsi="Times New Roman"/>
          <w:sz w:val="24"/>
          <w:szCs w:val="24"/>
          <w:lang w:val="uk-UA"/>
        </w:rPr>
        <w:t>,</w:t>
      </w:r>
      <w:r w:rsidR="00E216C8" w:rsidRPr="00FB31D3">
        <w:rPr>
          <w:rFonts w:ascii="Times New Roman" w:hAnsi="Times New Roman"/>
          <w:sz w:val="24"/>
          <w:szCs w:val="24"/>
          <w:lang w:val="uk-UA"/>
        </w:rPr>
        <w:t xml:space="preserve"> </w:t>
      </w:r>
      <w:r w:rsidR="00FD1E65" w:rsidRPr="00FB31D3">
        <w:rPr>
          <w:rFonts w:ascii="Times New Roman" w:hAnsi="Times New Roman"/>
          <w:sz w:val="24"/>
          <w:szCs w:val="24"/>
          <w:lang w:val="uk-UA"/>
        </w:rPr>
        <w:t>фінансування якої здійснюється за рахунок видатків місцевого бю</w:t>
      </w:r>
      <w:r w:rsidR="00B2748C" w:rsidRPr="00FB31D3">
        <w:rPr>
          <w:rFonts w:ascii="Times New Roman" w:hAnsi="Times New Roman"/>
          <w:sz w:val="24"/>
          <w:szCs w:val="24"/>
          <w:lang w:val="uk-UA"/>
        </w:rPr>
        <w:t>джету та відповідно до статей</w:t>
      </w:r>
      <w:r w:rsidR="00FD1E65" w:rsidRPr="00FB31D3">
        <w:rPr>
          <w:rFonts w:ascii="Times New Roman" w:hAnsi="Times New Roman"/>
          <w:sz w:val="24"/>
          <w:szCs w:val="24"/>
          <w:lang w:val="uk-UA"/>
        </w:rPr>
        <w:t xml:space="preserve"> 89 і 93 Бюджетного кодексу України.</w:t>
      </w:r>
    </w:p>
    <w:p w14:paraId="2B6EFAA2" w14:textId="6B97F38A" w:rsidR="006A6915" w:rsidRPr="00FB31D3" w:rsidRDefault="00FD1E6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 xml:space="preserve">2. </w:t>
      </w:r>
      <w:r w:rsidR="006A6915" w:rsidRPr="00FB31D3">
        <w:rPr>
          <w:rFonts w:ascii="Times New Roman" w:hAnsi="Times New Roman"/>
          <w:sz w:val="24"/>
          <w:szCs w:val="24"/>
          <w:lang w:val="uk-UA"/>
        </w:rPr>
        <w:t>Порядок розроблений на основі статті 25 Закону України «Про реабілітацію осіб з інвалідністю в Україні», наказу Міністерства соціальної політики України «Про затвердження форм документів щодо надання комплексних  реабілітаційних (</w:t>
      </w:r>
      <w:proofErr w:type="spellStart"/>
      <w:r w:rsidR="006A6915" w:rsidRPr="00FB31D3">
        <w:rPr>
          <w:rFonts w:ascii="Times New Roman" w:hAnsi="Times New Roman"/>
          <w:sz w:val="24"/>
          <w:szCs w:val="24"/>
          <w:lang w:val="uk-UA"/>
        </w:rPr>
        <w:t>абілітаційних</w:t>
      </w:r>
      <w:proofErr w:type="spellEnd"/>
      <w:r w:rsidR="006A6915" w:rsidRPr="00FB31D3">
        <w:rPr>
          <w:rFonts w:ascii="Times New Roman" w:hAnsi="Times New Roman"/>
          <w:sz w:val="24"/>
          <w:szCs w:val="24"/>
          <w:lang w:val="uk-UA"/>
        </w:rPr>
        <w:t>) послуг» від 24.06.2022 року № 186, Типового Положення про центр комплексної реабілітації для осіб з інвалідністю, затвердженого наказом Міністерства соціальної політики України від 09.08.2016 року № 855, наказу Міністерства соціальної політики України «Питання комплексної реабілітації осіб з інвалідністю» від 14.03.2018 року № 355, постанови Кабінету Міністрів України «Про затвердження Порядку здійснення реабілітаційних заходів» від 19.01.2022» № 31, постанови Кабінету Міністрів України «Про затвердження Положення про централізований банк даних з проблем інвалідності» № 121 від 16.02.2011 року, Державної типової програми реабілітації осіб з інвалідністю, затвердженої постановою Кабінету Міністрів України від 08.12.2006 року № 1686.</w:t>
      </w:r>
    </w:p>
    <w:p w14:paraId="5B91E880"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 xml:space="preserve">3. У цьому Порядку під терміном «реабілітаційні заходи з надання послуг» розуміється система медичних, психолого-педагогічних, фізичних, соціально-побутових заходів, якими здійснюється комплексна реабілітація отримувачів, спрямованих на надання допомоги дітям  з інвалідністю у відновленні та компенсації порушених або втрачених функцій організму для досягнення і підтримання соціальної та матеріальної незалежності, інтеграції в суспільство. </w:t>
      </w:r>
    </w:p>
    <w:p w14:paraId="07915391"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Вимоги до обсягу та змісту реабілітаційних заходів з надання послуг, спрямованих на відновлення та компенсацію обмежених функціональних можливостей отримувача з урахуванням оцінки стану його здоров’я щодо здатності до самообслуговування, самостійного пересування, спілкування, контролювання своєї поведінки, навчання і зайняття трудовою діяльністю, встановлюються державними соціальними нормативами у сфері реабілітації осіб з інвалідністю, визначеними відповідно до Державної типової програми реабілітації осіб з інвалідністю, затвердженої постановою Кабінету Міністрів України від 08.12.2006 р. № 1686.</w:t>
      </w:r>
    </w:p>
    <w:p w14:paraId="6D3F85B7"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Терміни «реабілітаційний заклад», «індивідуальна програма реабілітації» в цьому Порядку вживаються у значенні, наведеному в Законі України «Про реабілітацію осіб з інвалідністю в Україні».</w:t>
      </w:r>
    </w:p>
    <w:p w14:paraId="38F9A57B" w14:textId="77777777" w:rsidR="002432F3"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4. Надання послуг проводиться відповідно до Закону України «Про реабілітацію осіб з інвалідністю в Україні», цього Порядку та інших актів законодавства, що діють у сфері реабілітації дітей з інвалідністю.</w:t>
      </w:r>
      <w:r w:rsidR="00FD1E65" w:rsidRPr="00FB31D3">
        <w:rPr>
          <w:rFonts w:ascii="Times New Roman" w:hAnsi="Times New Roman"/>
          <w:sz w:val="24"/>
          <w:szCs w:val="24"/>
          <w:lang w:val="uk-UA"/>
        </w:rPr>
        <w:t xml:space="preserve"> </w:t>
      </w:r>
      <w:r w:rsidRPr="00FB31D3">
        <w:rPr>
          <w:rFonts w:ascii="Times New Roman" w:hAnsi="Times New Roman"/>
          <w:sz w:val="24"/>
          <w:szCs w:val="24"/>
          <w:lang w:val="uk-UA"/>
        </w:rPr>
        <w:t xml:space="preserve">Переліки послуг, що надаються за рахунок бюджетних коштів дітям з інвалідністю з порушенням опорно-рухового апарату та центральної і периферичної нервової системи, дітям з інвалідністю з інтелектуальними та психічними порушеннями, дітям з інвалідністю по слуху та/або по зору, дітям з інвалідністю з порушенням </w:t>
      </w:r>
      <w:r w:rsidRPr="00FB31D3">
        <w:rPr>
          <w:rFonts w:ascii="Times New Roman" w:hAnsi="Times New Roman"/>
          <w:sz w:val="24"/>
          <w:szCs w:val="24"/>
          <w:lang w:val="uk-UA"/>
        </w:rPr>
        <w:lastRenderedPageBreak/>
        <w:t>внутрішніх органів, дітям з інвалідністю з онкологічними захворюваннями, визначено в додатках 1-6 до Державної типової програми реабілітації осіб з інвалідністю,  затвердженої  постановою  Кабінету  Міністрів  України  від  08. 12.2006 року № 1686.</w:t>
      </w:r>
    </w:p>
    <w:p w14:paraId="5C4E3E04" w14:textId="77777777" w:rsidR="002432F3"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5. До Центру зараховуються:</w:t>
      </w:r>
    </w:p>
    <w:p w14:paraId="40AE1398" w14:textId="77777777" w:rsidR="002432F3"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5.1. Діти (від народження до 18 років) з інвалідністю та діти, які належать до групи ризику щодо отримання інвалідності, місце проживання/перебування яких задекларовано/зареєстровано у м. Хмельницький та/або у населених пунктах, які входять до складу Хмельницької міської територіальної громади.</w:t>
      </w:r>
    </w:p>
    <w:p w14:paraId="71327686" w14:textId="77777777" w:rsidR="006A6915" w:rsidRPr="00FB31D3" w:rsidRDefault="00B2748C"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5.2</w:t>
      </w:r>
      <w:r w:rsidR="006A6915" w:rsidRPr="00FB31D3">
        <w:rPr>
          <w:rFonts w:ascii="Times New Roman" w:hAnsi="Times New Roman"/>
          <w:sz w:val="24"/>
          <w:szCs w:val="24"/>
          <w:lang w:val="uk-UA"/>
        </w:rPr>
        <w:t>. Діти (від народження до 18 років) з інвалідністю та діти, які належать до групи ризику щодо отримання інвалідності, з інших територіальних громад України відповідно до укладених договорів про міжбюджетні трансферти, по відшкодуванню витрат Центру за надані послуги.</w:t>
      </w:r>
    </w:p>
    <w:p w14:paraId="37F9D762"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6. На курс реабілітації амбулаторного перебування у Центрі зараховуються отримувачі, які за станом здоров’я потребують окремих видів послуг та отримувачі, які навчаються та виховуються у освітніх навчальних закладах за денною формою, проте потребують реабілітаційних заходів відповідно до індивідуальної програми реабілітації. Такі послуги Центр надає за окремим графіком.</w:t>
      </w:r>
      <w:r w:rsidR="00B2748C" w:rsidRPr="00FB31D3">
        <w:rPr>
          <w:rFonts w:ascii="Times New Roman" w:hAnsi="Times New Roman"/>
          <w:sz w:val="24"/>
          <w:szCs w:val="24"/>
          <w:lang w:val="uk-UA"/>
        </w:rPr>
        <w:t xml:space="preserve"> </w:t>
      </w:r>
      <w:r w:rsidRPr="00FB31D3">
        <w:rPr>
          <w:rFonts w:ascii="Times New Roman" w:hAnsi="Times New Roman"/>
          <w:sz w:val="24"/>
          <w:szCs w:val="24"/>
          <w:lang w:val="uk-UA"/>
        </w:rPr>
        <w:t>На послугу соціального супроводу/патронажу зараховуються отримувачі, які мають важкі форми інвалідності та потребують постійної сторонньої допомоги. Послуги відповідно до індивідуальної програми реабілітації надають фахівці Центру в домашніх умовах.</w:t>
      </w:r>
    </w:p>
    <w:p w14:paraId="06C8A93D"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7. Для отримання послуг у Центрі, батьки дитини з інвалідністю або її законні представники подають заяву про отримання комплексних реабілітаційних (</w:t>
      </w:r>
      <w:proofErr w:type="spellStart"/>
      <w:r w:rsidRPr="00FB31D3">
        <w:rPr>
          <w:rFonts w:ascii="Times New Roman" w:hAnsi="Times New Roman"/>
          <w:sz w:val="24"/>
          <w:szCs w:val="24"/>
          <w:lang w:val="uk-UA"/>
        </w:rPr>
        <w:t>абілітаційних</w:t>
      </w:r>
      <w:proofErr w:type="spellEnd"/>
      <w:r w:rsidRPr="00FB31D3">
        <w:rPr>
          <w:rFonts w:ascii="Times New Roman" w:hAnsi="Times New Roman"/>
          <w:sz w:val="24"/>
          <w:szCs w:val="24"/>
          <w:lang w:val="uk-UA"/>
        </w:rPr>
        <w:t xml:space="preserve">) послуг за формою, затвердженою </w:t>
      </w:r>
      <w:proofErr w:type="spellStart"/>
      <w:r w:rsidRPr="00FB31D3">
        <w:rPr>
          <w:rFonts w:ascii="Times New Roman" w:hAnsi="Times New Roman"/>
          <w:sz w:val="24"/>
          <w:szCs w:val="24"/>
          <w:lang w:val="uk-UA"/>
        </w:rPr>
        <w:t>Мінсоцполітики</w:t>
      </w:r>
      <w:proofErr w:type="spellEnd"/>
      <w:r w:rsidRPr="00FB31D3">
        <w:rPr>
          <w:rFonts w:ascii="Times New Roman" w:hAnsi="Times New Roman"/>
          <w:sz w:val="24"/>
          <w:szCs w:val="24"/>
          <w:lang w:val="uk-UA"/>
        </w:rPr>
        <w:t xml:space="preserve"> (далі - заява) до Управління праці та соціального захисту населення Хмельницької міської ради (далі - уповноважений орган), із зазначенням відомостей щодо:</w:t>
      </w:r>
    </w:p>
    <w:p w14:paraId="5B114C72" w14:textId="076026DC"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індивідуальної програми реабілітації, виданої медико-соціальною експертною комісією, лікарсько-консультативною комісією державного або комунального закладу охорони здоров’я (для дітей з інвалідністю);</w:t>
      </w:r>
    </w:p>
    <w:p w14:paraId="41AE8F99" w14:textId="0EBF7B59"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медичного висновку про дитину з інвалідністю до 18 років;</w:t>
      </w:r>
    </w:p>
    <w:p w14:paraId="60C7C6C8" w14:textId="62EBCC5D"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висновку лікарсько-консультативної комісії державного або комунального закладу охорони здоров’я з рекомендаціями стосовно надання послуг дітям віком до трьох років (включно), які належать до групи ризику щодо отримання інвалідності;</w:t>
      </w:r>
    </w:p>
    <w:p w14:paraId="6B21DD91" w14:textId="0B0BED1F"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 xml:space="preserve">свідоцтва про народження (для дітей віком до 14 років); </w:t>
      </w:r>
    </w:p>
    <w:p w14:paraId="0D3DE7A2" w14:textId="0A72CF8C"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паспорта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w:t>
      </w:r>
    </w:p>
    <w:p w14:paraId="1AEBF152" w14:textId="50945491"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p>
    <w:p w14:paraId="6895847E" w14:textId="657D0C00"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 xml:space="preserve">висновку </w:t>
      </w:r>
      <w:proofErr w:type="spellStart"/>
      <w:r w:rsidR="006A6915" w:rsidRPr="00263C93">
        <w:rPr>
          <w:rFonts w:ascii="Times New Roman" w:hAnsi="Times New Roman"/>
          <w:sz w:val="24"/>
          <w:szCs w:val="24"/>
          <w:lang w:val="uk-UA"/>
        </w:rPr>
        <w:t>інклюзивно</w:t>
      </w:r>
      <w:proofErr w:type="spellEnd"/>
      <w:r w:rsidR="006A6915" w:rsidRPr="00263C93">
        <w:rPr>
          <w:rFonts w:ascii="Times New Roman" w:hAnsi="Times New Roman"/>
          <w:sz w:val="24"/>
          <w:szCs w:val="24"/>
          <w:lang w:val="uk-UA"/>
        </w:rPr>
        <w:t>-ресурсного центру про комплексну психолого-педагогічну оцінку розвитку дитини (за наявності);</w:t>
      </w:r>
    </w:p>
    <w:p w14:paraId="4B08CE55" w14:textId="0942473A"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виписки з медичної карти амбулаторного (стаціонарного) хворого (за формою № 027/о), затвердженою МОЗ України;</w:t>
      </w:r>
    </w:p>
    <w:p w14:paraId="2BE076AF" w14:textId="4EB32CC6"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гарантійний лист про оплату, договір про міжбюджетний трансферт (для отримувачів послуг, які не проживають на території Хмельницької міської територіальної громади);</w:t>
      </w:r>
    </w:p>
    <w:p w14:paraId="5D35EF50" w14:textId="57B13052" w:rsidR="006A6915" w:rsidRPr="00263C93" w:rsidRDefault="00263C93" w:rsidP="00263C93">
      <w:pPr>
        <w:spacing w:after="0" w:line="240" w:lineRule="atLeast"/>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6A6915" w:rsidRPr="00263C93">
        <w:rPr>
          <w:rFonts w:ascii="Times New Roman" w:hAnsi="Times New Roman"/>
          <w:sz w:val="24"/>
          <w:szCs w:val="24"/>
          <w:lang w:val="uk-UA"/>
        </w:rPr>
        <w:t>документи, які підтверджують фактичне місце проживання (</w:t>
      </w:r>
      <w:proofErr w:type="spellStart"/>
      <w:r w:rsidR="006A6915" w:rsidRPr="00263C93">
        <w:rPr>
          <w:rFonts w:ascii="Times New Roman" w:hAnsi="Times New Roman"/>
          <w:sz w:val="24"/>
          <w:szCs w:val="24"/>
          <w:lang w:val="uk-UA"/>
        </w:rPr>
        <w:t>акта</w:t>
      </w:r>
      <w:proofErr w:type="spellEnd"/>
      <w:r w:rsidR="006A6915" w:rsidRPr="00263C93">
        <w:rPr>
          <w:rFonts w:ascii="Times New Roman" w:hAnsi="Times New Roman"/>
          <w:sz w:val="24"/>
          <w:szCs w:val="24"/>
          <w:lang w:val="uk-UA"/>
        </w:rPr>
        <w:t xml:space="preserve">, складеного відповідним підприємством, установою чи організацією, що обслуговує житловий фонд за місцем проживання/перебування особи; довідки з місця роботи/служби, навчання дітей; </w:t>
      </w:r>
      <w:r w:rsidR="006A6915" w:rsidRPr="00263C93">
        <w:rPr>
          <w:rFonts w:ascii="Times New Roman" w:hAnsi="Times New Roman"/>
          <w:sz w:val="24"/>
          <w:szCs w:val="24"/>
          <w:lang w:val="uk-UA"/>
        </w:rPr>
        <w:lastRenderedPageBreak/>
        <w:t>документів, які підтверджують право власності (право користування) на нерухоме майно на території Хмельницької міської територіальної громади тощо).</w:t>
      </w:r>
    </w:p>
    <w:p w14:paraId="792AC4CC"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За бажанням отримувача або його законного представника чи уповноваженої особи до заяви можуть додаватися копії відповідних документів.</w:t>
      </w:r>
    </w:p>
    <w:p w14:paraId="78CCC629" w14:textId="18590725"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 xml:space="preserve">8. Уповноважений орган протягом трьох робочих днів з дати надходження заяви перевіряє наявність усіх необхідних відомостей, реєструє заяву, формує електронну справу (заповнює відповідні електронні форми з використанням інформаційних систем </w:t>
      </w:r>
      <w:proofErr w:type="spellStart"/>
      <w:r w:rsidRPr="00FB31D3">
        <w:rPr>
          <w:rFonts w:ascii="Times New Roman" w:hAnsi="Times New Roman"/>
          <w:sz w:val="24"/>
          <w:szCs w:val="24"/>
          <w:lang w:val="uk-UA"/>
        </w:rPr>
        <w:t>Мінсоцполітики</w:t>
      </w:r>
      <w:proofErr w:type="spellEnd"/>
      <w:r w:rsidRPr="00FB31D3">
        <w:rPr>
          <w:rFonts w:ascii="Times New Roman" w:hAnsi="Times New Roman"/>
          <w:sz w:val="24"/>
          <w:szCs w:val="24"/>
          <w:lang w:val="uk-UA"/>
        </w:rPr>
        <w:t xml:space="preserve"> України за технічної можливості), вносить до Централізованого банку даних з проблем інвалідності дані про отримувача. Заяву з необхідними документами (в тому числі супровідний лист про направлення отримувача на комплексну реабілітацію), а також сформований пакет документів у паперовому вигляді передаються до Центру.</w:t>
      </w:r>
    </w:p>
    <w:p w14:paraId="62DAFD11"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9. Центр веде облік отримувачів та протягом семи робочих днів з дати надходження заяви з необхідними документами для отримання послуг із комплексної реабілітації (</w:t>
      </w:r>
      <w:proofErr w:type="spellStart"/>
      <w:r w:rsidRPr="00FB31D3">
        <w:rPr>
          <w:rFonts w:ascii="Times New Roman" w:hAnsi="Times New Roman"/>
          <w:sz w:val="24"/>
          <w:szCs w:val="24"/>
          <w:lang w:val="uk-UA"/>
        </w:rPr>
        <w:t>абілітації</w:t>
      </w:r>
      <w:proofErr w:type="spellEnd"/>
      <w:r w:rsidRPr="00FB31D3">
        <w:rPr>
          <w:rFonts w:ascii="Times New Roman" w:hAnsi="Times New Roman"/>
          <w:sz w:val="24"/>
          <w:szCs w:val="24"/>
          <w:lang w:val="uk-UA"/>
        </w:rPr>
        <w:t>), розглядає їх і приймає рішення про надання послуг отримувачу (із зазначенням дати початку курсу реабілітації).</w:t>
      </w:r>
      <w:r w:rsidR="00B2748C" w:rsidRPr="00FB31D3">
        <w:rPr>
          <w:rFonts w:ascii="Times New Roman" w:hAnsi="Times New Roman"/>
          <w:sz w:val="24"/>
          <w:szCs w:val="24"/>
          <w:lang w:val="uk-UA"/>
        </w:rPr>
        <w:t xml:space="preserve"> </w:t>
      </w:r>
      <w:r w:rsidRPr="00FB31D3">
        <w:rPr>
          <w:rFonts w:ascii="Times New Roman" w:hAnsi="Times New Roman"/>
          <w:sz w:val="24"/>
          <w:szCs w:val="24"/>
          <w:lang w:val="uk-UA"/>
        </w:rPr>
        <w:t>Про прийняте рішення Центр повідомляє отримувача або його законного представника чи уповноважену особу засобами поштового, електронного або телекомунікаційного зв’язку.</w:t>
      </w:r>
    </w:p>
    <w:p w14:paraId="062B5DDB"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10. Після зарахування отримувача послуг на комплексну реабілітацію (</w:t>
      </w:r>
      <w:proofErr w:type="spellStart"/>
      <w:r w:rsidRPr="00FB31D3">
        <w:rPr>
          <w:rFonts w:ascii="Times New Roman" w:eastAsia="Times New Roman" w:hAnsi="Times New Roman"/>
          <w:sz w:val="24"/>
          <w:szCs w:val="24"/>
          <w:lang w:val="uk-UA" w:eastAsia="ru-RU"/>
        </w:rPr>
        <w:t>абілітацію</w:t>
      </w:r>
      <w:proofErr w:type="spellEnd"/>
      <w:r w:rsidRPr="00FB31D3">
        <w:rPr>
          <w:rFonts w:ascii="Times New Roman" w:eastAsia="Times New Roman" w:hAnsi="Times New Roman"/>
          <w:sz w:val="24"/>
          <w:szCs w:val="24"/>
          <w:lang w:val="uk-UA" w:eastAsia="ru-RU"/>
        </w:rPr>
        <w:t>), на підставі його індивідуальної програми реабілітації або висновку лікарсько-консультативної комісії лікувально-профілактичного закладу з рекомендаціями щодо проходження комплексної реабілітації (</w:t>
      </w:r>
      <w:proofErr w:type="spellStart"/>
      <w:r w:rsidRPr="00FB31D3">
        <w:rPr>
          <w:rFonts w:ascii="Times New Roman" w:eastAsia="Times New Roman" w:hAnsi="Times New Roman"/>
          <w:sz w:val="24"/>
          <w:szCs w:val="24"/>
          <w:lang w:val="uk-UA" w:eastAsia="ru-RU"/>
        </w:rPr>
        <w:t>абілітації</w:t>
      </w:r>
      <w:proofErr w:type="spellEnd"/>
      <w:r w:rsidRPr="00FB31D3">
        <w:rPr>
          <w:rFonts w:ascii="Times New Roman" w:eastAsia="Times New Roman" w:hAnsi="Times New Roman"/>
          <w:sz w:val="24"/>
          <w:szCs w:val="24"/>
          <w:lang w:val="uk-UA" w:eastAsia="ru-RU"/>
        </w:rPr>
        <w:t>) в установі (для дітей віком до трьох років (включно), які належать до групи ризику щодо отримання інвалідності) на засіданні реабілітаційної комісії складається індивідуальний план реабілітації отримувача послуг.</w:t>
      </w:r>
    </w:p>
    <w:p w14:paraId="48BC4485"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11. У Центрі діє реабілітаційна комісія, до складу якої входять фахівці Центру. На засідання реабілітаційної комісії залучаються представники місцевих органів охорони здоров’я, освіти, органу соціального захисту за потреби.</w:t>
      </w:r>
    </w:p>
    <w:p w14:paraId="799D715D"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12. Реабілітаційна комісія Центру здійснює:</w:t>
      </w:r>
    </w:p>
    <w:p w14:paraId="2812EED4"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12.1. Складання індивідуального плану реабілітації.</w:t>
      </w:r>
    </w:p>
    <w:p w14:paraId="7961002C"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12.2. Контроль за виконанням індивідуальної програми та індивідуального плану реабілітації дітей з інвалідністю та дітей віком до трьох років (включно), які належать до групи ризику щодо отримання інвалідності.</w:t>
      </w:r>
    </w:p>
    <w:p w14:paraId="19508AED"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12.3. Визначення термінів і тривалості проходження реабілітації дітей з інвалідністю та дітей віком до трьох років (включно), які належать до групи ризику щодо отримання інвалідності, відповідно до індивідуальної програми реабілітації або рекомендацій щодо проходження реабілітації (для дітей віком до трьох років (включно), які належать до групи ризику щодо отримання інвалідності).</w:t>
      </w:r>
    </w:p>
    <w:p w14:paraId="41EE7226"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12.4. Забезпечення послідовності, комплексності і безперервності виконання реабілітаційних заходів, оцінку їх результатів та ефективності.</w:t>
      </w:r>
    </w:p>
    <w:p w14:paraId="739E03A7"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12.5. Оперативне коригування (у разі потреби) індивідуальних планів реабілітації у частині зміни обсягів, строків і черговості проведення реабілітаційних заходів.</w:t>
      </w:r>
    </w:p>
    <w:p w14:paraId="0FFF146F" w14:textId="77777777" w:rsidR="00B2748C"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 xml:space="preserve">13. Учасниками реабілітаційного процесу у Центрі можуть бути діти, їхні батьки або законні представники, вчитель - </w:t>
      </w:r>
      <w:proofErr w:type="spellStart"/>
      <w:r w:rsidRPr="00FB31D3">
        <w:rPr>
          <w:rFonts w:ascii="Times New Roman" w:hAnsi="Times New Roman"/>
          <w:sz w:val="24"/>
          <w:szCs w:val="24"/>
          <w:lang w:val="uk-UA"/>
        </w:rPr>
        <w:t>реабілітолог</w:t>
      </w:r>
      <w:proofErr w:type="spellEnd"/>
      <w:r w:rsidRPr="00FB31D3">
        <w:rPr>
          <w:rFonts w:ascii="Times New Roman" w:hAnsi="Times New Roman"/>
          <w:sz w:val="24"/>
          <w:szCs w:val="24"/>
          <w:lang w:val="uk-UA"/>
        </w:rPr>
        <w:t>, вчитель-дефектолог, практичний психолог, музичний керівник, вчитель з трудового навчання, інструктор з фізкультури, медична сестра з масажу та інші спеціалісти, які беруть участь у процесі надання послуг.</w:t>
      </w:r>
    </w:p>
    <w:p w14:paraId="47BF960E"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14. На підставі рішення Реабілітаційної комісії за отримувачем зберігається місце в Центрі в разі його хвороби, карантину, хвороби або відпустки батьків або законних представників, а також у літній період, але не більше ніж 60 календарних днів.</w:t>
      </w:r>
    </w:p>
    <w:p w14:paraId="1BEC659D"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15. Організація реабілітаційних заходів у Центрі.</w:t>
      </w:r>
    </w:p>
    <w:p w14:paraId="5702F94C"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15.1. Заходи із психолого-педагогічної реабілітації складаються з проведення психолого - педагогічної діагностики особистості дитини з інвалідністю, консультування, визначення форм, методів, засобів, терміну та процедур психологічної та педагогічної корекції.</w:t>
      </w:r>
    </w:p>
    <w:p w14:paraId="5758499C" w14:textId="4C44988A"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15.2. Заходи з фізичної реабілітації складаються з лікувальної фізкультури,</w:t>
      </w:r>
      <w:r w:rsidR="00152FCE">
        <w:rPr>
          <w:rFonts w:ascii="Times New Roman" w:hAnsi="Times New Roman"/>
          <w:sz w:val="24"/>
          <w:szCs w:val="24"/>
          <w:lang w:val="uk-UA"/>
        </w:rPr>
        <w:t xml:space="preserve"> </w:t>
      </w:r>
      <w:r w:rsidRPr="00FB31D3">
        <w:rPr>
          <w:rFonts w:ascii="Times New Roman" w:hAnsi="Times New Roman"/>
          <w:sz w:val="24"/>
          <w:szCs w:val="24"/>
          <w:lang w:val="uk-UA"/>
        </w:rPr>
        <w:t xml:space="preserve">лікувального масажу, </w:t>
      </w:r>
      <w:proofErr w:type="spellStart"/>
      <w:r w:rsidRPr="00FB31D3">
        <w:rPr>
          <w:rFonts w:ascii="Times New Roman" w:hAnsi="Times New Roman"/>
          <w:sz w:val="24"/>
          <w:szCs w:val="24"/>
          <w:lang w:val="uk-UA"/>
        </w:rPr>
        <w:t>кінезотерапії</w:t>
      </w:r>
      <w:proofErr w:type="spellEnd"/>
      <w:r w:rsidRPr="00FB31D3">
        <w:rPr>
          <w:rFonts w:ascii="Times New Roman" w:hAnsi="Times New Roman"/>
          <w:sz w:val="24"/>
          <w:szCs w:val="24"/>
          <w:lang w:val="uk-UA"/>
        </w:rPr>
        <w:t xml:space="preserve">, </w:t>
      </w:r>
      <w:proofErr w:type="spellStart"/>
      <w:r w:rsidRPr="00FB31D3">
        <w:rPr>
          <w:rFonts w:ascii="Times New Roman" w:hAnsi="Times New Roman"/>
          <w:sz w:val="24"/>
          <w:szCs w:val="24"/>
          <w:lang w:val="uk-UA"/>
        </w:rPr>
        <w:t>гідрокінезотерапії</w:t>
      </w:r>
      <w:proofErr w:type="spellEnd"/>
      <w:r w:rsidRPr="00FB31D3">
        <w:rPr>
          <w:rFonts w:ascii="Times New Roman" w:hAnsi="Times New Roman"/>
          <w:sz w:val="24"/>
          <w:szCs w:val="24"/>
          <w:lang w:val="uk-UA"/>
        </w:rPr>
        <w:t>, консультування.</w:t>
      </w:r>
    </w:p>
    <w:p w14:paraId="710CD277" w14:textId="77777777" w:rsidR="006A6915" w:rsidRPr="00FB31D3" w:rsidRDefault="006A6915" w:rsidP="000D203A">
      <w:pPr>
        <w:spacing w:after="0" w:line="240" w:lineRule="atLeast"/>
        <w:ind w:firstLine="567"/>
        <w:contextualSpacing/>
        <w:jc w:val="both"/>
        <w:rPr>
          <w:rFonts w:ascii="Times New Roman" w:hAnsi="Times New Roman"/>
          <w:sz w:val="24"/>
          <w:szCs w:val="24"/>
          <w:lang w:val="uk-UA"/>
        </w:rPr>
      </w:pPr>
      <w:r w:rsidRPr="00FB31D3">
        <w:rPr>
          <w:rFonts w:ascii="Times New Roman" w:hAnsi="Times New Roman"/>
          <w:sz w:val="24"/>
          <w:szCs w:val="24"/>
          <w:lang w:val="uk-UA"/>
        </w:rPr>
        <w:t xml:space="preserve">15.3. Заходи із соціальної та побутової реабілітації складаються з навчання дітей основним соціальним навичкам для задоволення власних фізіологічних потреб, </w:t>
      </w:r>
      <w:proofErr w:type="spellStart"/>
      <w:r w:rsidRPr="00FB31D3">
        <w:rPr>
          <w:rFonts w:ascii="Times New Roman" w:hAnsi="Times New Roman"/>
          <w:sz w:val="24"/>
          <w:szCs w:val="24"/>
          <w:lang w:val="uk-UA"/>
        </w:rPr>
        <w:t>працетерапії</w:t>
      </w:r>
      <w:proofErr w:type="spellEnd"/>
      <w:r w:rsidRPr="00FB31D3">
        <w:rPr>
          <w:rFonts w:ascii="Times New Roman" w:hAnsi="Times New Roman"/>
          <w:sz w:val="24"/>
          <w:szCs w:val="24"/>
          <w:lang w:val="uk-UA"/>
        </w:rPr>
        <w:t>, соціально-побутового патронажу.</w:t>
      </w:r>
    </w:p>
    <w:p w14:paraId="13F3158C"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 Припинення надання Центром послуг отримувачам реабілітаційних послуг здійснюється при умові:</w:t>
      </w:r>
    </w:p>
    <w:p w14:paraId="6F8E4824"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16.1. Завершення виконання індивідуального плану комплексної реабілітації.</w:t>
      </w:r>
    </w:p>
    <w:p w14:paraId="40727454" w14:textId="2CE6B654"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16.2. Систематичного (три зафіксовані випадки) невиконання вимог реабілітаційного процесу, грубі порушення дисципліни отримувачем послуг та/або його батьками (законними представниками).</w:t>
      </w:r>
    </w:p>
    <w:p w14:paraId="01E5A00C"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16.3. Якщо поведінка отримувача реабілітаційних послуг несе небезпеку для нього та оточуючих.</w:t>
      </w:r>
    </w:p>
    <w:p w14:paraId="6139A48E"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16.4. Загострення основного та/або супутніх захворювань, несумісних з отриманням послуг у Центрі.</w:t>
      </w:r>
    </w:p>
    <w:p w14:paraId="7B6ABE44"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b/>
          <w:sz w:val="24"/>
          <w:szCs w:val="24"/>
          <w:lang w:val="uk-UA" w:eastAsia="ru-RU"/>
        </w:rPr>
      </w:pPr>
      <w:r w:rsidRPr="00FB31D3">
        <w:rPr>
          <w:rFonts w:ascii="Times New Roman" w:eastAsia="Times New Roman" w:hAnsi="Times New Roman"/>
          <w:sz w:val="24"/>
          <w:szCs w:val="24"/>
          <w:lang w:val="uk-UA" w:eastAsia="ru-RU"/>
        </w:rPr>
        <w:t>16.5</w:t>
      </w:r>
      <w:r w:rsidRPr="00DE2928">
        <w:rPr>
          <w:rFonts w:ascii="Times New Roman" w:eastAsia="Times New Roman" w:hAnsi="Times New Roman"/>
          <w:sz w:val="24"/>
          <w:szCs w:val="24"/>
          <w:lang w:val="uk-UA" w:eastAsia="ru-RU"/>
        </w:rPr>
        <w:t>. В</w:t>
      </w:r>
      <w:r w:rsidRPr="00FB31D3">
        <w:rPr>
          <w:rFonts w:ascii="Times New Roman" w:eastAsia="Times New Roman" w:hAnsi="Times New Roman"/>
          <w:sz w:val="24"/>
          <w:szCs w:val="24"/>
          <w:lang w:val="uk-UA" w:eastAsia="ru-RU"/>
        </w:rPr>
        <w:t>ідмова у отриманні реабілітаційних послуг Центру без поважних причин протягом 60 робочих днів підряд.</w:t>
      </w:r>
    </w:p>
    <w:p w14:paraId="49123003"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16.6. Зміни місця проживання/перебування отримувача реабілітаційних послуг (переїзд за межі Хмельницької міської територіальної громади).</w:t>
      </w:r>
    </w:p>
    <w:p w14:paraId="59C8BFED"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16.7. Виявлення/встановлення недостовірності поданих отримувачем реабілітаційних послуг чи його представником інформації/документів під час звернення за наданням реабілітаційних послуг, що унеможливлює подальше їх надання.</w:t>
      </w:r>
    </w:p>
    <w:p w14:paraId="0577C2F7"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16.8. Смерті отримувача реабілітаційних послуг.</w:t>
      </w:r>
    </w:p>
    <w:p w14:paraId="5E7F255E" w14:textId="77777777" w:rsidR="006A6915" w:rsidRPr="00FB31D3" w:rsidRDefault="002432F3"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 xml:space="preserve">16.9. </w:t>
      </w:r>
      <w:r w:rsidR="006A6915" w:rsidRPr="00FB31D3">
        <w:rPr>
          <w:rFonts w:ascii="Times New Roman" w:eastAsia="Times New Roman" w:hAnsi="Times New Roman"/>
          <w:sz w:val="24"/>
          <w:szCs w:val="24"/>
          <w:lang w:val="uk-UA" w:eastAsia="ru-RU"/>
        </w:rPr>
        <w:t xml:space="preserve">Виникнення інших обставин, які залежно від обставин справи унеможливлюють подальше надання послуг (закінчення строку інвалідності). </w:t>
      </w:r>
    </w:p>
    <w:p w14:paraId="4EC9645C"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16.10. Ліквідація (припинення діяльності) надавача або припинення ним надання послуг комплексної реабілітації.</w:t>
      </w:r>
    </w:p>
    <w:p w14:paraId="1F1BF5C4"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16.11. В інших випадках, передбачених законодавством.</w:t>
      </w:r>
    </w:p>
    <w:p w14:paraId="0EB0199A"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17. Питання про припинення надання реабілітаційних послуг розглядається на засіданні реабілітаційної комісії Центру і видається наказ директора, на підставі якого робиться позначка в особовій справі.</w:t>
      </w:r>
      <w:r w:rsidRPr="00FB31D3">
        <w:rPr>
          <w:rFonts w:ascii="Times New Roman" w:eastAsia="Times New Roman" w:hAnsi="Times New Roman"/>
          <w:b/>
          <w:sz w:val="24"/>
          <w:szCs w:val="24"/>
          <w:lang w:val="uk-UA" w:eastAsia="ru-RU"/>
        </w:rPr>
        <w:t xml:space="preserve"> </w:t>
      </w:r>
    </w:p>
    <w:p w14:paraId="14D2E1AB"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18. Після закінчення курсу реабілітації Центр вносить до централізованого банку даних з проблем інвалідності інформацію про надані послуги та  видає отримувачу реабілітаційних послуг або його законному представнику довідку про надані реабілітаційні послуги та результати комплексної реабілітації (</w:t>
      </w:r>
      <w:proofErr w:type="spellStart"/>
      <w:r w:rsidRPr="00FB31D3">
        <w:rPr>
          <w:rFonts w:ascii="Times New Roman" w:eastAsia="Times New Roman" w:hAnsi="Times New Roman"/>
          <w:sz w:val="24"/>
          <w:szCs w:val="24"/>
          <w:lang w:val="uk-UA" w:eastAsia="ru-RU"/>
        </w:rPr>
        <w:t>абілітації</w:t>
      </w:r>
      <w:proofErr w:type="spellEnd"/>
      <w:r w:rsidRPr="00FB31D3">
        <w:rPr>
          <w:rFonts w:ascii="Times New Roman" w:eastAsia="Times New Roman" w:hAnsi="Times New Roman"/>
          <w:sz w:val="24"/>
          <w:szCs w:val="24"/>
          <w:lang w:val="uk-UA" w:eastAsia="ru-RU"/>
        </w:rPr>
        <w:t xml:space="preserve">) за формою, затвердженою </w:t>
      </w:r>
      <w:proofErr w:type="spellStart"/>
      <w:r w:rsidRPr="00FB31D3">
        <w:rPr>
          <w:rFonts w:ascii="Times New Roman" w:eastAsia="Times New Roman" w:hAnsi="Times New Roman"/>
          <w:sz w:val="24"/>
          <w:szCs w:val="24"/>
          <w:lang w:val="uk-UA" w:eastAsia="ru-RU"/>
        </w:rPr>
        <w:t>Мінсоцполітики</w:t>
      </w:r>
      <w:proofErr w:type="spellEnd"/>
      <w:r w:rsidRPr="00FB31D3">
        <w:rPr>
          <w:rFonts w:ascii="Times New Roman" w:eastAsia="Times New Roman" w:hAnsi="Times New Roman"/>
          <w:sz w:val="24"/>
          <w:szCs w:val="24"/>
          <w:lang w:val="uk-UA" w:eastAsia="ru-RU"/>
        </w:rPr>
        <w:t>.</w:t>
      </w:r>
    </w:p>
    <w:p w14:paraId="792823DA" w14:textId="77777777" w:rsidR="006A6915" w:rsidRPr="00FB31D3" w:rsidRDefault="006A6915" w:rsidP="000D203A">
      <w:pPr>
        <w:spacing w:before="100" w:beforeAutospacing="1" w:after="0" w:line="240" w:lineRule="atLeast"/>
        <w:ind w:firstLine="567"/>
        <w:contextualSpacing/>
        <w:jc w:val="both"/>
        <w:rPr>
          <w:rFonts w:ascii="Times New Roman" w:eastAsia="Times New Roman" w:hAnsi="Times New Roman"/>
          <w:sz w:val="24"/>
          <w:szCs w:val="24"/>
          <w:lang w:val="uk-UA" w:eastAsia="ru-RU"/>
        </w:rPr>
      </w:pPr>
      <w:r w:rsidRPr="00FB31D3">
        <w:rPr>
          <w:rFonts w:ascii="Times New Roman" w:eastAsia="Times New Roman" w:hAnsi="Times New Roman"/>
          <w:sz w:val="24"/>
          <w:szCs w:val="24"/>
          <w:lang w:val="uk-UA" w:eastAsia="ru-RU"/>
        </w:rPr>
        <w:t>19. Центр письмово інформує про припинення надання реабілітаційних послуг та про причину припинення їх надання отримувача реабілітаційних послуг або його законного представника у строк, який не перевищує п'яти робочих днів після припинення надання реабілітаційних послуг.</w:t>
      </w:r>
    </w:p>
    <w:p w14:paraId="13F44E05" w14:textId="77777777" w:rsidR="006A6915" w:rsidRPr="00FB31D3" w:rsidRDefault="006A6915" w:rsidP="00102B1B">
      <w:pPr>
        <w:spacing w:before="100" w:beforeAutospacing="1" w:after="0" w:line="240" w:lineRule="atLeast"/>
        <w:contextualSpacing/>
        <w:jc w:val="both"/>
        <w:rPr>
          <w:rFonts w:ascii="Times New Roman" w:eastAsia="Times New Roman" w:hAnsi="Times New Roman"/>
          <w:sz w:val="24"/>
          <w:szCs w:val="24"/>
          <w:lang w:val="uk-UA" w:eastAsia="ru-RU"/>
        </w:rPr>
      </w:pPr>
    </w:p>
    <w:p w14:paraId="02F7D3C1" w14:textId="77777777" w:rsidR="00102B1B" w:rsidRPr="00FB31D3" w:rsidRDefault="00102B1B" w:rsidP="00102B1B">
      <w:pPr>
        <w:shd w:val="clear" w:color="auto" w:fill="FFFFFF"/>
        <w:spacing w:after="0" w:line="240" w:lineRule="atLeast"/>
        <w:contextualSpacing/>
        <w:rPr>
          <w:rFonts w:ascii="Times New Roman" w:eastAsia="Times New Roman" w:hAnsi="Times New Roman"/>
          <w:sz w:val="24"/>
          <w:szCs w:val="24"/>
          <w:lang w:val="uk-UA" w:eastAsia="uk-UA"/>
        </w:rPr>
      </w:pPr>
    </w:p>
    <w:p w14:paraId="726605E9" w14:textId="77777777" w:rsidR="00102B1B" w:rsidRPr="00FB31D3" w:rsidRDefault="00102B1B" w:rsidP="00102B1B">
      <w:pPr>
        <w:widowControl w:val="0"/>
        <w:spacing w:after="0" w:line="240" w:lineRule="auto"/>
        <w:ind w:right="-6"/>
        <w:jc w:val="both"/>
        <w:rPr>
          <w:rFonts w:ascii="Times New Roman" w:hAnsi="Times New Roman"/>
          <w:sz w:val="24"/>
          <w:szCs w:val="24"/>
          <w:lang w:val="uk-UA"/>
        </w:rPr>
      </w:pPr>
      <w:r w:rsidRPr="00FB31D3">
        <w:rPr>
          <w:rFonts w:ascii="Times New Roman" w:hAnsi="Times New Roman"/>
          <w:sz w:val="24"/>
          <w:szCs w:val="24"/>
          <w:lang w:val="uk-UA"/>
        </w:rPr>
        <w:t>Секретар міської ради</w:t>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t>Віталій ДІДЕНКО</w:t>
      </w:r>
    </w:p>
    <w:p w14:paraId="469729CF" w14:textId="77777777" w:rsidR="00413CC6" w:rsidRPr="00FB31D3" w:rsidRDefault="00413CC6"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302BB641" w14:textId="77777777" w:rsidR="00413CC6" w:rsidRPr="00FB31D3" w:rsidRDefault="00413CC6"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0AF1C7BD" w14:textId="77777777" w:rsidR="00C3792F" w:rsidRDefault="00FD1E65" w:rsidP="00102B1B">
      <w:pPr>
        <w:spacing w:after="0" w:line="240" w:lineRule="atLeast"/>
        <w:contextualSpacing/>
        <w:jc w:val="both"/>
        <w:rPr>
          <w:rFonts w:ascii="Times New Roman" w:hAnsi="Times New Roman"/>
          <w:sz w:val="24"/>
          <w:szCs w:val="24"/>
          <w:lang w:val="uk-UA"/>
        </w:rPr>
      </w:pPr>
      <w:r w:rsidRPr="00FB31D3">
        <w:rPr>
          <w:rFonts w:ascii="Times New Roman" w:eastAsia="Times New Roman" w:hAnsi="Times New Roman"/>
          <w:sz w:val="24"/>
          <w:szCs w:val="24"/>
          <w:lang w:val="uk-UA" w:eastAsia="uk-UA"/>
        </w:rPr>
        <w:t xml:space="preserve">Директор </w:t>
      </w:r>
      <w:r w:rsidRPr="00FB31D3">
        <w:rPr>
          <w:rFonts w:ascii="Times New Roman" w:hAnsi="Times New Roman"/>
          <w:sz w:val="24"/>
          <w:szCs w:val="24"/>
          <w:lang w:val="uk-UA"/>
        </w:rPr>
        <w:t>Хмельницького міського центру</w:t>
      </w:r>
      <w:r w:rsidR="00C3792F">
        <w:rPr>
          <w:rFonts w:ascii="Times New Roman" w:hAnsi="Times New Roman"/>
          <w:sz w:val="24"/>
          <w:szCs w:val="24"/>
          <w:lang w:val="uk-UA"/>
        </w:rPr>
        <w:t xml:space="preserve"> </w:t>
      </w:r>
      <w:r w:rsidRPr="00FB31D3">
        <w:rPr>
          <w:rFonts w:ascii="Times New Roman" w:hAnsi="Times New Roman"/>
          <w:sz w:val="24"/>
          <w:szCs w:val="24"/>
          <w:lang w:val="uk-UA"/>
        </w:rPr>
        <w:t xml:space="preserve">комплексної </w:t>
      </w:r>
    </w:p>
    <w:p w14:paraId="25943A7D" w14:textId="29D15BE2" w:rsidR="006A6915" w:rsidRPr="00FB31D3" w:rsidRDefault="00FD1E65" w:rsidP="00102B1B">
      <w:pPr>
        <w:spacing w:after="0" w:line="240" w:lineRule="atLeast"/>
        <w:contextualSpacing/>
        <w:jc w:val="both"/>
        <w:rPr>
          <w:rFonts w:ascii="Times New Roman" w:eastAsia="Times New Roman" w:hAnsi="Times New Roman"/>
          <w:sz w:val="24"/>
          <w:szCs w:val="24"/>
          <w:lang w:val="uk-UA" w:eastAsia="uk-UA"/>
        </w:rPr>
      </w:pPr>
      <w:r w:rsidRPr="00FB31D3">
        <w:rPr>
          <w:rFonts w:ascii="Times New Roman" w:hAnsi="Times New Roman"/>
          <w:sz w:val="24"/>
          <w:szCs w:val="24"/>
          <w:lang w:val="uk-UA"/>
        </w:rPr>
        <w:t>реабілітації дітей з інвалідністю «Школа життя»</w:t>
      </w:r>
      <w:r w:rsidR="00102B1B"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hAnsi="Times New Roman"/>
          <w:sz w:val="24"/>
          <w:szCs w:val="24"/>
          <w:lang w:val="uk-UA"/>
        </w:rPr>
        <w:tab/>
      </w:r>
      <w:r w:rsidRPr="00FB31D3">
        <w:rPr>
          <w:rFonts w:ascii="Times New Roman" w:eastAsia="Times New Roman" w:hAnsi="Times New Roman"/>
          <w:sz w:val="24"/>
          <w:szCs w:val="24"/>
          <w:lang w:val="uk-UA" w:eastAsia="uk-UA"/>
        </w:rPr>
        <w:t>Леся ШЕВЧУК</w:t>
      </w:r>
      <w:bookmarkEnd w:id="0"/>
    </w:p>
    <w:sectPr w:rsidR="006A6915" w:rsidRPr="00FB31D3" w:rsidSect="00102B1B">
      <w:pgSz w:w="11906" w:h="16838"/>
      <w:pgMar w:top="993" w:right="849"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6376D"/>
    <w:multiLevelType w:val="hybridMultilevel"/>
    <w:tmpl w:val="1DAA4860"/>
    <w:lvl w:ilvl="0" w:tplc="F104B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A161A2"/>
    <w:multiLevelType w:val="multilevel"/>
    <w:tmpl w:val="DAAA5D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6F"/>
    <w:rsid w:val="00050BFC"/>
    <w:rsid w:val="000747A2"/>
    <w:rsid w:val="00096F76"/>
    <w:rsid w:val="000D203A"/>
    <w:rsid w:val="000E6C77"/>
    <w:rsid w:val="000F7616"/>
    <w:rsid w:val="00102B1B"/>
    <w:rsid w:val="00152FCE"/>
    <w:rsid w:val="001729FA"/>
    <w:rsid w:val="00177369"/>
    <w:rsid w:val="00194D40"/>
    <w:rsid w:val="001E11F8"/>
    <w:rsid w:val="001E3A92"/>
    <w:rsid w:val="001E4D51"/>
    <w:rsid w:val="00205385"/>
    <w:rsid w:val="002118C9"/>
    <w:rsid w:val="00240658"/>
    <w:rsid w:val="002432F3"/>
    <w:rsid w:val="00263C93"/>
    <w:rsid w:val="00264F14"/>
    <w:rsid w:val="002950DB"/>
    <w:rsid w:val="002B3B2F"/>
    <w:rsid w:val="002B63E1"/>
    <w:rsid w:val="00304009"/>
    <w:rsid w:val="0031224C"/>
    <w:rsid w:val="003446A9"/>
    <w:rsid w:val="00387F41"/>
    <w:rsid w:val="003B7637"/>
    <w:rsid w:val="003D09C6"/>
    <w:rsid w:val="00402C3F"/>
    <w:rsid w:val="00404B93"/>
    <w:rsid w:val="00410184"/>
    <w:rsid w:val="00413CC6"/>
    <w:rsid w:val="004A0B30"/>
    <w:rsid w:val="004A17D6"/>
    <w:rsid w:val="004A2B45"/>
    <w:rsid w:val="004A6B01"/>
    <w:rsid w:val="004B3E41"/>
    <w:rsid w:val="005327F3"/>
    <w:rsid w:val="005973DB"/>
    <w:rsid w:val="005C138F"/>
    <w:rsid w:val="005F6C49"/>
    <w:rsid w:val="00643825"/>
    <w:rsid w:val="00653790"/>
    <w:rsid w:val="0066758F"/>
    <w:rsid w:val="006811E7"/>
    <w:rsid w:val="006A6915"/>
    <w:rsid w:val="006C5D99"/>
    <w:rsid w:val="006F3BB4"/>
    <w:rsid w:val="00754364"/>
    <w:rsid w:val="00761F64"/>
    <w:rsid w:val="007A1B1B"/>
    <w:rsid w:val="007C7A65"/>
    <w:rsid w:val="007E2493"/>
    <w:rsid w:val="00816478"/>
    <w:rsid w:val="0082323C"/>
    <w:rsid w:val="008768F4"/>
    <w:rsid w:val="008B68C1"/>
    <w:rsid w:val="00973B77"/>
    <w:rsid w:val="009B34CC"/>
    <w:rsid w:val="009E6104"/>
    <w:rsid w:val="00A66C57"/>
    <w:rsid w:val="00AD464F"/>
    <w:rsid w:val="00B2748C"/>
    <w:rsid w:val="00B35FE7"/>
    <w:rsid w:val="00B816CA"/>
    <w:rsid w:val="00B9084E"/>
    <w:rsid w:val="00B9436F"/>
    <w:rsid w:val="00BC1371"/>
    <w:rsid w:val="00BC13BE"/>
    <w:rsid w:val="00BC2CAF"/>
    <w:rsid w:val="00BF01CA"/>
    <w:rsid w:val="00C3792F"/>
    <w:rsid w:val="00C40702"/>
    <w:rsid w:val="00C87393"/>
    <w:rsid w:val="00CB5A2C"/>
    <w:rsid w:val="00D85285"/>
    <w:rsid w:val="00DE2928"/>
    <w:rsid w:val="00DF6931"/>
    <w:rsid w:val="00E02078"/>
    <w:rsid w:val="00E216C8"/>
    <w:rsid w:val="00E95603"/>
    <w:rsid w:val="00EB61F3"/>
    <w:rsid w:val="00EC6F7E"/>
    <w:rsid w:val="00F056FA"/>
    <w:rsid w:val="00F51D08"/>
    <w:rsid w:val="00F6166C"/>
    <w:rsid w:val="00F618FD"/>
    <w:rsid w:val="00F949C4"/>
    <w:rsid w:val="00FB31D3"/>
    <w:rsid w:val="00FD1E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30CD"/>
  <w15:docId w15:val="{4924972F-3108-4538-808E-52EFBE6C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BFC"/>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9436F"/>
    <w:pPr>
      <w:spacing w:after="0" w:line="240" w:lineRule="auto"/>
    </w:pPr>
    <w:rPr>
      <w:rFonts w:ascii="Calibri" w:eastAsia="Calibri" w:hAnsi="Calibri" w:cs="Times New Roman"/>
      <w:lang w:val="ru-RU"/>
    </w:rPr>
  </w:style>
  <w:style w:type="paragraph" w:styleId="a5">
    <w:name w:val="Balloon Text"/>
    <w:basedOn w:val="a"/>
    <w:link w:val="a6"/>
    <w:uiPriority w:val="99"/>
    <w:semiHidden/>
    <w:unhideWhenUsed/>
    <w:rsid w:val="00387F4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87F41"/>
    <w:rPr>
      <w:rFonts w:ascii="Segoe UI" w:eastAsia="Calibri" w:hAnsi="Segoe UI" w:cs="Segoe UI"/>
      <w:sz w:val="18"/>
      <w:szCs w:val="18"/>
      <w:lang w:val="ru-RU"/>
    </w:rPr>
  </w:style>
  <w:style w:type="character" w:customStyle="1" w:styleId="a4">
    <w:name w:val="Без інтервалів Знак"/>
    <w:link w:val="a3"/>
    <w:locked/>
    <w:rsid w:val="007C7A65"/>
    <w:rPr>
      <w:rFonts w:ascii="Calibri" w:eastAsia="Calibri" w:hAnsi="Calibri" w:cs="Times New Roman"/>
      <w:lang w:val="ru-RU"/>
    </w:rPr>
  </w:style>
  <w:style w:type="paragraph" w:styleId="a7">
    <w:name w:val="List Paragraph"/>
    <w:basedOn w:val="a"/>
    <w:uiPriority w:val="34"/>
    <w:qFormat/>
    <w:rsid w:val="006A6915"/>
    <w:pPr>
      <w:ind w:left="720"/>
      <w:contextualSpacing/>
    </w:pPr>
    <w:rPr>
      <w:rFonts w:asciiTheme="minorHAnsi" w:eastAsiaTheme="minorHAnsi" w:hAnsiTheme="minorHAnsi" w:cstheme="minorBidi"/>
    </w:rPr>
  </w:style>
  <w:style w:type="paragraph" w:customStyle="1" w:styleId="rtejustify">
    <w:name w:val="rtejustify"/>
    <w:basedOn w:val="a"/>
    <w:rsid w:val="006A6915"/>
    <w:pPr>
      <w:spacing w:before="100" w:beforeAutospacing="1" w:after="100" w:afterAutospacing="1" w:line="240" w:lineRule="auto"/>
      <w:jc w:val="both"/>
    </w:pPr>
    <w:rPr>
      <w:rFonts w:ascii="Times New Roman" w:eastAsia="Times New Roman" w:hAnsi="Times New Roman"/>
      <w:sz w:val="24"/>
      <w:szCs w:val="24"/>
      <w:lang w:val="uk-UA" w:eastAsia="uk-UA"/>
    </w:rPr>
  </w:style>
  <w:style w:type="paragraph" w:customStyle="1" w:styleId="rteright">
    <w:name w:val="rteright"/>
    <w:basedOn w:val="a"/>
    <w:rsid w:val="006A6915"/>
    <w:pPr>
      <w:spacing w:before="100" w:beforeAutospacing="1" w:after="100" w:afterAutospacing="1" w:line="240" w:lineRule="auto"/>
      <w:jc w:val="both"/>
    </w:pPr>
    <w:rPr>
      <w:rFonts w:ascii="Times New Roman" w:eastAsia="Times New Roman" w:hAnsi="Times New Roman"/>
      <w:sz w:val="24"/>
      <w:szCs w:val="24"/>
      <w:lang w:val="uk-UA" w:eastAsia="uk-UA"/>
    </w:rPr>
  </w:style>
  <w:style w:type="character" w:styleId="a8">
    <w:name w:val="Emphasis"/>
    <w:basedOn w:val="a0"/>
    <w:uiPriority w:val="20"/>
    <w:qFormat/>
    <w:rsid w:val="006A6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C39C5-C2D0-4377-BC99-285474C4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14</Pages>
  <Words>28608</Words>
  <Characters>16307</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Бульба Вікторія Миколаївна</cp:lastModifiedBy>
  <cp:revision>26</cp:revision>
  <cp:lastPrinted>2025-06-12T11:58:00Z</cp:lastPrinted>
  <dcterms:created xsi:type="dcterms:W3CDTF">2025-06-09T07:00:00Z</dcterms:created>
  <dcterms:modified xsi:type="dcterms:W3CDTF">2025-06-12T13:03:00Z</dcterms:modified>
</cp:coreProperties>
</file>