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81A3C" w14:textId="77777777" w:rsidR="00757B50" w:rsidRPr="006C60AD" w:rsidRDefault="00757B50" w:rsidP="00757B50">
      <w:pPr>
        <w:jc w:val="center"/>
        <w:rPr>
          <w:rFonts w:ascii="Times New Roman" w:hAnsi="Times New Roman" w:cs="Times New Roman"/>
        </w:rPr>
      </w:pPr>
      <w:r w:rsidRPr="006C60AD">
        <w:rPr>
          <w:rFonts w:ascii="Times New Roman" w:hAnsi="Times New Roman" w:cs="Times New Roman"/>
          <w:noProof/>
          <w:lang w:bidi="ar-SA"/>
        </w:rPr>
        <w:drawing>
          <wp:inline distT="0" distB="0" distL="0" distR="0" wp14:anchorId="5AF59E26" wp14:editId="1BC10FD8">
            <wp:extent cx="489585" cy="6534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653415"/>
                    </a:xfrm>
                    <a:prstGeom prst="rect">
                      <a:avLst/>
                    </a:prstGeom>
                    <a:solidFill>
                      <a:srgbClr val="FFFFFF"/>
                    </a:solidFill>
                    <a:ln>
                      <a:noFill/>
                    </a:ln>
                  </pic:spPr>
                </pic:pic>
              </a:graphicData>
            </a:graphic>
          </wp:inline>
        </w:drawing>
      </w:r>
    </w:p>
    <w:p w14:paraId="41732705" w14:textId="77777777" w:rsidR="00757B50" w:rsidRPr="006C60AD" w:rsidRDefault="00757B50" w:rsidP="00757B50">
      <w:pPr>
        <w:jc w:val="center"/>
        <w:rPr>
          <w:rFonts w:ascii="Times New Roman" w:hAnsi="Times New Roman" w:cs="Times New Roman"/>
          <w:sz w:val="16"/>
          <w:szCs w:val="16"/>
        </w:rPr>
      </w:pPr>
    </w:p>
    <w:p w14:paraId="79ACBFA2" w14:textId="77777777" w:rsidR="00757B50" w:rsidRPr="006C60AD" w:rsidRDefault="00757B50" w:rsidP="00757B50">
      <w:pPr>
        <w:jc w:val="center"/>
        <w:rPr>
          <w:rFonts w:ascii="Times New Roman" w:hAnsi="Times New Roman" w:cs="Times New Roman"/>
          <w:sz w:val="30"/>
          <w:szCs w:val="30"/>
        </w:rPr>
      </w:pPr>
      <w:r w:rsidRPr="006C60AD">
        <w:rPr>
          <w:rFonts w:ascii="Times New Roman" w:hAnsi="Times New Roman" w:cs="Times New Roman"/>
          <w:b/>
          <w:bCs/>
          <w:sz w:val="30"/>
          <w:szCs w:val="30"/>
        </w:rPr>
        <w:t>ХМЕЛЬНИЦЬКА МІСЬКА РАДА</w:t>
      </w:r>
    </w:p>
    <w:p w14:paraId="73409B5D" w14:textId="77777777" w:rsidR="00757B50" w:rsidRPr="006C60AD" w:rsidRDefault="00757B50" w:rsidP="00757B50">
      <w:pPr>
        <w:jc w:val="center"/>
        <w:rPr>
          <w:rFonts w:ascii="Times New Roman" w:hAnsi="Times New Roman" w:cs="Times New Roman"/>
          <w:b/>
          <w:sz w:val="36"/>
          <w:szCs w:val="30"/>
        </w:rPr>
      </w:pPr>
      <w:r w:rsidRPr="006C60AD">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5889847E" wp14:editId="2EACCA5D">
                <wp:simplePos x="0" y="0"/>
                <wp:positionH relativeFrom="column">
                  <wp:posOffset>1252220</wp:posOffset>
                </wp:positionH>
                <wp:positionV relativeFrom="paragraph">
                  <wp:posOffset>167005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7BF8E" w14:textId="77777777" w:rsidR="00882F3F" w:rsidRPr="00757B50" w:rsidRDefault="00882F3F" w:rsidP="00757B50">
                            <w:pPr>
                              <w:jc w:val="center"/>
                              <w:rPr>
                                <w:rFonts w:ascii="Times New Roman" w:hAnsi="Times New Roman" w:cs="Times New Roman"/>
                                <w:b/>
                              </w:rPr>
                            </w:pPr>
                            <w:r w:rsidRPr="00757B50">
                              <w:rPr>
                                <w:rFonts w:ascii="Times New Roman" w:hAnsi="Times New Roman" w:cs="Times New Roman"/>
                                <w:b/>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9847E" id="Прямокутник 5" o:spid="_x0000_s1026" style="position:absolute;left:0;text-align:left;margin-left:98.6pt;margin-top:13.1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" filled="f" stroked="f">
                <v:textbox>
                  <w:txbxContent>
                    <w:p w14:paraId="3DC7BF8E" w14:textId="77777777" w:rsidR="00882F3F" w:rsidRPr="00757B50" w:rsidRDefault="00882F3F" w:rsidP="00757B50">
                      <w:pPr>
                        <w:jc w:val="center"/>
                        <w:rPr>
                          <w:rFonts w:ascii="Times New Roman" w:hAnsi="Times New Roman" w:cs="Times New Roman"/>
                          <w:b/>
                        </w:rPr>
                      </w:pPr>
                      <w:r w:rsidRPr="00757B50">
                        <w:rPr>
                          <w:rFonts w:ascii="Times New Roman" w:hAnsi="Times New Roman" w:cs="Times New Roman"/>
                          <w:b/>
                        </w:rPr>
                        <w:t>другої сесії</w:t>
                      </w:r>
                    </w:p>
                  </w:txbxContent>
                </v:textbox>
              </v:rect>
            </w:pict>
          </mc:Fallback>
        </mc:AlternateContent>
      </w:r>
      <w:r w:rsidRPr="006C60AD">
        <w:rPr>
          <w:rFonts w:ascii="Times New Roman" w:hAnsi="Times New Roman" w:cs="Times New Roman"/>
          <w:b/>
          <w:sz w:val="36"/>
          <w:szCs w:val="30"/>
        </w:rPr>
        <w:t>РІШЕННЯ</w:t>
      </w:r>
    </w:p>
    <w:p w14:paraId="1095462F" w14:textId="77777777" w:rsidR="00757B50" w:rsidRPr="006C60AD" w:rsidRDefault="00757B50" w:rsidP="00757B50">
      <w:pPr>
        <w:jc w:val="center"/>
        <w:rPr>
          <w:rFonts w:ascii="Times New Roman" w:hAnsi="Times New Roman" w:cs="Times New Roman"/>
          <w:b/>
          <w:bCs/>
          <w:sz w:val="36"/>
          <w:szCs w:val="30"/>
        </w:rPr>
      </w:pPr>
      <w:r w:rsidRPr="006C60AD">
        <w:rPr>
          <w:rFonts w:ascii="Times New Roman" w:hAnsi="Times New Roman" w:cs="Times New Roman"/>
          <w:b/>
          <w:sz w:val="36"/>
          <w:szCs w:val="30"/>
        </w:rPr>
        <w:t>______________________________</w:t>
      </w:r>
    </w:p>
    <w:p w14:paraId="49B2353E" w14:textId="77777777" w:rsidR="00757B50" w:rsidRPr="006C60AD" w:rsidRDefault="00757B50" w:rsidP="00757B50">
      <w:pPr>
        <w:rPr>
          <w:rFonts w:ascii="Times New Roman" w:hAnsi="Times New Roman" w:cs="Times New Roman"/>
        </w:rPr>
      </w:pPr>
      <w:r w:rsidRPr="006C60AD">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14:anchorId="35DC1D8A" wp14:editId="5866031C">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67F3" w14:textId="77777777" w:rsidR="00882F3F" w:rsidRPr="00757B50" w:rsidRDefault="00882F3F" w:rsidP="00757B50">
                            <w:pPr>
                              <w:rPr>
                                <w:rFonts w:ascii="Times New Roman" w:hAnsi="Times New Roman" w:cs="Times New Roman"/>
                                <w:lang w:val="en-US"/>
                              </w:rPr>
                            </w:pPr>
                            <w:r w:rsidRPr="00757B50">
                              <w:rPr>
                                <w:rFonts w:ascii="Times New Roman" w:hAnsi="Times New Roman" w:cs="Times New Roman"/>
                                <w:lang w:val="en-US"/>
                              </w:rPr>
                              <w:t>23</w:t>
                            </w:r>
                            <w:r w:rsidRPr="00757B50">
                              <w:rPr>
                                <w:rFonts w:ascii="Times New Roman" w:hAnsi="Times New Roman" w:cs="Times New Roman"/>
                              </w:rPr>
                              <w:t>.1</w:t>
                            </w:r>
                            <w:r w:rsidRPr="00757B50">
                              <w:rPr>
                                <w:rFonts w:ascii="Times New Roman" w:hAnsi="Times New Roman" w:cs="Times New Roman"/>
                                <w:lang w:val="en-US"/>
                              </w:rPr>
                              <w:t>2</w:t>
                            </w:r>
                            <w:r w:rsidRPr="00757B50">
                              <w:rPr>
                                <w:rFonts w:ascii="Times New Roman" w:hAnsi="Times New Roman" w:cs="Times New Roman"/>
                              </w:rPr>
                              <w:t>.20</w:t>
                            </w:r>
                            <w:r w:rsidRPr="00757B50">
                              <w:rPr>
                                <w:rFonts w:ascii="Times New Roman" w:hAnsi="Times New Roman" w:cs="Times New Roman"/>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C1D8A" id="Прямокутник 3" o:spid="_x0000_s1027" style="position:absolute;left:0;text-align:left;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D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qsmo1+p6K4AQVLAQIDLcLog0Ul5DuMOhgjCVZv50RSjOpnHF5B5Ieh&#10;mTt2E/YGAWzkoWV6aCE8h1AJ1hhtlmO9mVXzVrJZBZl82youLuDllMyK+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u6iD40wIAAMQFAAAOAAAAAAAAAAAAAAAAAC4CAABkcnMvZTJv&#10;RG9jLnhtbFBLAQItABQABgAIAAAAIQCy8mLz3gAAAAcBAAAPAAAAAAAAAAAAAAAAAC0FAABkcnMv&#10;ZG93bnJldi54bWxQSwUGAAAAAAQABADzAAAAOAYAAAAA&#10;" filled="f" stroked="f">
                <v:textbox>
                  <w:txbxContent>
                    <w:p w14:paraId="012767F3" w14:textId="77777777" w:rsidR="00882F3F" w:rsidRPr="00757B50" w:rsidRDefault="00882F3F" w:rsidP="00757B50">
                      <w:pPr>
                        <w:rPr>
                          <w:rFonts w:ascii="Times New Roman" w:hAnsi="Times New Roman" w:cs="Times New Roman"/>
                          <w:lang w:val="en-US"/>
                        </w:rPr>
                      </w:pPr>
                      <w:r w:rsidRPr="00757B50">
                        <w:rPr>
                          <w:rFonts w:ascii="Times New Roman" w:hAnsi="Times New Roman" w:cs="Times New Roman"/>
                          <w:lang w:val="en-US"/>
                        </w:rPr>
                        <w:t>23</w:t>
                      </w:r>
                      <w:r w:rsidRPr="00757B50">
                        <w:rPr>
                          <w:rFonts w:ascii="Times New Roman" w:hAnsi="Times New Roman" w:cs="Times New Roman"/>
                        </w:rPr>
                        <w:t>.1</w:t>
                      </w:r>
                      <w:r w:rsidRPr="00757B50">
                        <w:rPr>
                          <w:rFonts w:ascii="Times New Roman" w:hAnsi="Times New Roman" w:cs="Times New Roman"/>
                          <w:lang w:val="en-US"/>
                        </w:rPr>
                        <w:t>2</w:t>
                      </w:r>
                      <w:r w:rsidRPr="00757B50">
                        <w:rPr>
                          <w:rFonts w:ascii="Times New Roman" w:hAnsi="Times New Roman" w:cs="Times New Roman"/>
                        </w:rPr>
                        <w:t>.20</w:t>
                      </w:r>
                      <w:r w:rsidRPr="00757B50">
                        <w:rPr>
                          <w:rFonts w:ascii="Times New Roman" w:hAnsi="Times New Roman" w:cs="Times New Roman"/>
                          <w:lang w:val="en-US"/>
                        </w:rPr>
                        <w:t>20</w:t>
                      </w:r>
                    </w:p>
                  </w:txbxContent>
                </v:textbox>
              </v:rect>
            </w:pict>
          </mc:Fallback>
        </mc:AlternateContent>
      </w:r>
      <w:r w:rsidRPr="006C60AD">
        <w:rPr>
          <w:rFonts w:ascii="Times New Roman" w:hAnsi="Times New Roman" w:cs="Times New Roman"/>
          <w:noProof/>
          <w:lang w:bidi="ar-SA"/>
        </w:rPr>
        <mc:AlternateContent>
          <mc:Choice Requires="wps">
            <w:drawing>
              <wp:anchor distT="0" distB="0" distL="114300" distR="114300" simplePos="0" relativeHeight="251661312" behindDoc="0" locked="0" layoutInCell="1" allowOverlap="1" wp14:anchorId="5C922A0E" wp14:editId="6E642F9A">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145DD" w14:textId="77777777" w:rsidR="00882F3F" w:rsidRPr="00757B50" w:rsidRDefault="00882F3F" w:rsidP="00757B50">
                            <w:pPr>
                              <w:rPr>
                                <w:rFonts w:ascii="Times New Roman" w:hAnsi="Times New Roman" w:cs="Times New Roman"/>
                                <w:lang w:val="en-US"/>
                              </w:rPr>
                            </w:pPr>
                            <w:r w:rsidRPr="00757B50">
                              <w:rPr>
                                <w:rFonts w:ascii="Times New Roman" w:hAnsi="Times New Roman" w:cs="Times New Roman"/>
                                <w:lang w:val="en-US"/>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22A0E" id="Прямокутник 4" o:spid="_x0000_s1028" style="position:absolute;left:0;text-align:left;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14:paraId="1B8145DD" w14:textId="77777777" w:rsidR="00882F3F" w:rsidRPr="00757B50" w:rsidRDefault="00882F3F" w:rsidP="00757B50">
                      <w:pPr>
                        <w:rPr>
                          <w:rFonts w:ascii="Times New Roman" w:hAnsi="Times New Roman" w:cs="Times New Roman"/>
                          <w:lang w:val="en-US"/>
                        </w:rPr>
                      </w:pPr>
                      <w:r w:rsidRPr="00757B50">
                        <w:rPr>
                          <w:rFonts w:ascii="Times New Roman" w:hAnsi="Times New Roman" w:cs="Times New Roman"/>
                          <w:lang w:val="en-US"/>
                        </w:rPr>
                        <w:t>36</w:t>
                      </w:r>
                    </w:p>
                  </w:txbxContent>
                </v:textbox>
              </v:rect>
            </w:pict>
          </mc:Fallback>
        </mc:AlternateContent>
      </w:r>
    </w:p>
    <w:p w14:paraId="54B15FE4" w14:textId="77777777" w:rsidR="00757B50" w:rsidRPr="006C60AD" w:rsidRDefault="00757B50" w:rsidP="00757B50">
      <w:pPr>
        <w:rPr>
          <w:rFonts w:ascii="Times New Roman" w:hAnsi="Times New Roman" w:cs="Times New Roman"/>
        </w:rPr>
      </w:pPr>
      <w:r w:rsidRPr="006C60AD">
        <w:rPr>
          <w:rFonts w:ascii="Times New Roman" w:hAnsi="Times New Roman" w:cs="Times New Roman"/>
        </w:rPr>
        <w:t>від __________________________ № __________</w:t>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006C60AD">
        <w:rPr>
          <w:rFonts w:ascii="Times New Roman" w:hAnsi="Times New Roman" w:cs="Times New Roman"/>
        </w:rPr>
        <w:tab/>
      </w:r>
      <w:r w:rsidRPr="006C60AD">
        <w:rPr>
          <w:rFonts w:ascii="Times New Roman" w:hAnsi="Times New Roman" w:cs="Times New Roman"/>
        </w:rPr>
        <w:t>м.Хмельницький</w:t>
      </w:r>
    </w:p>
    <w:p w14:paraId="33B89BE6" w14:textId="77777777" w:rsidR="00757B50" w:rsidRPr="006C60AD" w:rsidRDefault="00757B50" w:rsidP="00757B50">
      <w:pPr>
        <w:ind w:right="4958"/>
        <w:rPr>
          <w:rFonts w:ascii="Times New Roman" w:hAnsi="Times New Roman" w:cs="Times New Roman"/>
        </w:rPr>
      </w:pPr>
    </w:p>
    <w:p w14:paraId="4C4199E0" w14:textId="77777777" w:rsidR="00757B50" w:rsidRPr="006C60AD" w:rsidRDefault="00757B50" w:rsidP="00757B50">
      <w:pPr>
        <w:ind w:right="5384"/>
        <w:rPr>
          <w:rFonts w:ascii="Times New Roman" w:hAnsi="Times New Roman" w:cs="Times New Roman"/>
        </w:rPr>
      </w:pPr>
      <w:r w:rsidRPr="006C60AD">
        <w:rPr>
          <w:rFonts w:ascii="Times New Roman" w:hAnsi="Times New Roman" w:cs="Times New Roman"/>
        </w:rPr>
        <w:t xml:space="preserve">Про затвердження </w:t>
      </w:r>
      <w:r w:rsidRPr="006C60AD">
        <w:rPr>
          <w:rFonts w:ascii="Times New Roman" w:hAnsi="Times New Roman" w:cs="Times New Roman"/>
          <w:color w:val="0070C0"/>
        </w:rPr>
        <w:t>«</w:t>
      </w:r>
      <w:r w:rsidR="005C5087" w:rsidRPr="006C60AD">
        <w:rPr>
          <w:rFonts w:ascii="Times New Roman" w:hAnsi="Times New Roman" w:cs="Times New Roman"/>
          <w:color w:val="0070C0"/>
        </w:rPr>
        <w:t>Програми соціальної підтримки осіб, які захищали незалежність, суверенітет та територіальну цілісність України, а також членів їх сімей на 2021-2025 роки</w:t>
      </w:r>
      <w:r w:rsidRPr="006C60AD">
        <w:rPr>
          <w:rFonts w:ascii="Times New Roman" w:hAnsi="Times New Roman" w:cs="Times New Roman"/>
          <w:color w:val="0070C0"/>
        </w:rPr>
        <w:t>»</w:t>
      </w:r>
    </w:p>
    <w:p w14:paraId="0BB8FF9E" w14:textId="77777777" w:rsidR="006E77C1" w:rsidRPr="006C60AD" w:rsidRDefault="006E77C1" w:rsidP="006E77C1">
      <w:pPr>
        <w:rPr>
          <w:rFonts w:ascii="Times New Roman" w:hAnsi="Times New Roman" w:cs="Times New Roman"/>
        </w:rPr>
      </w:pPr>
    </w:p>
    <w:p w14:paraId="533310B0" w14:textId="77777777" w:rsidR="006E77C1" w:rsidRPr="006C60AD" w:rsidRDefault="006E77C1" w:rsidP="006E77C1">
      <w:pPr>
        <w:pStyle w:val="rteright"/>
        <w:shd w:val="clear" w:color="auto" w:fill="FFFFFF"/>
        <w:spacing w:before="0" w:beforeAutospacing="0" w:after="0" w:afterAutospacing="0"/>
        <w:jc w:val="right"/>
        <w:rPr>
          <w:color w:val="000000"/>
        </w:rPr>
      </w:pPr>
      <w:r w:rsidRPr="006C60AD">
        <w:rPr>
          <w:rStyle w:val="a7"/>
        </w:rPr>
        <w:t>Внесені зміни:</w:t>
      </w:r>
    </w:p>
    <w:p w14:paraId="691403EE" w14:textId="77777777" w:rsidR="006E77C1" w:rsidRPr="006C60AD" w:rsidRDefault="00E47B2A" w:rsidP="006E77C1">
      <w:pPr>
        <w:pStyle w:val="rteright"/>
        <w:shd w:val="clear" w:color="auto" w:fill="FFFFFF"/>
        <w:spacing w:before="0" w:beforeAutospacing="0" w:after="0" w:afterAutospacing="0"/>
        <w:jc w:val="right"/>
        <w:rPr>
          <w:rStyle w:val="a3"/>
          <w:i/>
          <w:u w:val="none"/>
        </w:rPr>
      </w:pPr>
      <w:hyperlink r:id="rId9" w:history="1">
        <w:r w:rsidR="006E77C1" w:rsidRPr="006C60AD">
          <w:rPr>
            <w:rStyle w:val="a3"/>
            <w:i/>
            <w:u w:val="none"/>
          </w:rPr>
          <w:t>рішення</w:t>
        </w:r>
        <w:r w:rsidR="005C5087" w:rsidRPr="006C60AD">
          <w:rPr>
            <w:rStyle w:val="a3"/>
            <w:i/>
            <w:u w:val="none"/>
          </w:rPr>
          <w:t>м</w:t>
        </w:r>
        <w:r w:rsidR="006E77C1" w:rsidRPr="006C60AD">
          <w:rPr>
            <w:rStyle w:val="a3"/>
            <w:i/>
            <w:u w:val="none"/>
          </w:rPr>
          <w:t xml:space="preserve"> 13-ї сесії міської ради від 23.02.2022 №17</w:t>
        </w:r>
      </w:hyperlink>
    </w:p>
    <w:p w14:paraId="3FE7B30D" w14:textId="77777777" w:rsidR="005C5087" w:rsidRPr="00A24B90" w:rsidRDefault="00E47B2A" w:rsidP="006E77C1">
      <w:pPr>
        <w:pStyle w:val="rteright"/>
        <w:shd w:val="clear" w:color="auto" w:fill="FFFFFF"/>
        <w:spacing w:before="0" w:beforeAutospacing="0" w:after="0" w:afterAutospacing="0"/>
        <w:jc w:val="right"/>
        <w:rPr>
          <w:rStyle w:val="a3"/>
          <w:i/>
          <w:color w:val="0070C0"/>
          <w:u w:val="none"/>
        </w:rPr>
      </w:pPr>
      <w:hyperlink r:id="rId10" w:history="1">
        <w:r w:rsidR="005C5087" w:rsidRPr="006C60AD">
          <w:rPr>
            <w:rStyle w:val="a3"/>
            <w:i/>
            <w:u w:val="none"/>
          </w:rPr>
          <w:t>рішенням 18-ї сесії міської ради від 09.09.2022 №3</w:t>
        </w:r>
      </w:hyperlink>
    </w:p>
    <w:p w14:paraId="36CCE1A6" w14:textId="77777777" w:rsidR="0006633A" w:rsidRPr="00A24B90" w:rsidRDefault="00E47B2A" w:rsidP="006E77C1">
      <w:pPr>
        <w:pStyle w:val="rteright"/>
        <w:shd w:val="clear" w:color="auto" w:fill="FFFFFF"/>
        <w:spacing w:before="0" w:beforeAutospacing="0" w:after="0" w:afterAutospacing="0"/>
        <w:jc w:val="right"/>
        <w:rPr>
          <w:rStyle w:val="a3"/>
          <w:i/>
          <w:color w:val="0070C0"/>
          <w:u w:val="none"/>
        </w:rPr>
      </w:pPr>
      <w:hyperlink r:id="rId11" w:history="1">
        <w:r w:rsidR="0006633A" w:rsidRPr="00A24B90">
          <w:rPr>
            <w:rStyle w:val="a3"/>
            <w:i/>
            <w:color w:val="0070C0"/>
            <w:u w:val="none"/>
          </w:rPr>
          <w:t>рішенням 21-ї сесії міської ради від 25.11.2022 №14</w:t>
        </w:r>
      </w:hyperlink>
    </w:p>
    <w:p w14:paraId="6CF974AB" w14:textId="77777777" w:rsidR="00B6141D" w:rsidRPr="00A24B90" w:rsidRDefault="00E47B2A" w:rsidP="00B6141D">
      <w:pPr>
        <w:pStyle w:val="rteright"/>
        <w:shd w:val="clear" w:color="auto" w:fill="FFFFFF"/>
        <w:spacing w:before="0" w:beforeAutospacing="0" w:after="0" w:afterAutospacing="0"/>
        <w:jc w:val="right"/>
        <w:rPr>
          <w:rStyle w:val="a7"/>
          <w:i w:val="0"/>
          <w:iCs w:val="0"/>
          <w:color w:val="0070C0"/>
        </w:rPr>
      </w:pPr>
      <w:hyperlink r:id="rId12" w:history="1">
        <w:r w:rsidR="00B6141D" w:rsidRPr="00A24B90">
          <w:rPr>
            <w:rStyle w:val="a3"/>
            <w:i/>
            <w:color w:val="0070C0"/>
            <w:u w:val="none"/>
          </w:rPr>
          <w:t>рішенням 25-ї сесії міської ради від 28.03.2023 №22</w:t>
        </w:r>
      </w:hyperlink>
    </w:p>
    <w:p w14:paraId="38FDBC62" w14:textId="77777777" w:rsidR="00B6141D" w:rsidRPr="00A24B90" w:rsidRDefault="00E47B2A" w:rsidP="00B6141D">
      <w:pPr>
        <w:pStyle w:val="rteright"/>
        <w:shd w:val="clear" w:color="auto" w:fill="FFFFFF"/>
        <w:spacing w:before="0" w:beforeAutospacing="0" w:after="0" w:afterAutospacing="0"/>
        <w:jc w:val="right"/>
        <w:rPr>
          <w:rStyle w:val="a3"/>
          <w:i/>
          <w:color w:val="0070C0"/>
          <w:u w:val="none"/>
        </w:rPr>
      </w:pPr>
      <w:hyperlink r:id="rId13" w:history="1">
        <w:r w:rsidR="00B6141D" w:rsidRPr="00A24B90">
          <w:rPr>
            <w:rStyle w:val="a3"/>
            <w:i/>
            <w:color w:val="0070C0"/>
            <w:u w:val="none"/>
          </w:rPr>
          <w:t>рішенням 29-ї сесії міської ради від 02.06.2023 №31</w:t>
        </w:r>
      </w:hyperlink>
    </w:p>
    <w:p w14:paraId="7B473815" w14:textId="1EC4B7AC" w:rsidR="00A24B90" w:rsidRDefault="00E47B2A" w:rsidP="00B6141D">
      <w:pPr>
        <w:pStyle w:val="rteright"/>
        <w:shd w:val="clear" w:color="auto" w:fill="FFFFFF"/>
        <w:spacing w:before="0" w:beforeAutospacing="0" w:after="0" w:afterAutospacing="0"/>
        <w:jc w:val="right"/>
        <w:rPr>
          <w:rStyle w:val="a3"/>
          <w:i/>
          <w:color w:val="0070C0"/>
          <w:u w:val="none"/>
        </w:rPr>
      </w:pPr>
      <w:hyperlink r:id="rId14" w:history="1">
        <w:r w:rsidR="00A24B90" w:rsidRPr="00A24B90">
          <w:rPr>
            <w:rStyle w:val="a3"/>
            <w:i/>
            <w:color w:val="0070C0"/>
            <w:u w:val="none"/>
          </w:rPr>
          <w:t>рішенням 36-ї сесії міської ради від 21.12.2023 №40</w:t>
        </w:r>
      </w:hyperlink>
    </w:p>
    <w:p w14:paraId="50341866" w14:textId="78085142" w:rsidR="0059610B" w:rsidRDefault="00E47B2A" w:rsidP="00B6141D">
      <w:pPr>
        <w:pStyle w:val="rteright"/>
        <w:shd w:val="clear" w:color="auto" w:fill="FFFFFF"/>
        <w:spacing w:before="0" w:beforeAutospacing="0" w:after="0" w:afterAutospacing="0"/>
        <w:jc w:val="right"/>
        <w:rPr>
          <w:rStyle w:val="a3"/>
          <w:i/>
          <w:u w:val="none"/>
        </w:rPr>
      </w:pPr>
      <w:hyperlink r:id="rId15" w:history="1">
        <w:r w:rsidR="0059610B">
          <w:rPr>
            <w:rStyle w:val="a3"/>
            <w:i/>
            <w:u w:val="none"/>
          </w:rPr>
          <w:t>рішенням 41-ї сесії міської ради від 14.06.2024 №33</w:t>
        </w:r>
      </w:hyperlink>
    </w:p>
    <w:p w14:paraId="2150C012" w14:textId="420C754D" w:rsidR="008F378C" w:rsidRDefault="00E47B2A" w:rsidP="00B6141D">
      <w:pPr>
        <w:pStyle w:val="rteright"/>
        <w:shd w:val="clear" w:color="auto" w:fill="FFFFFF"/>
        <w:spacing w:before="0" w:beforeAutospacing="0" w:after="0" w:afterAutospacing="0"/>
        <w:jc w:val="right"/>
        <w:rPr>
          <w:rStyle w:val="a3"/>
          <w:i/>
          <w:u w:val="none"/>
        </w:rPr>
      </w:pPr>
      <w:hyperlink r:id="rId16" w:history="1">
        <w:r w:rsidR="008F378C">
          <w:rPr>
            <w:rStyle w:val="a3"/>
            <w:i/>
            <w:u w:val="none"/>
          </w:rPr>
          <w:t>рішенням 43-ї сесії міської ради від 16.08.2024 №32</w:t>
        </w:r>
      </w:hyperlink>
    </w:p>
    <w:p w14:paraId="59A8D471" w14:textId="15BD8446" w:rsidR="00A25B1E" w:rsidRDefault="00E47B2A" w:rsidP="00B6141D">
      <w:pPr>
        <w:pStyle w:val="rteright"/>
        <w:shd w:val="clear" w:color="auto" w:fill="FFFFFF"/>
        <w:spacing w:before="0" w:beforeAutospacing="0" w:after="0" w:afterAutospacing="0"/>
        <w:jc w:val="right"/>
        <w:rPr>
          <w:rStyle w:val="a3"/>
          <w:i/>
          <w:u w:val="none"/>
        </w:rPr>
      </w:pPr>
      <w:hyperlink r:id="rId17" w:history="1">
        <w:r w:rsidR="00A25B1E" w:rsidRPr="00A25B1E">
          <w:rPr>
            <w:rStyle w:val="a3"/>
            <w:i/>
            <w:u w:val="none"/>
          </w:rPr>
          <w:t>рішення</w:t>
        </w:r>
        <w:r w:rsidR="00A25B1E">
          <w:rPr>
            <w:rStyle w:val="a3"/>
            <w:i/>
            <w:u w:val="none"/>
          </w:rPr>
          <w:t>м</w:t>
        </w:r>
        <w:r w:rsidR="00A25B1E" w:rsidRPr="00A25B1E">
          <w:rPr>
            <w:rStyle w:val="a3"/>
            <w:i/>
            <w:u w:val="none"/>
          </w:rPr>
          <w:t xml:space="preserve"> 47-ї сесії міської ради від 11.12.2024 №27</w:t>
        </w:r>
      </w:hyperlink>
    </w:p>
    <w:p w14:paraId="1F23169C" w14:textId="103D9E54" w:rsidR="0026567E" w:rsidRPr="0026567E" w:rsidRDefault="00E47B2A" w:rsidP="00B6141D">
      <w:pPr>
        <w:pStyle w:val="rteright"/>
        <w:shd w:val="clear" w:color="auto" w:fill="FFFFFF"/>
        <w:spacing w:before="0" w:beforeAutospacing="0" w:after="0" w:afterAutospacing="0"/>
        <w:jc w:val="right"/>
        <w:rPr>
          <w:rStyle w:val="a3"/>
          <w:u w:val="none"/>
        </w:rPr>
      </w:pPr>
      <w:hyperlink r:id="rId18" w:history="1">
        <w:r w:rsidR="0026567E" w:rsidRPr="0026567E">
          <w:rPr>
            <w:rStyle w:val="a3"/>
            <w:i/>
            <w:u w:val="none"/>
          </w:rPr>
          <w:t>рішенням 53-ї сесії міської ради від 21.05.2025 №15</w:t>
        </w:r>
      </w:hyperlink>
    </w:p>
    <w:p w14:paraId="7930C39B" w14:textId="77777777" w:rsidR="00757B50" w:rsidRPr="006C60AD" w:rsidRDefault="00757B50" w:rsidP="00757B50">
      <w:pPr>
        <w:rPr>
          <w:rFonts w:ascii="Times New Roman" w:hAnsi="Times New Roman" w:cs="Times New Roman"/>
        </w:rPr>
      </w:pPr>
    </w:p>
    <w:p w14:paraId="5ECD0080" w14:textId="77777777" w:rsidR="00757B50" w:rsidRPr="006C60AD" w:rsidRDefault="00757B50" w:rsidP="00757B50">
      <w:pPr>
        <w:pStyle w:val="a4"/>
        <w:spacing w:before="0" w:beforeAutospacing="0" w:after="0" w:afterAutospacing="0"/>
        <w:ind w:firstLine="567"/>
        <w:rPr>
          <w:lang w:val="uk-UA"/>
        </w:rPr>
      </w:pPr>
      <w:r w:rsidRPr="006C60AD">
        <w:rPr>
          <w:lang w:val="uk-UA"/>
        </w:rPr>
        <w:t>Розглянувши пропозицію виконавчого комітету міської ради, з метою надання комплексної допомоги учасникам АТО/ООС, учасникам Революції Гідності, членам їх сімей та членам сімей загиблих таких осіб, керуючись Законом України «Про місцеве самоврядування в Україні», міська рада</w:t>
      </w:r>
    </w:p>
    <w:p w14:paraId="79991D9E" w14:textId="77777777" w:rsidR="00757B50" w:rsidRPr="006C60AD" w:rsidRDefault="00757B50" w:rsidP="00757B50">
      <w:pPr>
        <w:rPr>
          <w:rFonts w:ascii="Times New Roman" w:hAnsi="Times New Roman" w:cs="Times New Roman"/>
        </w:rPr>
      </w:pPr>
    </w:p>
    <w:p w14:paraId="02121E8E" w14:textId="77777777" w:rsidR="00757B50" w:rsidRPr="006C60AD" w:rsidRDefault="00757B50" w:rsidP="00757B50">
      <w:pPr>
        <w:rPr>
          <w:rFonts w:ascii="Times New Roman" w:hAnsi="Times New Roman" w:cs="Times New Roman"/>
        </w:rPr>
      </w:pPr>
      <w:r w:rsidRPr="006C60AD">
        <w:rPr>
          <w:rFonts w:ascii="Times New Roman" w:hAnsi="Times New Roman" w:cs="Times New Roman"/>
        </w:rPr>
        <w:t>ВИРІШИЛА:</w:t>
      </w:r>
    </w:p>
    <w:p w14:paraId="0C2ACD49" w14:textId="77777777" w:rsidR="00757B50" w:rsidRPr="006C60AD" w:rsidRDefault="00757B50" w:rsidP="00757B50">
      <w:pPr>
        <w:rPr>
          <w:rFonts w:ascii="Times New Roman" w:hAnsi="Times New Roman" w:cs="Times New Roman"/>
        </w:rPr>
      </w:pPr>
    </w:p>
    <w:p w14:paraId="611216A1" w14:textId="77777777" w:rsidR="00757B50" w:rsidRPr="006C60AD" w:rsidRDefault="00757B50" w:rsidP="00757B50">
      <w:pPr>
        <w:pStyle w:val="a4"/>
        <w:spacing w:before="0" w:beforeAutospacing="0" w:after="0" w:afterAutospacing="0"/>
        <w:ind w:firstLine="567"/>
        <w:rPr>
          <w:lang w:val="uk-UA"/>
        </w:rPr>
      </w:pPr>
      <w:r w:rsidRPr="006C60AD">
        <w:rPr>
          <w:lang w:val="uk-UA"/>
        </w:rPr>
        <w:t xml:space="preserve">1. Затвердити </w:t>
      </w:r>
      <w:r w:rsidR="005C5087" w:rsidRPr="006C60AD">
        <w:rPr>
          <w:color w:val="0070C0"/>
          <w:lang w:val="uk-UA"/>
        </w:rPr>
        <w:t>Програму соціальної підтримки осіб, які захищали незалежність, суверенітет та територіальну цілісність України, а також членів їх сімей на 2021-2025 роки</w:t>
      </w:r>
      <w:r w:rsidRPr="006C60AD">
        <w:rPr>
          <w:color w:val="0070C0"/>
          <w:lang w:val="uk-UA"/>
        </w:rPr>
        <w:t xml:space="preserve"> </w:t>
      </w:r>
      <w:r w:rsidRPr="006C60AD">
        <w:rPr>
          <w:lang w:val="uk-UA"/>
        </w:rPr>
        <w:t>(додається).</w:t>
      </w:r>
    </w:p>
    <w:p w14:paraId="0DFAF64C" w14:textId="77777777" w:rsidR="00757B50" w:rsidRPr="006C60AD" w:rsidRDefault="00757B50" w:rsidP="00757B50">
      <w:pPr>
        <w:pStyle w:val="a4"/>
        <w:spacing w:before="0" w:beforeAutospacing="0" w:after="0" w:afterAutospacing="0"/>
        <w:ind w:firstLine="567"/>
        <w:rPr>
          <w:lang w:val="uk-UA"/>
        </w:rPr>
      </w:pPr>
      <w:r w:rsidRPr="006C60AD">
        <w:rPr>
          <w:lang w:val="uk-UA"/>
        </w:rPr>
        <w:t>2. Відповідальність за виконання рішення покласти на начальника управління праці та соціального захисту населення.</w:t>
      </w:r>
    </w:p>
    <w:p w14:paraId="6FC787AA" w14:textId="77777777" w:rsidR="00757B50" w:rsidRPr="006C60AD" w:rsidRDefault="00757B50" w:rsidP="00757B50">
      <w:pPr>
        <w:ind w:firstLine="567"/>
        <w:rPr>
          <w:rFonts w:ascii="Times New Roman" w:hAnsi="Times New Roman" w:cs="Times New Roman"/>
        </w:rPr>
      </w:pPr>
      <w:r w:rsidRPr="006C60AD">
        <w:rPr>
          <w:rFonts w:ascii="Times New Roman" w:hAnsi="Times New Roman" w:cs="Times New Roman"/>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54AC7E97" w14:textId="77777777" w:rsidR="00757B50" w:rsidRPr="006C60AD" w:rsidRDefault="00757B50" w:rsidP="00757B50">
      <w:pPr>
        <w:ind w:left="284" w:hanging="284"/>
        <w:rPr>
          <w:rFonts w:ascii="Times New Roman" w:hAnsi="Times New Roman" w:cs="Times New Roman"/>
        </w:rPr>
      </w:pPr>
    </w:p>
    <w:p w14:paraId="78814E2E" w14:textId="77777777" w:rsidR="00757B50" w:rsidRPr="006C60AD" w:rsidRDefault="00757B50" w:rsidP="00757B50">
      <w:pPr>
        <w:ind w:left="284" w:hanging="284"/>
        <w:rPr>
          <w:rFonts w:ascii="Times New Roman" w:hAnsi="Times New Roman" w:cs="Times New Roman"/>
        </w:rPr>
      </w:pPr>
    </w:p>
    <w:p w14:paraId="13A1270F" w14:textId="77777777" w:rsidR="00757B50" w:rsidRPr="006C60AD" w:rsidRDefault="00757B50" w:rsidP="00757B50">
      <w:pPr>
        <w:ind w:left="284" w:hanging="284"/>
        <w:rPr>
          <w:rFonts w:ascii="Times New Roman" w:hAnsi="Times New Roman" w:cs="Times New Roman"/>
        </w:rPr>
      </w:pPr>
    </w:p>
    <w:p w14:paraId="2864371A" w14:textId="77777777" w:rsidR="006E77C1" w:rsidRPr="006C60AD" w:rsidRDefault="00757B50" w:rsidP="006E77C1">
      <w:pPr>
        <w:tabs>
          <w:tab w:val="left" w:pos="426"/>
        </w:tabs>
        <w:rPr>
          <w:rFonts w:ascii="Times New Roman" w:hAnsi="Times New Roman" w:cs="Times New Roman"/>
        </w:rPr>
      </w:pPr>
      <w:r w:rsidRPr="006C60AD">
        <w:rPr>
          <w:rFonts w:ascii="Times New Roman" w:hAnsi="Times New Roman" w:cs="Times New Roman"/>
        </w:rPr>
        <w:t>Міський голова</w:t>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r>
      <w:r w:rsidRPr="006C60AD">
        <w:rPr>
          <w:rFonts w:ascii="Times New Roman" w:hAnsi="Times New Roman" w:cs="Times New Roman"/>
        </w:rPr>
        <w:tab/>
        <w:t>О.СИМЧИШИН</w:t>
      </w:r>
    </w:p>
    <w:p w14:paraId="5253860E" w14:textId="77777777" w:rsidR="006E77C1" w:rsidRPr="006C60AD" w:rsidRDefault="006E77C1" w:rsidP="00757B50">
      <w:pPr>
        <w:tabs>
          <w:tab w:val="left" w:pos="426"/>
        </w:tabs>
        <w:rPr>
          <w:rFonts w:ascii="Times New Roman" w:hAnsi="Times New Roman" w:cs="Times New Roman"/>
        </w:rPr>
      </w:pPr>
    </w:p>
    <w:p w14:paraId="694A9828" w14:textId="77777777" w:rsidR="006E77C1" w:rsidRPr="006C60AD" w:rsidRDefault="006E77C1" w:rsidP="00757B50">
      <w:pPr>
        <w:tabs>
          <w:tab w:val="left" w:pos="426"/>
        </w:tabs>
        <w:rPr>
          <w:rFonts w:ascii="Times New Roman" w:hAnsi="Times New Roman" w:cs="Times New Roman"/>
        </w:rPr>
        <w:sectPr w:rsidR="006E77C1" w:rsidRPr="006C60AD" w:rsidSect="006E77C1">
          <w:pgSz w:w="11909" w:h="16838"/>
          <w:pgMar w:top="851" w:right="852" w:bottom="709" w:left="1418" w:header="0" w:footer="3" w:gutter="0"/>
          <w:cols w:space="720"/>
          <w:noEndnote/>
          <w:docGrid w:linePitch="360"/>
        </w:sectPr>
      </w:pPr>
    </w:p>
    <w:p w14:paraId="6DBC305D" w14:textId="77777777" w:rsidR="009B4893" w:rsidRPr="006C60AD" w:rsidRDefault="00B91A36" w:rsidP="00B91A36">
      <w:pPr>
        <w:ind w:firstLine="567"/>
        <w:jc w:val="right"/>
        <w:rPr>
          <w:rFonts w:ascii="Times New Roman" w:hAnsi="Times New Roman" w:cs="Times New Roman"/>
          <w:i/>
          <w:color w:val="0070C0"/>
        </w:rPr>
      </w:pPr>
      <w:r w:rsidRPr="006C60AD">
        <w:rPr>
          <w:rFonts w:ascii="Times New Roman" w:hAnsi="Times New Roman" w:cs="Times New Roman"/>
          <w:i/>
          <w:color w:val="0070C0"/>
        </w:rPr>
        <w:lastRenderedPageBreak/>
        <w:t>Додаток</w:t>
      </w:r>
    </w:p>
    <w:p w14:paraId="679846F6" w14:textId="77777777" w:rsidR="009B4893" w:rsidRPr="006C60AD" w:rsidRDefault="00B91A36" w:rsidP="00B91A36">
      <w:pPr>
        <w:ind w:firstLine="567"/>
        <w:jc w:val="right"/>
        <w:rPr>
          <w:rFonts w:ascii="Times New Roman" w:hAnsi="Times New Roman" w:cs="Times New Roman"/>
          <w:i/>
          <w:color w:val="0070C0"/>
        </w:rPr>
      </w:pPr>
      <w:r w:rsidRPr="006C60AD">
        <w:rPr>
          <w:rFonts w:ascii="Times New Roman" w:hAnsi="Times New Roman" w:cs="Times New Roman"/>
          <w:i/>
          <w:color w:val="0070C0"/>
        </w:rPr>
        <w:t>до рішення сесії</w:t>
      </w:r>
      <w:r w:rsidR="006E77C1" w:rsidRPr="006C60AD">
        <w:rPr>
          <w:rFonts w:ascii="Times New Roman" w:hAnsi="Times New Roman" w:cs="Times New Roman"/>
          <w:i/>
          <w:color w:val="0070C0"/>
        </w:rPr>
        <w:t xml:space="preserve"> міської ради</w:t>
      </w:r>
      <w:r w:rsidR="005C5087" w:rsidRPr="006C60AD">
        <w:rPr>
          <w:rFonts w:ascii="Times New Roman" w:hAnsi="Times New Roman" w:cs="Times New Roman"/>
          <w:i/>
          <w:color w:val="0070C0"/>
        </w:rPr>
        <w:t xml:space="preserve"> у редакції</w:t>
      </w:r>
    </w:p>
    <w:p w14:paraId="57E729DA" w14:textId="77777777" w:rsidR="009B4893" w:rsidRPr="006C60AD" w:rsidRDefault="00B6141D" w:rsidP="00B91A36">
      <w:pPr>
        <w:ind w:firstLine="567"/>
        <w:jc w:val="right"/>
        <w:rPr>
          <w:rFonts w:ascii="Times New Roman" w:hAnsi="Times New Roman" w:cs="Times New Roman"/>
          <w:i/>
          <w:color w:val="0070C0"/>
        </w:rPr>
      </w:pPr>
      <w:bookmarkStart w:id="0" w:name="bookmark0"/>
      <w:r>
        <w:rPr>
          <w:rFonts w:ascii="Times New Roman" w:hAnsi="Times New Roman" w:cs="Times New Roman"/>
          <w:i/>
          <w:color w:val="0070C0"/>
        </w:rPr>
        <w:t>рішення 25-ї</w:t>
      </w:r>
      <w:r w:rsidR="005C5087" w:rsidRPr="006C60AD">
        <w:rPr>
          <w:rFonts w:ascii="Times New Roman" w:hAnsi="Times New Roman" w:cs="Times New Roman"/>
          <w:i/>
          <w:color w:val="0070C0"/>
        </w:rPr>
        <w:t xml:space="preserve"> сесії міської ради від </w:t>
      </w:r>
      <w:bookmarkEnd w:id="0"/>
      <w:r>
        <w:rPr>
          <w:rFonts w:ascii="Times New Roman" w:eastAsia="Calibri" w:hAnsi="Times New Roman" w:cs="Times New Roman"/>
          <w:i/>
          <w:color w:val="0070C0"/>
        </w:rPr>
        <w:t>28.03</w:t>
      </w:r>
      <w:r w:rsidR="005C5087" w:rsidRPr="006C60AD">
        <w:rPr>
          <w:rFonts w:ascii="Times New Roman" w:eastAsia="Calibri" w:hAnsi="Times New Roman" w:cs="Times New Roman"/>
          <w:i/>
          <w:color w:val="0070C0"/>
        </w:rPr>
        <w:t>.202</w:t>
      </w:r>
      <w:r>
        <w:rPr>
          <w:rFonts w:ascii="Times New Roman" w:eastAsia="Calibri" w:hAnsi="Times New Roman" w:cs="Times New Roman"/>
          <w:i/>
          <w:color w:val="0070C0"/>
        </w:rPr>
        <w:t>3 року №22</w:t>
      </w:r>
    </w:p>
    <w:p w14:paraId="5A3D6BE8" w14:textId="77777777" w:rsidR="00B91A36" w:rsidRPr="006C60AD" w:rsidRDefault="00B91A36" w:rsidP="00B91A36">
      <w:pPr>
        <w:ind w:firstLine="567"/>
        <w:jc w:val="right"/>
        <w:rPr>
          <w:rFonts w:ascii="Times New Roman" w:hAnsi="Times New Roman" w:cs="Times New Roman"/>
          <w:color w:val="0070C0"/>
        </w:rPr>
      </w:pPr>
    </w:p>
    <w:p w14:paraId="016189B6" w14:textId="77777777" w:rsidR="00B6141D" w:rsidRPr="00D563CA" w:rsidRDefault="00B6141D" w:rsidP="00B6141D">
      <w:pPr>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bidi="ar-SA"/>
        </w:rPr>
        <w:t>Програма</w:t>
      </w:r>
    </w:p>
    <w:p w14:paraId="15ECCA36" w14:textId="77777777" w:rsidR="00B6141D" w:rsidRPr="00D563CA" w:rsidRDefault="00B6141D" w:rsidP="00B6141D">
      <w:pPr>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bidi="ar-SA"/>
        </w:rPr>
        <w:t>соціальної підтримки осіб, які захищали незалежність, суверенітет та територіальну цілісність України, а також членів їх сімей на 2021-2025 роки</w:t>
      </w:r>
    </w:p>
    <w:p w14:paraId="38162AD9" w14:textId="77777777" w:rsidR="00B6141D" w:rsidRPr="00D563CA" w:rsidRDefault="00B6141D" w:rsidP="00B6141D">
      <w:pPr>
        <w:rPr>
          <w:rFonts w:ascii="Times New Roman" w:eastAsia="Times New Roman" w:hAnsi="Times New Roman" w:cs="Times New Roman"/>
          <w:color w:val="0070C0"/>
          <w:lang w:eastAsia="ru-RU" w:bidi="ar-SA"/>
        </w:rPr>
      </w:pPr>
    </w:p>
    <w:p w14:paraId="457692C6" w14:textId="77777777" w:rsidR="00B6141D" w:rsidRPr="00D563CA" w:rsidRDefault="00B6141D" w:rsidP="00B6141D">
      <w:pPr>
        <w:jc w:val="center"/>
        <w:rPr>
          <w:rFonts w:ascii="Times New Roman" w:eastAsia="Times New Roman" w:hAnsi="Times New Roman" w:cs="Times New Roman"/>
          <w:color w:val="0070C0"/>
          <w:lang w:eastAsia="ru-RU" w:bidi="ar-SA"/>
        </w:rPr>
      </w:pPr>
      <w:bookmarkStart w:id="1" w:name="bookmark1"/>
      <w:r w:rsidRPr="00D563CA">
        <w:rPr>
          <w:rFonts w:ascii="Times New Roman" w:eastAsia="Times New Roman" w:hAnsi="Times New Roman" w:cs="Times New Roman"/>
          <w:b/>
          <w:bCs/>
          <w:color w:val="0070C0"/>
          <w:lang w:bidi="ar-SA"/>
        </w:rPr>
        <w:t>І. Загальні положення</w:t>
      </w:r>
      <w:bookmarkEnd w:id="1"/>
    </w:p>
    <w:p w14:paraId="70E9801B" w14:textId="77777777" w:rsidR="00B6141D" w:rsidRPr="00D563CA" w:rsidRDefault="00B6141D" w:rsidP="00B6141D">
      <w:pPr>
        <w:ind w:firstLine="567"/>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bidi="ar-SA"/>
        </w:rPr>
        <w:t>Програма розроблена та покликана сприяти реалізації законів України «Про статус ветеранів війни, гарантії їх соціального захисту»,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 постанов і розпоряджень Кабінету Міністрів України щодо соціального захисту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осіб з інвалідністю внаслідок війни, поранених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їх сімей, вшанування учасників Революції Гідності з інвалідністю внаслідок поранень, каліцтва, контузії чи інших ушкоджень здоров’я, членів їх сімей.</w:t>
      </w:r>
    </w:p>
    <w:p w14:paraId="48E48544" w14:textId="77777777" w:rsidR="00B6141D" w:rsidRPr="00D563CA" w:rsidRDefault="00B6141D" w:rsidP="00B6141D">
      <w:pPr>
        <w:ind w:firstLine="567"/>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bidi="ar-SA"/>
        </w:rPr>
        <w:t>В умовах проведення в Україні війни виникає необхідність надання додаткових соціальних гарантій особам, які захищали незалежність, суверенітет та територіальну цілісність України, членам їх сімей.</w:t>
      </w:r>
    </w:p>
    <w:p w14:paraId="01D96C7B"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Реалізація заходів Програми сприятиме підтриманню належного морально- психологічного стану осіб, які захищали незалежність, суверенітет та територіальну цілісність України, а також членів їх сімей, забезпеченню потреб у соціальному обслуговуванні та психологічній підтримці зазначених категорій осіб.</w:t>
      </w:r>
    </w:p>
    <w:p w14:paraId="0D2357F2" w14:textId="77777777" w:rsidR="00B6141D" w:rsidRPr="00D563CA" w:rsidRDefault="00B6141D" w:rsidP="00B6141D">
      <w:pPr>
        <w:rPr>
          <w:rFonts w:ascii="Times New Roman" w:eastAsia="Times New Roman" w:hAnsi="Times New Roman" w:cs="Times New Roman"/>
          <w:color w:val="0070C0"/>
          <w:lang w:eastAsia="ru-RU" w:bidi="ar-SA"/>
        </w:rPr>
      </w:pPr>
    </w:p>
    <w:p w14:paraId="1FF1874E" w14:textId="77777777" w:rsidR="00B6141D" w:rsidRPr="00D563CA" w:rsidRDefault="00B6141D" w:rsidP="00B6141D">
      <w:pPr>
        <w:ind w:firstLine="567"/>
        <w:jc w:val="center"/>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b/>
          <w:bCs/>
          <w:color w:val="0070C0"/>
          <w:lang w:bidi="ar-SA"/>
        </w:rPr>
        <w:t>II. Мета Програми</w:t>
      </w:r>
    </w:p>
    <w:p w14:paraId="0FE08223"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Метою Програми є реалізація комплексу взаємопов’язаних завдань і заходів, що спрямовані на розв’язання найважливіших проблем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соціальних гарантій осіб, які захищали незалежність, суверенітет та територіальну цілісність України, а також членів їх сімей; створення в суспільстві атмосфери підтримки та поважного ставлення до осіб, які захищали незалежність, суверенітет та територіальну цілісність України, а також членів їх сімей.</w:t>
      </w:r>
    </w:p>
    <w:p w14:paraId="32ED35E5" w14:textId="77777777" w:rsidR="00B6141D" w:rsidRPr="00D563CA" w:rsidRDefault="00B6141D" w:rsidP="00B6141D">
      <w:pPr>
        <w:rPr>
          <w:rFonts w:ascii="Times New Roman" w:eastAsia="Times New Roman" w:hAnsi="Times New Roman" w:cs="Times New Roman"/>
          <w:color w:val="0070C0"/>
          <w:lang w:eastAsia="ru-RU" w:bidi="ar-SA"/>
        </w:rPr>
      </w:pPr>
    </w:p>
    <w:p w14:paraId="513964B9" w14:textId="77777777" w:rsidR="00B6141D" w:rsidRPr="00D563CA" w:rsidRDefault="00B6141D" w:rsidP="00B6141D">
      <w:pPr>
        <w:ind w:firstLine="567"/>
        <w:jc w:val="center"/>
        <w:rPr>
          <w:rFonts w:ascii="Times New Roman" w:eastAsia="Times New Roman" w:hAnsi="Times New Roman" w:cs="Times New Roman"/>
          <w:color w:val="0070C0"/>
          <w:lang w:eastAsia="ru-RU" w:bidi="ar-SA"/>
        </w:rPr>
      </w:pPr>
      <w:bookmarkStart w:id="2" w:name="bookmark2"/>
      <w:r w:rsidRPr="00D563CA">
        <w:rPr>
          <w:rFonts w:ascii="Times New Roman" w:eastAsia="Times New Roman" w:hAnsi="Times New Roman" w:cs="Times New Roman"/>
          <w:b/>
          <w:bCs/>
          <w:color w:val="0070C0"/>
          <w:lang w:bidi="ar-SA"/>
        </w:rPr>
        <w:t>III. Строки та етапи виконання Програми</w:t>
      </w:r>
      <w:bookmarkEnd w:id="2"/>
    </w:p>
    <w:p w14:paraId="21D9FD31"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Програма реалізується протягом 2021 - 2025 років.</w:t>
      </w:r>
    </w:p>
    <w:p w14:paraId="42D2F2DA" w14:textId="77777777" w:rsidR="00B6141D" w:rsidRPr="00D563CA" w:rsidRDefault="00B6141D" w:rsidP="00B6141D">
      <w:pPr>
        <w:rPr>
          <w:rFonts w:ascii="Times New Roman" w:eastAsia="Times New Roman" w:hAnsi="Times New Roman" w:cs="Times New Roman"/>
          <w:color w:val="0070C0"/>
          <w:lang w:eastAsia="ru-RU" w:bidi="ar-SA"/>
        </w:rPr>
      </w:pPr>
    </w:p>
    <w:p w14:paraId="31BB7BEC" w14:textId="77777777" w:rsidR="00B6141D" w:rsidRPr="00D563CA" w:rsidRDefault="00B6141D" w:rsidP="00B6141D">
      <w:pPr>
        <w:numPr>
          <w:ilvl w:val="0"/>
          <w:numId w:val="3"/>
        </w:numPr>
        <w:ind w:firstLine="567"/>
        <w:jc w:val="center"/>
        <w:rPr>
          <w:rFonts w:ascii="Times New Roman" w:eastAsia="Times New Roman" w:hAnsi="Times New Roman" w:cs="Times New Roman"/>
          <w:b/>
          <w:bCs/>
          <w:color w:val="0070C0"/>
          <w:lang w:bidi="ar-SA"/>
        </w:rPr>
      </w:pPr>
      <w:bookmarkStart w:id="3" w:name="bookmark3"/>
      <w:r w:rsidRPr="00D563CA">
        <w:rPr>
          <w:rFonts w:ascii="Times New Roman" w:eastAsia="Times New Roman" w:hAnsi="Times New Roman" w:cs="Times New Roman"/>
          <w:b/>
          <w:bCs/>
          <w:color w:val="0070C0"/>
          <w:lang w:val="en-US" w:bidi="ar-SA"/>
        </w:rPr>
        <w:t>IV</w:t>
      </w:r>
      <w:r w:rsidRPr="00D563CA">
        <w:rPr>
          <w:rFonts w:ascii="Times New Roman" w:eastAsia="Times New Roman" w:hAnsi="Times New Roman" w:cs="Times New Roman"/>
          <w:b/>
          <w:bCs/>
          <w:color w:val="0070C0"/>
          <w:lang w:bidi="ar-SA"/>
        </w:rPr>
        <w:t>. Шляхи і засоби розв’язання проблеми</w:t>
      </w:r>
      <w:bookmarkEnd w:id="3"/>
    </w:p>
    <w:p w14:paraId="008DE7B4"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 xml:space="preserve">Вирішення питань соціальної підтримки деяким категоріям осіб, які захищали незалежність, суверенітет та територіальну цілісність України, а також членів їх сімей, які потребують соціальної підтримки здійснюватиметься шляхом реалізації комплексу взаємопов’язаних заходів структурними підрозділами міської ради, громадськими та </w:t>
      </w:r>
      <w:r w:rsidRPr="00D563CA">
        <w:rPr>
          <w:rFonts w:ascii="Times New Roman" w:eastAsia="Times New Roman" w:hAnsi="Times New Roman" w:cs="Times New Roman"/>
          <w:color w:val="0070C0"/>
          <w:lang w:bidi="ar-SA"/>
        </w:rPr>
        <w:lastRenderedPageBreak/>
        <w:t>благодійними організаціями, комунальними підприємствами за рахунок бюджетів усіх рівнів, а також інших джерел, не заборонених чинним законодавством України.</w:t>
      </w:r>
    </w:p>
    <w:p w14:paraId="5EFE8522" w14:textId="77777777" w:rsidR="00B6141D" w:rsidRPr="00D563CA" w:rsidRDefault="00B6141D" w:rsidP="00B6141D">
      <w:pPr>
        <w:rPr>
          <w:rFonts w:ascii="Times New Roman" w:eastAsia="Times New Roman" w:hAnsi="Times New Roman" w:cs="Times New Roman"/>
          <w:color w:val="0070C0"/>
          <w:lang w:eastAsia="ru-RU" w:bidi="ar-SA"/>
        </w:rPr>
      </w:pPr>
    </w:p>
    <w:p w14:paraId="654651A7" w14:textId="77777777" w:rsidR="00B6141D" w:rsidRPr="00D563CA" w:rsidRDefault="00B6141D" w:rsidP="00B6141D">
      <w:pPr>
        <w:numPr>
          <w:ilvl w:val="0"/>
          <w:numId w:val="3"/>
        </w:numPr>
        <w:ind w:firstLine="567"/>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val="en-US" w:bidi="ar-SA"/>
        </w:rPr>
        <w:t>V</w:t>
      </w:r>
      <w:r w:rsidRPr="00D563CA">
        <w:rPr>
          <w:rFonts w:ascii="Times New Roman" w:eastAsia="Times New Roman" w:hAnsi="Times New Roman" w:cs="Times New Roman"/>
          <w:b/>
          <w:bCs/>
          <w:color w:val="0070C0"/>
          <w:lang w:val="ru-RU" w:bidi="ar-SA"/>
        </w:rPr>
        <w:t xml:space="preserve">. </w:t>
      </w:r>
      <w:r w:rsidRPr="00D563CA">
        <w:rPr>
          <w:rFonts w:ascii="Times New Roman" w:eastAsia="Times New Roman" w:hAnsi="Times New Roman" w:cs="Times New Roman"/>
          <w:b/>
          <w:bCs/>
          <w:color w:val="0070C0"/>
          <w:lang w:bidi="ar-SA"/>
        </w:rPr>
        <w:t>Обсяги та джерела фінансування Програми</w:t>
      </w:r>
    </w:p>
    <w:p w14:paraId="55B752FA" w14:textId="77777777" w:rsidR="00B6141D" w:rsidRPr="00D563CA" w:rsidRDefault="00B6141D" w:rsidP="00B6141D">
      <w:pPr>
        <w:ind w:firstLine="567"/>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bidi="ar-SA"/>
        </w:rPr>
        <w:t>Фінансове забезпечення виконання Програми проводиться у відповідності до законів України про Державний бюджет на відповідний рік, інших нормативно-правових актів. Видатки для виконання даної Програми здійснюються за рахунок бюджетних коштів на відповідний рік з уточненнями.</w:t>
      </w:r>
    </w:p>
    <w:p w14:paraId="74F71C74"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Для забезпечення реалізації Програми передбачається також залучення благодійних внесків та гуманітарної допомоги.</w:t>
      </w:r>
    </w:p>
    <w:p w14:paraId="470B93F6" w14:textId="77777777" w:rsidR="00B6141D" w:rsidRPr="00D563CA" w:rsidRDefault="00B6141D" w:rsidP="00B6141D">
      <w:pPr>
        <w:rPr>
          <w:rFonts w:ascii="Times New Roman" w:eastAsia="Times New Roman" w:hAnsi="Times New Roman" w:cs="Times New Roman"/>
          <w:color w:val="0070C0"/>
          <w:lang w:eastAsia="ru-RU" w:bidi="ar-SA"/>
        </w:rPr>
      </w:pPr>
    </w:p>
    <w:p w14:paraId="22382E18" w14:textId="77777777" w:rsidR="00B6141D" w:rsidRPr="00D563CA" w:rsidRDefault="00B6141D" w:rsidP="00B6141D">
      <w:pPr>
        <w:numPr>
          <w:ilvl w:val="0"/>
          <w:numId w:val="3"/>
        </w:numPr>
        <w:ind w:firstLine="567"/>
        <w:jc w:val="center"/>
        <w:rPr>
          <w:rFonts w:ascii="Times New Roman" w:eastAsia="Times New Roman" w:hAnsi="Times New Roman" w:cs="Times New Roman"/>
          <w:b/>
          <w:bCs/>
          <w:color w:val="0070C0"/>
          <w:lang w:bidi="ar-SA"/>
        </w:rPr>
      </w:pPr>
      <w:r w:rsidRPr="00D563CA">
        <w:rPr>
          <w:rFonts w:ascii="Times New Roman" w:eastAsia="Times New Roman" w:hAnsi="Times New Roman" w:cs="Times New Roman"/>
          <w:b/>
          <w:bCs/>
          <w:color w:val="0070C0"/>
          <w:lang w:val="en-US" w:bidi="ar-SA"/>
        </w:rPr>
        <w:t>VI</w:t>
      </w:r>
      <w:r w:rsidRPr="00D563CA">
        <w:rPr>
          <w:rFonts w:ascii="Times New Roman" w:eastAsia="Times New Roman" w:hAnsi="Times New Roman" w:cs="Times New Roman"/>
          <w:b/>
          <w:bCs/>
          <w:color w:val="0070C0"/>
          <w:lang w:val="ru-RU" w:bidi="ar-SA"/>
        </w:rPr>
        <w:t xml:space="preserve">. </w:t>
      </w:r>
      <w:r w:rsidRPr="00D563CA">
        <w:rPr>
          <w:rFonts w:ascii="Times New Roman" w:eastAsia="Times New Roman" w:hAnsi="Times New Roman" w:cs="Times New Roman"/>
          <w:b/>
          <w:bCs/>
          <w:color w:val="0070C0"/>
          <w:lang w:bidi="ar-SA"/>
        </w:rPr>
        <w:t>Завдання і заходи Програми</w:t>
      </w:r>
    </w:p>
    <w:p w14:paraId="604D0D82"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 з поділом на відповідні періоди (згідно додатку 1 до Програми).</w:t>
      </w:r>
    </w:p>
    <w:p w14:paraId="070C1650" w14:textId="77777777" w:rsidR="00B6141D" w:rsidRPr="00D563CA" w:rsidRDefault="00B6141D" w:rsidP="00B6141D">
      <w:pPr>
        <w:rPr>
          <w:rFonts w:ascii="Times New Roman" w:eastAsia="Times New Roman" w:hAnsi="Times New Roman" w:cs="Times New Roman"/>
          <w:color w:val="0070C0"/>
          <w:lang w:eastAsia="ru-RU" w:bidi="ar-SA"/>
        </w:rPr>
      </w:pPr>
    </w:p>
    <w:p w14:paraId="75C0A59E" w14:textId="77777777" w:rsidR="00B6141D" w:rsidRPr="00D563CA" w:rsidRDefault="00B6141D" w:rsidP="00B6141D">
      <w:pPr>
        <w:ind w:firstLine="567"/>
        <w:jc w:val="center"/>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b/>
          <w:bCs/>
          <w:color w:val="0070C0"/>
          <w:lang w:bidi="ar-SA"/>
        </w:rPr>
        <w:t>VII. Очікувані результати виконання Програми</w:t>
      </w:r>
    </w:p>
    <w:p w14:paraId="7A9EA531" w14:textId="77777777" w:rsidR="00B6141D" w:rsidRPr="00D563CA" w:rsidRDefault="00B6141D" w:rsidP="00B6141D">
      <w:pPr>
        <w:ind w:firstLine="567"/>
        <w:rPr>
          <w:rFonts w:ascii="Times New Roman" w:eastAsia="Times New Roman" w:hAnsi="Times New Roman" w:cs="Times New Roman"/>
          <w:color w:val="0070C0"/>
          <w:lang w:bidi="ar-SA"/>
        </w:rPr>
      </w:pPr>
      <w:r w:rsidRPr="00D563CA">
        <w:rPr>
          <w:rFonts w:ascii="Times New Roman" w:eastAsia="Times New Roman" w:hAnsi="Times New Roman" w:cs="Times New Roman"/>
          <w:color w:val="0070C0"/>
          <w:lang w:bidi="ar-SA"/>
        </w:rPr>
        <w:t xml:space="preserve">У результаті виконання заходів Програми очікується досягнення певних зрушень у реалізації соціальної політики в Хмельницькій міській територіальній громаді, охоплення максимального кола осіб, які захищали незалежність, суверенітет та територіальну цілісність України, </w:t>
      </w:r>
      <w:r w:rsidRPr="00D563CA">
        <w:rPr>
          <w:rFonts w:ascii="Times New Roman" w:eastAsia="Times New Roman" w:hAnsi="Times New Roman" w:cs="Times New Roman"/>
          <w:bCs/>
          <w:color w:val="0070C0"/>
          <w:lang w:bidi="ar-SA"/>
        </w:rPr>
        <w:t xml:space="preserve">та </w:t>
      </w:r>
      <w:r w:rsidRPr="00D563CA">
        <w:rPr>
          <w:rFonts w:ascii="Times New Roman" w:eastAsia="Times New Roman" w:hAnsi="Times New Roman" w:cs="Times New Roman"/>
          <w:color w:val="0070C0"/>
          <w:lang w:bidi="ar-SA"/>
        </w:rPr>
        <w:t xml:space="preserve">членів їх сімей заходами соціальної підтримки </w:t>
      </w:r>
      <w:r w:rsidRPr="00D563CA">
        <w:rPr>
          <w:rFonts w:ascii="Times New Roman" w:eastAsia="Times New Roman" w:hAnsi="Times New Roman" w:cs="Times New Roman"/>
          <w:bCs/>
          <w:color w:val="0070C0"/>
          <w:lang w:bidi="ar-SA"/>
        </w:rPr>
        <w:t xml:space="preserve">та </w:t>
      </w:r>
      <w:r w:rsidRPr="00D563CA">
        <w:rPr>
          <w:rFonts w:ascii="Times New Roman" w:eastAsia="Times New Roman" w:hAnsi="Times New Roman" w:cs="Times New Roman"/>
          <w:color w:val="0070C0"/>
          <w:lang w:bidi="ar-SA"/>
        </w:rPr>
        <w:t>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форм адресної підтримки.</w:t>
      </w:r>
    </w:p>
    <w:p w14:paraId="33344050" w14:textId="77777777" w:rsidR="00B6141D" w:rsidRPr="00D563CA" w:rsidRDefault="00B6141D" w:rsidP="00B6141D">
      <w:pPr>
        <w:rPr>
          <w:rFonts w:ascii="Times New Roman" w:eastAsia="Times New Roman" w:hAnsi="Times New Roman" w:cs="Times New Roman"/>
          <w:color w:val="0070C0"/>
          <w:lang w:bidi="ar-SA"/>
        </w:rPr>
      </w:pPr>
    </w:p>
    <w:p w14:paraId="76940C1C" w14:textId="77777777" w:rsidR="00B6141D" w:rsidRPr="00D563CA" w:rsidRDefault="00B6141D" w:rsidP="00B6141D">
      <w:pPr>
        <w:rPr>
          <w:rFonts w:ascii="Times New Roman" w:eastAsia="Times New Roman" w:hAnsi="Times New Roman" w:cs="Times New Roman"/>
          <w:color w:val="0070C0"/>
          <w:lang w:bidi="ar-SA"/>
        </w:rPr>
      </w:pPr>
    </w:p>
    <w:p w14:paraId="28A18037" w14:textId="77777777" w:rsidR="00B6141D" w:rsidRPr="00D563CA" w:rsidRDefault="00B6141D" w:rsidP="00B6141D">
      <w:pPr>
        <w:rPr>
          <w:rFonts w:ascii="Times New Roman" w:eastAsia="Times New Roman" w:hAnsi="Times New Roman" w:cs="Times New Roman"/>
          <w:color w:val="0070C0"/>
          <w:lang w:eastAsia="ru-RU" w:bidi="ar-SA"/>
        </w:rPr>
      </w:pPr>
      <w:r w:rsidRPr="00D563CA">
        <w:rPr>
          <w:rFonts w:ascii="Times New Roman" w:eastAsia="Times New Roman" w:hAnsi="Times New Roman" w:cs="Times New Roman"/>
          <w:color w:val="0070C0"/>
          <w:lang w:eastAsia="ru-RU" w:bidi="ar-SA"/>
        </w:rPr>
        <w:t>Секретар міської ради</w:t>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r>
      <w:r w:rsidRPr="00D563CA">
        <w:rPr>
          <w:rFonts w:ascii="Times New Roman" w:eastAsia="Times New Roman" w:hAnsi="Times New Roman" w:cs="Times New Roman"/>
          <w:color w:val="0070C0"/>
          <w:lang w:eastAsia="ru-RU" w:bidi="ar-SA"/>
        </w:rPr>
        <w:tab/>
        <w:t>Віталій ДІДЕНКО</w:t>
      </w:r>
    </w:p>
    <w:p w14:paraId="56C08323" w14:textId="77777777" w:rsidR="00B6141D" w:rsidRPr="00D563CA" w:rsidRDefault="00B6141D" w:rsidP="00B6141D">
      <w:pPr>
        <w:ind w:right="-285"/>
        <w:rPr>
          <w:rFonts w:ascii="Times New Roman" w:eastAsia="Times New Roman" w:hAnsi="Times New Roman" w:cs="Times New Roman"/>
          <w:color w:val="0070C0"/>
          <w:lang w:eastAsia="ru-RU" w:bidi="ar-SA"/>
        </w:rPr>
      </w:pPr>
    </w:p>
    <w:p w14:paraId="6A5BCABC" w14:textId="3D9BB442" w:rsidR="00B6141D" w:rsidRPr="00D563CA" w:rsidRDefault="00B6141D" w:rsidP="00B6141D">
      <w:pPr>
        <w:ind w:right="-285"/>
        <w:rPr>
          <w:rFonts w:ascii="Times New Roman" w:eastAsia="Times New Roman" w:hAnsi="Times New Roman" w:cs="Times New Roman"/>
          <w:b/>
          <w:color w:val="0070C0"/>
          <w:lang w:eastAsia="ru-RU" w:bidi="ar-SA"/>
        </w:rPr>
      </w:pPr>
      <w:r w:rsidRPr="00D563CA">
        <w:rPr>
          <w:rFonts w:ascii="Times New Roman" w:eastAsia="Times New Roman" w:hAnsi="Times New Roman" w:cs="Times New Roman"/>
          <w:color w:val="0070C0"/>
          <w:lang w:eastAsia="ru-RU" w:bidi="ar-SA"/>
        </w:rPr>
        <w:t>Начальник управління праці та соціального захисту населення</w:t>
      </w:r>
      <w:r w:rsidRPr="00D563CA">
        <w:rPr>
          <w:rFonts w:ascii="Times New Roman" w:eastAsia="Times New Roman" w:hAnsi="Times New Roman" w:cs="Times New Roman"/>
          <w:color w:val="0070C0"/>
          <w:lang w:eastAsia="ru-RU" w:bidi="ar-SA"/>
        </w:rPr>
        <w:tab/>
        <w:t>Словян ВОРОНЕЦЬКИЙ</w:t>
      </w:r>
    </w:p>
    <w:p w14:paraId="5E7D8D4C" w14:textId="77777777" w:rsidR="005C5087" w:rsidRPr="006C60AD" w:rsidRDefault="005C5087" w:rsidP="005C5087">
      <w:pPr>
        <w:ind w:right="-285"/>
        <w:rPr>
          <w:rFonts w:ascii="Times New Roman" w:hAnsi="Times New Roman" w:cs="Times New Roman"/>
          <w:color w:val="0070C0"/>
        </w:rPr>
      </w:pPr>
    </w:p>
    <w:p w14:paraId="11A2983F" w14:textId="77777777" w:rsidR="005C5087" w:rsidRPr="006C60AD" w:rsidRDefault="005C5087" w:rsidP="005C5087">
      <w:pPr>
        <w:ind w:right="-285"/>
        <w:rPr>
          <w:rFonts w:ascii="Times New Roman" w:hAnsi="Times New Roman" w:cs="Times New Roman"/>
          <w:color w:val="0070C0"/>
        </w:rPr>
        <w:sectPr w:rsidR="005C5087" w:rsidRPr="006C60AD" w:rsidSect="00B6141D">
          <w:pgSz w:w="11906" w:h="16838"/>
          <w:pgMar w:top="1134" w:right="851" w:bottom="1134" w:left="1418" w:header="709" w:footer="709" w:gutter="0"/>
          <w:cols w:space="708"/>
          <w:docGrid w:linePitch="360"/>
        </w:sectPr>
      </w:pPr>
    </w:p>
    <w:p w14:paraId="1C7D7A2E" w14:textId="77777777" w:rsidR="008F378C" w:rsidRPr="006C60AD" w:rsidRDefault="008F378C" w:rsidP="008F378C">
      <w:pPr>
        <w:ind w:firstLine="567"/>
        <w:jc w:val="right"/>
        <w:rPr>
          <w:rFonts w:ascii="Times New Roman" w:hAnsi="Times New Roman" w:cs="Times New Roman"/>
          <w:i/>
          <w:color w:val="0070C0"/>
        </w:rPr>
      </w:pPr>
      <w:r w:rsidRPr="006C60AD">
        <w:rPr>
          <w:rFonts w:ascii="Times New Roman" w:hAnsi="Times New Roman" w:cs="Times New Roman"/>
          <w:i/>
          <w:color w:val="0070C0"/>
        </w:rPr>
        <w:lastRenderedPageBreak/>
        <w:t>Додаток</w:t>
      </w:r>
      <w:r>
        <w:rPr>
          <w:rFonts w:ascii="Times New Roman" w:hAnsi="Times New Roman" w:cs="Times New Roman"/>
          <w:i/>
          <w:color w:val="0070C0"/>
        </w:rPr>
        <w:t xml:space="preserve"> 1</w:t>
      </w:r>
    </w:p>
    <w:p w14:paraId="14C50803" w14:textId="77777777" w:rsidR="008F378C" w:rsidRPr="006C60AD" w:rsidRDefault="008F378C" w:rsidP="008F378C">
      <w:pPr>
        <w:ind w:firstLine="567"/>
        <w:jc w:val="right"/>
        <w:rPr>
          <w:rFonts w:ascii="Times New Roman" w:hAnsi="Times New Roman" w:cs="Times New Roman"/>
          <w:i/>
          <w:color w:val="0070C0"/>
        </w:rPr>
      </w:pPr>
      <w:r w:rsidRPr="006C60AD">
        <w:rPr>
          <w:rFonts w:ascii="Times New Roman" w:hAnsi="Times New Roman" w:cs="Times New Roman"/>
          <w:i/>
          <w:color w:val="0070C0"/>
        </w:rPr>
        <w:t>до рішення сесії міської ради у редакції</w:t>
      </w:r>
    </w:p>
    <w:p w14:paraId="65D111A3" w14:textId="7D9AC3A6" w:rsidR="008F378C" w:rsidRDefault="008F378C" w:rsidP="008F378C">
      <w:pPr>
        <w:tabs>
          <w:tab w:val="left" w:pos="6630"/>
        </w:tabs>
        <w:suppressAutoHyphens/>
        <w:ind w:left="4536"/>
        <w:jc w:val="right"/>
        <w:rPr>
          <w:rFonts w:ascii="Times New Roman" w:hAnsi="Times New Roman" w:cs="Times New Roman"/>
          <w:i/>
          <w:color w:val="0070C0"/>
        </w:rPr>
      </w:pPr>
      <w:r w:rsidRPr="00AC26C8">
        <w:rPr>
          <w:rFonts w:ascii="Times New Roman" w:hAnsi="Times New Roman" w:cs="Times New Roman"/>
          <w:i/>
          <w:color w:val="0070C0"/>
        </w:rPr>
        <w:t xml:space="preserve">рішення </w:t>
      </w:r>
      <w:r w:rsidR="002137BD">
        <w:rPr>
          <w:rFonts w:ascii="Times New Roman" w:hAnsi="Times New Roman" w:cs="Times New Roman"/>
          <w:i/>
          <w:color w:val="0070C0"/>
        </w:rPr>
        <w:t>53</w:t>
      </w:r>
      <w:r w:rsidRPr="00AC26C8">
        <w:rPr>
          <w:rFonts w:ascii="Times New Roman" w:hAnsi="Times New Roman" w:cs="Times New Roman"/>
          <w:i/>
          <w:color w:val="0070C0"/>
        </w:rPr>
        <w:t>-ї сесії міської ради</w:t>
      </w:r>
    </w:p>
    <w:p w14:paraId="209E7D0C" w14:textId="21E3B762" w:rsidR="008F378C" w:rsidRDefault="008F378C" w:rsidP="008F378C">
      <w:pPr>
        <w:tabs>
          <w:tab w:val="left" w:pos="6630"/>
        </w:tabs>
        <w:suppressAutoHyphens/>
        <w:ind w:left="4536"/>
        <w:jc w:val="right"/>
        <w:rPr>
          <w:rFonts w:ascii="Times New Roman" w:hAnsi="Times New Roman" w:cs="Times New Roman"/>
          <w:i/>
          <w:color w:val="0070C0"/>
        </w:rPr>
      </w:pPr>
      <w:r w:rsidRPr="00AC26C8">
        <w:rPr>
          <w:rFonts w:ascii="Times New Roman" w:hAnsi="Times New Roman" w:cs="Times New Roman"/>
          <w:i/>
          <w:color w:val="0070C0"/>
        </w:rPr>
        <w:t xml:space="preserve">від </w:t>
      </w:r>
      <w:r w:rsidR="002137BD">
        <w:rPr>
          <w:rFonts w:ascii="Times New Roman" w:hAnsi="Times New Roman" w:cs="Times New Roman"/>
          <w:i/>
          <w:color w:val="0070C0"/>
        </w:rPr>
        <w:t>21</w:t>
      </w:r>
      <w:r w:rsidRPr="00AC26C8">
        <w:rPr>
          <w:rFonts w:ascii="Times New Roman" w:hAnsi="Times New Roman" w:cs="Times New Roman"/>
          <w:i/>
          <w:color w:val="0070C0"/>
        </w:rPr>
        <w:t>.</w:t>
      </w:r>
      <w:r w:rsidR="002137BD">
        <w:rPr>
          <w:rFonts w:ascii="Times New Roman" w:hAnsi="Times New Roman" w:cs="Times New Roman"/>
          <w:i/>
          <w:color w:val="0070C0"/>
        </w:rPr>
        <w:t>05</w:t>
      </w:r>
      <w:r w:rsidRPr="00AC26C8">
        <w:rPr>
          <w:rFonts w:ascii="Times New Roman" w:hAnsi="Times New Roman" w:cs="Times New Roman"/>
          <w:i/>
          <w:color w:val="0070C0"/>
        </w:rPr>
        <w:t>.</w:t>
      </w:r>
      <w:r w:rsidR="00875AA0">
        <w:rPr>
          <w:rFonts w:ascii="Times New Roman" w:hAnsi="Times New Roman" w:cs="Times New Roman"/>
          <w:i/>
          <w:color w:val="0070C0"/>
        </w:rPr>
        <w:t>202</w:t>
      </w:r>
      <w:r w:rsidR="002137BD">
        <w:rPr>
          <w:rFonts w:ascii="Times New Roman" w:hAnsi="Times New Roman" w:cs="Times New Roman"/>
          <w:i/>
          <w:color w:val="0070C0"/>
        </w:rPr>
        <w:t>5 року №15</w:t>
      </w:r>
    </w:p>
    <w:p w14:paraId="7B2FFF3C" w14:textId="77777777" w:rsidR="008F378C" w:rsidRPr="00FC339E" w:rsidRDefault="008F378C" w:rsidP="008F378C">
      <w:pPr>
        <w:tabs>
          <w:tab w:val="left" w:pos="6630"/>
        </w:tabs>
        <w:suppressAutoHyphens/>
        <w:ind w:left="4536"/>
        <w:jc w:val="right"/>
        <w:rPr>
          <w:rFonts w:ascii="Times New Roman" w:hAnsi="Times New Roman" w:cs="Times New Roman"/>
          <w:i/>
          <w:color w:val="0070C0"/>
        </w:rPr>
      </w:pPr>
    </w:p>
    <w:p w14:paraId="37BC3364" w14:textId="77777777" w:rsidR="0026567E" w:rsidRPr="00FC339E" w:rsidRDefault="0026567E" w:rsidP="0026567E">
      <w:pPr>
        <w:ind w:left="6276" w:right="-598" w:firstLine="96"/>
        <w:rPr>
          <w:rFonts w:ascii="Times New Roman" w:hAnsi="Times New Roman" w:cs="Times New Roman"/>
          <w:b/>
          <w:color w:val="0070C0"/>
        </w:rPr>
      </w:pPr>
      <w:r w:rsidRPr="00FC339E">
        <w:rPr>
          <w:rFonts w:ascii="Times New Roman" w:hAnsi="Times New Roman" w:cs="Times New Roman"/>
          <w:b/>
          <w:color w:val="0070C0"/>
        </w:rPr>
        <w:t>Завдання та заходи</w:t>
      </w:r>
    </w:p>
    <w:p w14:paraId="4A0C46C3" w14:textId="77777777" w:rsidR="0026567E" w:rsidRPr="00FC339E" w:rsidRDefault="0026567E" w:rsidP="0026567E">
      <w:pPr>
        <w:pStyle w:val="newsp"/>
        <w:tabs>
          <w:tab w:val="left" w:pos="3940"/>
          <w:tab w:val="left" w:pos="11907"/>
        </w:tabs>
        <w:spacing w:before="0" w:beforeAutospacing="0" w:after="0" w:afterAutospacing="0"/>
        <w:ind w:firstLine="709"/>
        <w:jc w:val="center"/>
        <w:rPr>
          <w:b/>
          <w:color w:val="0070C0"/>
          <w:lang w:val="uk-UA"/>
        </w:rPr>
      </w:pPr>
      <w:r w:rsidRPr="00FC339E">
        <w:rPr>
          <w:b/>
          <w:color w:val="0070C0"/>
          <w:lang w:val="uk-UA"/>
        </w:rPr>
        <w:t>Програми соціальної підтримки осіб, які захищали незалежність, суверенітет та територіальну цілісність України, а також членів їх сімей на 2021-2025 роки</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5380"/>
        <w:gridCol w:w="2126"/>
        <w:gridCol w:w="1701"/>
        <w:gridCol w:w="1134"/>
        <w:gridCol w:w="1276"/>
        <w:gridCol w:w="1134"/>
        <w:gridCol w:w="1134"/>
        <w:gridCol w:w="1276"/>
      </w:tblGrid>
      <w:tr w:rsidR="0026567E" w:rsidRPr="00FC339E" w14:paraId="12E03EEB" w14:textId="77777777" w:rsidTr="00882F3F">
        <w:trPr>
          <w:jc w:val="center"/>
        </w:trPr>
        <w:tc>
          <w:tcPr>
            <w:tcW w:w="569" w:type="dxa"/>
            <w:tcMar>
              <w:left w:w="57" w:type="dxa"/>
              <w:right w:w="57" w:type="dxa"/>
            </w:tcMar>
          </w:tcPr>
          <w:p w14:paraId="540392F6" w14:textId="77777777" w:rsidR="0026567E" w:rsidRPr="00FC339E" w:rsidRDefault="0026567E" w:rsidP="00882F3F">
            <w:pPr>
              <w:pStyle w:val="a4"/>
              <w:widowControl w:val="0"/>
              <w:spacing w:before="0" w:beforeAutospacing="0" w:after="0" w:afterAutospacing="0"/>
              <w:jc w:val="center"/>
              <w:rPr>
                <w:color w:val="0070C0"/>
                <w:lang w:val="uk-UA"/>
              </w:rPr>
            </w:pPr>
            <w:r w:rsidRPr="00FC339E">
              <w:rPr>
                <w:color w:val="0070C0"/>
                <w:lang w:val="uk-UA"/>
              </w:rPr>
              <w:t>№</w:t>
            </w:r>
          </w:p>
          <w:p w14:paraId="2829C554" w14:textId="77777777" w:rsidR="0026567E" w:rsidRPr="00FC339E" w:rsidRDefault="0026567E" w:rsidP="00882F3F">
            <w:pPr>
              <w:pStyle w:val="a4"/>
              <w:widowControl w:val="0"/>
              <w:spacing w:before="0" w:beforeAutospacing="0" w:after="0" w:afterAutospacing="0"/>
              <w:jc w:val="center"/>
              <w:rPr>
                <w:color w:val="0070C0"/>
                <w:lang w:val="uk-UA"/>
              </w:rPr>
            </w:pPr>
            <w:r w:rsidRPr="00FC339E">
              <w:rPr>
                <w:color w:val="0070C0"/>
                <w:lang w:val="uk-UA"/>
              </w:rPr>
              <w:t>з/п</w:t>
            </w:r>
          </w:p>
        </w:tc>
        <w:tc>
          <w:tcPr>
            <w:tcW w:w="5380" w:type="dxa"/>
            <w:vAlign w:val="center"/>
          </w:tcPr>
          <w:p w14:paraId="6583F8D0" w14:textId="77777777" w:rsidR="0026567E" w:rsidRPr="00FC339E" w:rsidRDefault="0026567E" w:rsidP="00882F3F">
            <w:pPr>
              <w:pStyle w:val="a4"/>
              <w:tabs>
                <w:tab w:val="left" w:pos="11907"/>
              </w:tabs>
              <w:spacing w:before="0" w:beforeAutospacing="0" w:after="0" w:afterAutospacing="0"/>
              <w:ind w:left="-40" w:right="0"/>
              <w:jc w:val="center"/>
              <w:rPr>
                <w:color w:val="0070C0"/>
                <w:lang w:val="uk-UA"/>
              </w:rPr>
            </w:pPr>
            <w:r w:rsidRPr="00FC339E">
              <w:rPr>
                <w:color w:val="0070C0"/>
                <w:lang w:val="uk-UA"/>
              </w:rPr>
              <w:t>Зміст заходу</w:t>
            </w:r>
          </w:p>
        </w:tc>
        <w:tc>
          <w:tcPr>
            <w:tcW w:w="2126" w:type="dxa"/>
            <w:vAlign w:val="center"/>
          </w:tcPr>
          <w:p w14:paraId="12ED207A" w14:textId="77777777" w:rsidR="0026567E" w:rsidRPr="00FC339E" w:rsidRDefault="0026567E" w:rsidP="00882F3F">
            <w:pPr>
              <w:pStyle w:val="a4"/>
              <w:tabs>
                <w:tab w:val="left" w:pos="11907"/>
              </w:tabs>
              <w:spacing w:before="0" w:beforeAutospacing="0" w:after="0" w:afterAutospacing="0"/>
              <w:ind w:left="-181" w:right="0"/>
              <w:jc w:val="center"/>
              <w:rPr>
                <w:color w:val="0070C0"/>
                <w:lang w:val="uk-UA"/>
              </w:rPr>
            </w:pPr>
            <w:r w:rsidRPr="00FC339E">
              <w:rPr>
                <w:color w:val="0070C0"/>
                <w:lang w:val="uk-UA"/>
              </w:rPr>
              <w:t>Відповідальні виконавці</w:t>
            </w:r>
          </w:p>
        </w:tc>
        <w:tc>
          <w:tcPr>
            <w:tcW w:w="1701" w:type="dxa"/>
            <w:vAlign w:val="center"/>
          </w:tcPr>
          <w:p w14:paraId="2E03A4CA"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Джерело фінансування</w:t>
            </w:r>
          </w:p>
        </w:tc>
        <w:tc>
          <w:tcPr>
            <w:tcW w:w="5954" w:type="dxa"/>
            <w:gridSpan w:val="5"/>
          </w:tcPr>
          <w:p w14:paraId="5CD5A343"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Орієнтовний обсяг фінансування,</w:t>
            </w:r>
          </w:p>
          <w:p w14:paraId="0AE51EEE"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тис. грн.</w:t>
            </w:r>
          </w:p>
        </w:tc>
      </w:tr>
      <w:tr w:rsidR="0026567E" w:rsidRPr="00FC339E" w14:paraId="25CC843C" w14:textId="77777777" w:rsidTr="00882F3F">
        <w:trPr>
          <w:jc w:val="center"/>
        </w:trPr>
        <w:tc>
          <w:tcPr>
            <w:tcW w:w="569" w:type="dxa"/>
            <w:tcMar>
              <w:left w:w="57" w:type="dxa"/>
              <w:right w:w="57" w:type="dxa"/>
            </w:tcMar>
          </w:tcPr>
          <w:p w14:paraId="3FDA8886" w14:textId="77777777" w:rsidR="0026567E" w:rsidRPr="00FC339E" w:rsidRDefault="0026567E" w:rsidP="00882F3F">
            <w:pPr>
              <w:pStyle w:val="a4"/>
              <w:widowControl w:val="0"/>
              <w:spacing w:before="0" w:beforeAutospacing="0" w:after="0" w:afterAutospacing="0"/>
              <w:jc w:val="center"/>
              <w:rPr>
                <w:color w:val="0070C0"/>
                <w:lang w:val="uk-UA"/>
              </w:rPr>
            </w:pPr>
          </w:p>
        </w:tc>
        <w:tc>
          <w:tcPr>
            <w:tcW w:w="5380" w:type="dxa"/>
            <w:vAlign w:val="center"/>
          </w:tcPr>
          <w:p w14:paraId="3DB45DA3" w14:textId="77777777" w:rsidR="0026567E" w:rsidRPr="00FC339E" w:rsidRDefault="0026567E" w:rsidP="00882F3F">
            <w:pPr>
              <w:pStyle w:val="a4"/>
              <w:tabs>
                <w:tab w:val="left" w:pos="11907"/>
              </w:tabs>
              <w:spacing w:before="0" w:beforeAutospacing="0" w:after="0" w:afterAutospacing="0"/>
              <w:ind w:left="-40" w:right="0"/>
              <w:jc w:val="center"/>
              <w:rPr>
                <w:color w:val="0070C0"/>
                <w:lang w:val="uk-UA"/>
              </w:rPr>
            </w:pPr>
          </w:p>
        </w:tc>
        <w:tc>
          <w:tcPr>
            <w:tcW w:w="2126" w:type="dxa"/>
            <w:vAlign w:val="center"/>
          </w:tcPr>
          <w:p w14:paraId="4B7911B4" w14:textId="77777777" w:rsidR="0026567E" w:rsidRPr="00FC339E" w:rsidRDefault="0026567E" w:rsidP="00882F3F">
            <w:pPr>
              <w:pStyle w:val="a4"/>
              <w:tabs>
                <w:tab w:val="left" w:pos="11907"/>
              </w:tabs>
              <w:spacing w:before="0" w:beforeAutospacing="0" w:after="0" w:afterAutospacing="0"/>
              <w:ind w:left="-181" w:right="0"/>
              <w:jc w:val="center"/>
              <w:rPr>
                <w:color w:val="0070C0"/>
                <w:lang w:val="uk-UA"/>
              </w:rPr>
            </w:pPr>
          </w:p>
        </w:tc>
        <w:tc>
          <w:tcPr>
            <w:tcW w:w="1701" w:type="dxa"/>
            <w:vAlign w:val="center"/>
          </w:tcPr>
          <w:p w14:paraId="7EA8F7E9"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p>
        </w:tc>
        <w:tc>
          <w:tcPr>
            <w:tcW w:w="1134" w:type="dxa"/>
            <w:vAlign w:val="center"/>
          </w:tcPr>
          <w:p w14:paraId="333B9776"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 xml:space="preserve">2021р. </w:t>
            </w:r>
          </w:p>
        </w:tc>
        <w:tc>
          <w:tcPr>
            <w:tcW w:w="1276" w:type="dxa"/>
            <w:vAlign w:val="center"/>
          </w:tcPr>
          <w:p w14:paraId="102E606A"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2022р.</w:t>
            </w:r>
          </w:p>
        </w:tc>
        <w:tc>
          <w:tcPr>
            <w:tcW w:w="1134" w:type="dxa"/>
            <w:vAlign w:val="bottom"/>
          </w:tcPr>
          <w:p w14:paraId="5E356E1D"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2023р.</w:t>
            </w:r>
          </w:p>
        </w:tc>
        <w:tc>
          <w:tcPr>
            <w:tcW w:w="1134" w:type="dxa"/>
            <w:vAlign w:val="bottom"/>
          </w:tcPr>
          <w:p w14:paraId="42CE43CC"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2024р.</w:t>
            </w:r>
          </w:p>
        </w:tc>
        <w:tc>
          <w:tcPr>
            <w:tcW w:w="1276" w:type="dxa"/>
            <w:vAlign w:val="bottom"/>
          </w:tcPr>
          <w:p w14:paraId="7E0BCD36" w14:textId="77777777" w:rsidR="0026567E" w:rsidRPr="00FC339E" w:rsidRDefault="0026567E" w:rsidP="00882F3F">
            <w:pPr>
              <w:pStyle w:val="a4"/>
              <w:tabs>
                <w:tab w:val="left" w:pos="11907"/>
              </w:tabs>
              <w:spacing w:before="0" w:beforeAutospacing="0" w:after="0" w:afterAutospacing="0"/>
              <w:ind w:left="-181" w:right="-34"/>
              <w:jc w:val="center"/>
              <w:rPr>
                <w:color w:val="0070C0"/>
                <w:lang w:val="uk-UA"/>
              </w:rPr>
            </w:pPr>
            <w:r w:rsidRPr="00FC339E">
              <w:rPr>
                <w:color w:val="0070C0"/>
                <w:lang w:val="uk-UA"/>
              </w:rPr>
              <w:t>2025р.</w:t>
            </w:r>
          </w:p>
        </w:tc>
      </w:tr>
      <w:tr w:rsidR="0026567E" w:rsidRPr="00FC339E" w14:paraId="0FDB6A6B" w14:textId="77777777" w:rsidTr="00882F3F">
        <w:trPr>
          <w:jc w:val="center"/>
        </w:trPr>
        <w:tc>
          <w:tcPr>
            <w:tcW w:w="569" w:type="dxa"/>
            <w:tcMar>
              <w:left w:w="57" w:type="dxa"/>
              <w:right w:w="57" w:type="dxa"/>
            </w:tcMar>
          </w:tcPr>
          <w:p w14:paraId="31F9AFC4" w14:textId="28A6EFE3"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w:t>
            </w:r>
          </w:p>
        </w:tc>
        <w:tc>
          <w:tcPr>
            <w:tcW w:w="5380" w:type="dxa"/>
          </w:tcPr>
          <w:p w14:paraId="52D8ADFF"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rFonts w:eastAsia="Times New Roman CYR"/>
                <w:color w:val="0070C0"/>
                <w:lang w:val="uk-UA"/>
              </w:rPr>
              <w:t xml:space="preserve">Відшкодування пільги на житлову послугу учасникам </w:t>
            </w:r>
            <w:r w:rsidRPr="00FC339E">
              <w:rPr>
                <w:color w:val="0070C0"/>
                <w:lang w:val="uk-UA"/>
              </w:rPr>
              <w:t>АТО/ООС</w:t>
            </w:r>
            <w:r w:rsidRPr="00FC339E">
              <w:rPr>
                <w:rFonts w:eastAsia="Times New Roman CYR"/>
                <w:color w:val="0070C0"/>
                <w:lang w:val="uk-UA"/>
              </w:rPr>
              <w:t xml:space="preserve">, </w:t>
            </w:r>
            <w:r w:rsidRPr="00FC339E">
              <w:rPr>
                <w:color w:val="0070C0"/>
                <w:lang w:val="uk-UA"/>
              </w:rPr>
              <w:t xml:space="preserve">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FC339E">
              <w:rPr>
                <w:rFonts w:eastAsia="inherit"/>
                <w:bCs/>
                <w:color w:val="0070C0"/>
                <w:lang w:val="uk-UA"/>
              </w:rPr>
              <w:t xml:space="preserve">– </w:t>
            </w:r>
            <w:r w:rsidRPr="00FC339E">
              <w:rPr>
                <w:rFonts w:eastAsia="Times New Roman CYR"/>
                <w:bCs/>
                <w:color w:val="0070C0"/>
                <w:lang w:val="uk-UA"/>
              </w:rPr>
              <w:t xml:space="preserve">мешканцям </w:t>
            </w:r>
            <w:r w:rsidRPr="00FC339E">
              <w:rPr>
                <w:rFonts w:eastAsia="inherit"/>
                <w:bCs/>
                <w:color w:val="0070C0"/>
                <w:lang w:val="uk-UA"/>
              </w:rPr>
              <w:t>Хмельницької міської територіальної громади</w:t>
            </w:r>
          </w:p>
        </w:tc>
        <w:tc>
          <w:tcPr>
            <w:tcW w:w="2126" w:type="dxa"/>
          </w:tcPr>
          <w:p w14:paraId="5D97E787" w14:textId="77777777" w:rsidR="0026567E" w:rsidRPr="00FC339E" w:rsidRDefault="0026567E" w:rsidP="00882F3F">
            <w:pPr>
              <w:pStyle w:val="a4"/>
              <w:tabs>
                <w:tab w:val="left" w:pos="3620"/>
                <w:tab w:val="left" w:pos="11907"/>
              </w:tabs>
              <w:spacing w:before="0" w:beforeAutospacing="0" w:after="0" w:afterAutospacing="0"/>
              <w:ind w:left="-40" w:right="-40"/>
              <w:rPr>
                <w:color w:val="0070C0"/>
                <w:lang w:val="uk-UA"/>
              </w:rPr>
            </w:pPr>
            <w:r w:rsidRPr="00FC339E">
              <w:rPr>
                <w:color w:val="0070C0"/>
                <w:lang w:val="uk-UA"/>
              </w:rPr>
              <w:t>Управління праці та соціального захисту населення</w:t>
            </w:r>
          </w:p>
        </w:tc>
        <w:tc>
          <w:tcPr>
            <w:tcW w:w="1701" w:type="dxa"/>
          </w:tcPr>
          <w:p w14:paraId="279A025B"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5A592E81"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1300,00</w:t>
            </w:r>
          </w:p>
        </w:tc>
        <w:tc>
          <w:tcPr>
            <w:tcW w:w="1276" w:type="dxa"/>
          </w:tcPr>
          <w:p w14:paraId="2A59F5B6"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2000,00</w:t>
            </w:r>
          </w:p>
        </w:tc>
        <w:tc>
          <w:tcPr>
            <w:tcW w:w="1134" w:type="dxa"/>
          </w:tcPr>
          <w:p w14:paraId="583421B4"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3000,00</w:t>
            </w:r>
          </w:p>
        </w:tc>
        <w:tc>
          <w:tcPr>
            <w:tcW w:w="1134" w:type="dxa"/>
          </w:tcPr>
          <w:p w14:paraId="62FDE761"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2000,00</w:t>
            </w:r>
          </w:p>
        </w:tc>
        <w:tc>
          <w:tcPr>
            <w:tcW w:w="1276" w:type="dxa"/>
          </w:tcPr>
          <w:p w14:paraId="41A27125"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2000,00</w:t>
            </w:r>
          </w:p>
        </w:tc>
      </w:tr>
      <w:tr w:rsidR="0026567E" w:rsidRPr="00FC339E" w14:paraId="69D000B8" w14:textId="77777777" w:rsidTr="00882F3F">
        <w:trPr>
          <w:jc w:val="center"/>
        </w:trPr>
        <w:tc>
          <w:tcPr>
            <w:tcW w:w="569" w:type="dxa"/>
            <w:tcMar>
              <w:left w:w="57" w:type="dxa"/>
              <w:right w:w="57" w:type="dxa"/>
            </w:tcMar>
          </w:tcPr>
          <w:p w14:paraId="6F8E3368" w14:textId="683F0A09"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2.</w:t>
            </w:r>
          </w:p>
        </w:tc>
        <w:tc>
          <w:tcPr>
            <w:tcW w:w="5380" w:type="dxa"/>
          </w:tcPr>
          <w:p w14:paraId="3D5700E3"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Закупівля відзнаки «Воля та мужність» для нагородження відповідно до «Положення про Почесну відзнаку міського голови «Воля та мужність» </w:t>
            </w:r>
          </w:p>
        </w:tc>
        <w:tc>
          <w:tcPr>
            <w:tcW w:w="2126" w:type="dxa"/>
          </w:tcPr>
          <w:p w14:paraId="4DC9D1B7"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Управління праці та соціального захисту населення </w:t>
            </w:r>
          </w:p>
        </w:tc>
        <w:tc>
          <w:tcPr>
            <w:tcW w:w="1701" w:type="dxa"/>
          </w:tcPr>
          <w:p w14:paraId="527F3DB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7670307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60,00</w:t>
            </w:r>
          </w:p>
        </w:tc>
        <w:tc>
          <w:tcPr>
            <w:tcW w:w="1276" w:type="dxa"/>
          </w:tcPr>
          <w:p w14:paraId="4900E10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120,00</w:t>
            </w:r>
          </w:p>
        </w:tc>
        <w:tc>
          <w:tcPr>
            <w:tcW w:w="1134" w:type="dxa"/>
          </w:tcPr>
          <w:p w14:paraId="41C6D86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c>
          <w:tcPr>
            <w:tcW w:w="1134" w:type="dxa"/>
          </w:tcPr>
          <w:p w14:paraId="046822F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w:t>
            </w:r>
          </w:p>
        </w:tc>
        <w:tc>
          <w:tcPr>
            <w:tcW w:w="1276" w:type="dxa"/>
          </w:tcPr>
          <w:p w14:paraId="2A1103E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350,00</w:t>
            </w:r>
          </w:p>
        </w:tc>
      </w:tr>
      <w:tr w:rsidR="0026567E" w:rsidRPr="00FC339E" w14:paraId="36AA2A98" w14:textId="77777777" w:rsidTr="00882F3F">
        <w:trPr>
          <w:jc w:val="center"/>
        </w:trPr>
        <w:tc>
          <w:tcPr>
            <w:tcW w:w="569" w:type="dxa"/>
            <w:tcMar>
              <w:left w:w="57" w:type="dxa"/>
              <w:right w:w="57" w:type="dxa"/>
            </w:tcMar>
          </w:tcPr>
          <w:p w14:paraId="6BB89571" w14:textId="673327BE"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3.</w:t>
            </w:r>
          </w:p>
        </w:tc>
        <w:tc>
          <w:tcPr>
            <w:tcW w:w="5380" w:type="dxa"/>
          </w:tcPr>
          <w:p w14:paraId="234A00E5" w14:textId="77777777" w:rsidR="0026567E" w:rsidRPr="00FC339E" w:rsidRDefault="0026567E" w:rsidP="00882F3F">
            <w:pPr>
              <w:tabs>
                <w:tab w:val="left" w:pos="567"/>
              </w:tabs>
              <w:ind w:left="-40" w:right="-40"/>
              <w:rPr>
                <w:rFonts w:ascii="Times New Roman" w:hAnsi="Times New Roman" w:cs="Times New Roman"/>
                <w:color w:val="0070C0"/>
              </w:rPr>
            </w:pPr>
            <w:r w:rsidRPr="00FC339E">
              <w:rPr>
                <w:rFonts w:ascii="Times New Roman" w:hAnsi="Times New Roman" w:cs="Times New Roman"/>
                <w:color w:val="0070C0"/>
              </w:rPr>
              <w:t xml:space="preserve">Надання одноразової грошової допомоги учасникам АТО/ООС, учасникам Революції Гідності, членам їх сімей,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FC339E">
              <w:rPr>
                <w:rFonts w:ascii="Times New Roman" w:hAnsi="Times New Roman" w:cs="Times New Roman"/>
                <w:color w:val="0070C0"/>
                <w:spacing w:val="-6"/>
                <w:w w:val="101"/>
              </w:rPr>
              <w:t>особам, які є членами добровольчих формувань Хмельницької міської територіальної громади</w:t>
            </w:r>
          </w:p>
        </w:tc>
        <w:tc>
          <w:tcPr>
            <w:tcW w:w="2126" w:type="dxa"/>
          </w:tcPr>
          <w:p w14:paraId="691119F2" w14:textId="77777777" w:rsidR="0026567E" w:rsidRPr="00FC339E" w:rsidRDefault="0026567E" w:rsidP="00882F3F">
            <w:pPr>
              <w:pStyle w:val="a4"/>
              <w:tabs>
                <w:tab w:val="left" w:pos="3042"/>
                <w:tab w:val="left" w:pos="3317"/>
                <w:tab w:val="left" w:pos="11907"/>
              </w:tabs>
              <w:spacing w:before="0" w:beforeAutospacing="0" w:after="0" w:afterAutospacing="0"/>
              <w:ind w:left="-40" w:right="-40"/>
              <w:rPr>
                <w:color w:val="0070C0"/>
                <w:lang w:val="uk-UA"/>
              </w:rPr>
            </w:pPr>
            <w:r w:rsidRPr="00FC339E">
              <w:rPr>
                <w:color w:val="0070C0"/>
                <w:lang w:val="uk-UA"/>
              </w:rPr>
              <w:t>Управління праці та соціального захисту населення</w:t>
            </w:r>
          </w:p>
        </w:tc>
        <w:tc>
          <w:tcPr>
            <w:tcW w:w="1701" w:type="dxa"/>
          </w:tcPr>
          <w:p w14:paraId="501D4110"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0D55EF16"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2000,00</w:t>
            </w:r>
          </w:p>
        </w:tc>
        <w:tc>
          <w:tcPr>
            <w:tcW w:w="1276" w:type="dxa"/>
          </w:tcPr>
          <w:p w14:paraId="34C1E487"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6000,00</w:t>
            </w:r>
          </w:p>
        </w:tc>
        <w:tc>
          <w:tcPr>
            <w:tcW w:w="1134" w:type="dxa"/>
          </w:tcPr>
          <w:p w14:paraId="0D68D81A"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10000,00</w:t>
            </w:r>
          </w:p>
        </w:tc>
        <w:tc>
          <w:tcPr>
            <w:tcW w:w="1134" w:type="dxa"/>
          </w:tcPr>
          <w:p w14:paraId="0A3714BF"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52000,00</w:t>
            </w:r>
          </w:p>
        </w:tc>
        <w:tc>
          <w:tcPr>
            <w:tcW w:w="1276" w:type="dxa"/>
          </w:tcPr>
          <w:p w14:paraId="7E2398CF"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70000,00</w:t>
            </w:r>
          </w:p>
        </w:tc>
      </w:tr>
      <w:tr w:rsidR="0026567E" w:rsidRPr="00FC339E" w14:paraId="078EFA8B" w14:textId="77777777" w:rsidTr="00882F3F">
        <w:trPr>
          <w:jc w:val="center"/>
        </w:trPr>
        <w:tc>
          <w:tcPr>
            <w:tcW w:w="569" w:type="dxa"/>
            <w:tcMar>
              <w:left w:w="57" w:type="dxa"/>
              <w:right w:w="57" w:type="dxa"/>
            </w:tcMar>
          </w:tcPr>
          <w:p w14:paraId="3930EA8D" w14:textId="0405C2C6"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4.</w:t>
            </w:r>
          </w:p>
        </w:tc>
        <w:tc>
          <w:tcPr>
            <w:tcW w:w="5380" w:type="dxa"/>
          </w:tcPr>
          <w:p w14:paraId="24A2FB31"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Формування реєстру осіб, які захищали незалежність, суверенітет та територіальну цілісність України та членів їх сімей</w:t>
            </w:r>
          </w:p>
        </w:tc>
        <w:tc>
          <w:tcPr>
            <w:tcW w:w="2126" w:type="dxa"/>
          </w:tcPr>
          <w:p w14:paraId="1B8B43B8"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Управління праці та соціального захисту населення, управління охорони здоров’я, </w:t>
            </w:r>
            <w:r w:rsidRPr="00FC339E">
              <w:rPr>
                <w:color w:val="0070C0"/>
                <w:lang w:val="uk-UA"/>
              </w:rPr>
              <w:lastRenderedPageBreak/>
              <w:t>Департамент освіти та науки</w:t>
            </w:r>
          </w:p>
        </w:tc>
        <w:tc>
          <w:tcPr>
            <w:tcW w:w="1701" w:type="dxa"/>
          </w:tcPr>
          <w:p w14:paraId="48B1B72B"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lastRenderedPageBreak/>
              <w:t>_</w:t>
            </w:r>
          </w:p>
        </w:tc>
        <w:tc>
          <w:tcPr>
            <w:tcW w:w="1134" w:type="dxa"/>
          </w:tcPr>
          <w:p w14:paraId="64CCD7D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2181508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78FB742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61A3FAF2"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6ADEFCA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505EB8EC" w14:textId="77777777" w:rsidTr="00882F3F">
        <w:trPr>
          <w:jc w:val="center"/>
        </w:trPr>
        <w:tc>
          <w:tcPr>
            <w:tcW w:w="569" w:type="dxa"/>
            <w:tcMar>
              <w:left w:w="57" w:type="dxa"/>
              <w:right w:w="57" w:type="dxa"/>
            </w:tcMar>
          </w:tcPr>
          <w:p w14:paraId="132E6DC2" w14:textId="6A3A9DE0"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5.</w:t>
            </w:r>
          </w:p>
        </w:tc>
        <w:tc>
          <w:tcPr>
            <w:tcW w:w="5380" w:type="dxa"/>
          </w:tcPr>
          <w:p w14:paraId="773554FC"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Забезпечення щорічного проведення профілактичних оглядів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медикаментозне забезпечення відповідно до ПКМУ від 17.08.98р. № 1303 </w:t>
            </w:r>
          </w:p>
        </w:tc>
        <w:tc>
          <w:tcPr>
            <w:tcW w:w="2126" w:type="dxa"/>
          </w:tcPr>
          <w:p w14:paraId="540A3983"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охорони здоров’я</w:t>
            </w:r>
          </w:p>
        </w:tc>
        <w:tc>
          <w:tcPr>
            <w:tcW w:w="1701" w:type="dxa"/>
          </w:tcPr>
          <w:p w14:paraId="274D3B12"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58DFEB44"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150,00</w:t>
            </w:r>
          </w:p>
        </w:tc>
        <w:tc>
          <w:tcPr>
            <w:tcW w:w="1276" w:type="dxa"/>
          </w:tcPr>
          <w:p w14:paraId="215185B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c>
          <w:tcPr>
            <w:tcW w:w="1134" w:type="dxa"/>
          </w:tcPr>
          <w:p w14:paraId="4F839A8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c>
          <w:tcPr>
            <w:tcW w:w="1134" w:type="dxa"/>
          </w:tcPr>
          <w:p w14:paraId="06CC90E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c>
          <w:tcPr>
            <w:tcW w:w="1276" w:type="dxa"/>
          </w:tcPr>
          <w:p w14:paraId="70DFAF8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r>
      <w:tr w:rsidR="0026567E" w:rsidRPr="00FC339E" w14:paraId="5BD66E72" w14:textId="77777777" w:rsidTr="00882F3F">
        <w:trPr>
          <w:jc w:val="center"/>
        </w:trPr>
        <w:tc>
          <w:tcPr>
            <w:tcW w:w="569" w:type="dxa"/>
            <w:tcMar>
              <w:left w:w="57" w:type="dxa"/>
              <w:right w:w="57" w:type="dxa"/>
            </w:tcMar>
          </w:tcPr>
          <w:p w14:paraId="5CE90395" w14:textId="30BF2846"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6.</w:t>
            </w:r>
          </w:p>
        </w:tc>
        <w:tc>
          <w:tcPr>
            <w:tcW w:w="5380" w:type="dxa"/>
          </w:tcPr>
          <w:p w14:paraId="723B60C3"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сімей загиблих (померлих), полонених і зниклих безвісти медичними послугами понад обсяг, передбачений програмою державних гарантій медичного обслуговування населення, із пільгового лікування перед зубопротезуванням та пільгового зубопротезування з використанням сучасних матеріалів (за винятком протезування із дорогоцінних металів)</w:t>
            </w:r>
          </w:p>
        </w:tc>
        <w:tc>
          <w:tcPr>
            <w:tcW w:w="2126" w:type="dxa"/>
          </w:tcPr>
          <w:p w14:paraId="6AFC1FC9"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охорони здоров’я</w:t>
            </w:r>
          </w:p>
        </w:tc>
        <w:tc>
          <w:tcPr>
            <w:tcW w:w="1701" w:type="dxa"/>
          </w:tcPr>
          <w:p w14:paraId="655C411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1F3A6F9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1900,00</w:t>
            </w:r>
          </w:p>
        </w:tc>
        <w:tc>
          <w:tcPr>
            <w:tcW w:w="1276" w:type="dxa"/>
          </w:tcPr>
          <w:p w14:paraId="1FD8CCD4"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2000,00</w:t>
            </w:r>
          </w:p>
        </w:tc>
        <w:tc>
          <w:tcPr>
            <w:tcW w:w="1134" w:type="dxa"/>
          </w:tcPr>
          <w:p w14:paraId="5B369EF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2000,00</w:t>
            </w:r>
          </w:p>
        </w:tc>
        <w:tc>
          <w:tcPr>
            <w:tcW w:w="1134" w:type="dxa"/>
          </w:tcPr>
          <w:p w14:paraId="597DE55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2300,00</w:t>
            </w:r>
          </w:p>
        </w:tc>
        <w:tc>
          <w:tcPr>
            <w:tcW w:w="1276" w:type="dxa"/>
          </w:tcPr>
          <w:p w14:paraId="4DD4127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2500,00</w:t>
            </w:r>
          </w:p>
        </w:tc>
      </w:tr>
      <w:tr w:rsidR="0026567E" w:rsidRPr="00FC339E" w14:paraId="70225B93" w14:textId="77777777" w:rsidTr="00882F3F">
        <w:trPr>
          <w:jc w:val="center"/>
        </w:trPr>
        <w:tc>
          <w:tcPr>
            <w:tcW w:w="569" w:type="dxa"/>
            <w:tcMar>
              <w:left w:w="57" w:type="dxa"/>
              <w:right w:w="57" w:type="dxa"/>
            </w:tcMar>
          </w:tcPr>
          <w:p w14:paraId="4C580339" w14:textId="256E0A85"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7.</w:t>
            </w:r>
          </w:p>
        </w:tc>
        <w:tc>
          <w:tcPr>
            <w:tcW w:w="5380" w:type="dxa"/>
          </w:tcPr>
          <w:p w14:paraId="67808C8D"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Визначення потреби та забезпечення постраждалих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санаторно-курортним лікуванням </w:t>
            </w:r>
          </w:p>
        </w:tc>
        <w:tc>
          <w:tcPr>
            <w:tcW w:w="2126" w:type="dxa"/>
          </w:tcPr>
          <w:p w14:paraId="499CFE2D"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праці та соціального захисту населення, управління охорони здоров’я, Рекреаційний центр «Берег надії»</w:t>
            </w:r>
          </w:p>
        </w:tc>
        <w:tc>
          <w:tcPr>
            <w:tcW w:w="1701" w:type="dxa"/>
          </w:tcPr>
          <w:p w14:paraId="26CFCEFA"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державний бюджет,  бюджет громади</w:t>
            </w:r>
          </w:p>
        </w:tc>
        <w:tc>
          <w:tcPr>
            <w:tcW w:w="1134" w:type="dxa"/>
          </w:tcPr>
          <w:p w14:paraId="0D44235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1200,00</w:t>
            </w:r>
          </w:p>
        </w:tc>
        <w:tc>
          <w:tcPr>
            <w:tcW w:w="1276" w:type="dxa"/>
          </w:tcPr>
          <w:p w14:paraId="0A0D78C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1200,00</w:t>
            </w:r>
          </w:p>
        </w:tc>
        <w:tc>
          <w:tcPr>
            <w:tcW w:w="1134" w:type="dxa"/>
          </w:tcPr>
          <w:p w14:paraId="41DE796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w:t>
            </w:r>
          </w:p>
        </w:tc>
        <w:tc>
          <w:tcPr>
            <w:tcW w:w="1134" w:type="dxa"/>
          </w:tcPr>
          <w:p w14:paraId="0EE33BF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5000,00</w:t>
            </w:r>
          </w:p>
        </w:tc>
        <w:tc>
          <w:tcPr>
            <w:tcW w:w="1276" w:type="dxa"/>
          </w:tcPr>
          <w:p w14:paraId="3E80D96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6000,00</w:t>
            </w:r>
          </w:p>
        </w:tc>
      </w:tr>
      <w:tr w:rsidR="0026567E" w:rsidRPr="00FC339E" w14:paraId="02C3A677" w14:textId="77777777" w:rsidTr="00882F3F">
        <w:trPr>
          <w:jc w:val="center"/>
        </w:trPr>
        <w:tc>
          <w:tcPr>
            <w:tcW w:w="569" w:type="dxa"/>
            <w:tcMar>
              <w:left w:w="57" w:type="dxa"/>
              <w:right w:w="57" w:type="dxa"/>
            </w:tcMar>
          </w:tcPr>
          <w:p w14:paraId="712017F3" w14:textId="67E3EFB0"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8.</w:t>
            </w:r>
          </w:p>
        </w:tc>
        <w:tc>
          <w:tcPr>
            <w:tcW w:w="5380" w:type="dxa"/>
          </w:tcPr>
          <w:p w14:paraId="7743C7B9"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Опрацювання звернень учасників АТО/ООС, учасників Революції Гідності, осіб, які брали участь у заходах, необхідних для забезпечення </w:t>
            </w:r>
            <w:r w:rsidRPr="00FC339E">
              <w:rPr>
                <w:color w:val="0070C0"/>
                <w:lang w:val="uk-UA"/>
              </w:rPr>
              <w:lastRenderedPageBreak/>
              <w:t xml:space="preserve">оборони України, захисту безпеки населення та інтересів держави у зв’язку з військовою агресією російської федерації проти України, щодо забезпечення технічними та іншими засобами реабілітації відповідно до медичних показань </w:t>
            </w:r>
          </w:p>
        </w:tc>
        <w:tc>
          <w:tcPr>
            <w:tcW w:w="2126" w:type="dxa"/>
          </w:tcPr>
          <w:p w14:paraId="7E520D8C"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lastRenderedPageBreak/>
              <w:t xml:space="preserve">Управління праці та соціального захисту населення, </w:t>
            </w:r>
            <w:r w:rsidRPr="00FC339E">
              <w:rPr>
                <w:color w:val="0070C0"/>
                <w:lang w:val="uk-UA"/>
              </w:rPr>
              <w:lastRenderedPageBreak/>
              <w:t>управління охорони здоров’я</w:t>
            </w:r>
          </w:p>
        </w:tc>
        <w:tc>
          <w:tcPr>
            <w:tcW w:w="1701" w:type="dxa"/>
          </w:tcPr>
          <w:p w14:paraId="2CDEB21D"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lastRenderedPageBreak/>
              <w:t>державний бюджет</w:t>
            </w:r>
          </w:p>
        </w:tc>
        <w:tc>
          <w:tcPr>
            <w:tcW w:w="1134" w:type="dxa"/>
          </w:tcPr>
          <w:p w14:paraId="7663DEE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w:t>
            </w:r>
          </w:p>
        </w:tc>
        <w:tc>
          <w:tcPr>
            <w:tcW w:w="1276" w:type="dxa"/>
          </w:tcPr>
          <w:p w14:paraId="706BDC2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w:t>
            </w:r>
          </w:p>
        </w:tc>
        <w:tc>
          <w:tcPr>
            <w:tcW w:w="1134" w:type="dxa"/>
          </w:tcPr>
          <w:p w14:paraId="74E9848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w:t>
            </w:r>
          </w:p>
        </w:tc>
        <w:tc>
          <w:tcPr>
            <w:tcW w:w="1134" w:type="dxa"/>
          </w:tcPr>
          <w:p w14:paraId="3D8E3072"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w:t>
            </w:r>
          </w:p>
        </w:tc>
        <w:tc>
          <w:tcPr>
            <w:tcW w:w="1276" w:type="dxa"/>
          </w:tcPr>
          <w:p w14:paraId="12E55391"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w:t>
            </w:r>
          </w:p>
        </w:tc>
      </w:tr>
      <w:tr w:rsidR="0026567E" w:rsidRPr="00FC339E" w14:paraId="3DE9C73B" w14:textId="77777777" w:rsidTr="00882F3F">
        <w:trPr>
          <w:jc w:val="center"/>
        </w:trPr>
        <w:tc>
          <w:tcPr>
            <w:tcW w:w="569" w:type="dxa"/>
            <w:tcMar>
              <w:left w:w="57" w:type="dxa"/>
              <w:right w:w="57" w:type="dxa"/>
            </w:tcMar>
          </w:tcPr>
          <w:p w14:paraId="26D5CCF8" w14:textId="780D2026"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9.</w:t>
            </w:r>
          </w:p>
        </w:tc>
        <w:tc>
          <w:tcPr>
            <w:tcW w:w="5380" w:type="dxa"/>
          </w:tcPr>
          <w:p w14:paraId="7325003D"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Проведення екскурсій для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по історичним місцям області </w:t>
            </w:r>
          </w:p>
        </w:tc>
        <w:tc>
          <w:tcPr>
            <w:tcW w:w="2126" w:type="dxa"/>
          </w:tcPr>
          <w:p w14:paraId="6D871334"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праці та соціального захисту населення, управління культури і туризму</w:t>
            </w:r>
          </w:p>
        </w:tc>
        <w:tc>
          <w:tcPr>
            <w:tcW w:w="1701" w:type="dxa"/>
          </w:tcPr>
          <w:p w14:paraId="71F89338"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6834C9B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80,00</w:t>
            </w:r>
          </w:p>
        </w:tc>
        <w:tc>
          <w:tcPr>
            <w:tcW w:w="1276" w:type="dxa"/>
          </w:tcPr>
          <w:p w14:paraId="4C2C8EB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c>
          <w:tcPr>
            <w:tcW w:w="1134" w:type="dxa"/>
          </w:tcPr>
          <w:p w14:paraId="646BAC4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c>
          <w:tcPr>
            <w:tcW w:w="1134" w:type="dxa"/>
          </w:tcPr>
          <w:p w14:paraId="11BD7A5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c>
          <w:tcPr>
            <w:tcW w:w="1276" w:type="dxa"/>
          </w:tcPr>
          <w:p w14:paraId="2D0BEF5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w:t>
            </w:r>
          </w:p>
        </w:tc>
      </w:tr>
      <w:tr w:rsidR="0026567E" w:rsidRPr="00FC339E" w14:paraId="384B36F9" w14:textId="77777777" w:rsidTr="00882F3F">
        <w:trPr>
          <w:jc w:val="center"/>
        </w:trPr>
        <w:tc>
          <w:tcPr>
            <w:tcW w:w="569" w:type="dxa"/>
            <w:tcMar>
              <w:left w:w="57" w:type="dxa"/>
              <w:right w:w="57" w:type="dxa"/>
            </w:tcMar>
          </w:tcPr>
          <w:p w14:paraId="4C8CE81E" w14:textId="3A13A2CF"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10.</w:t>
            </w:r>
          </w:p>
        </w:tc>
        <w:tc>
          <w:tcPr>
            <w:tcW w:w="5380" w:type="dxa"/>
          </w:tcPr>
          <w:p w14:paraId="54B19DE4"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Розширення спектру заходів шляхом надання  різноманітних послуг  Рекреаційним центром «Берег надії», з метою реабілітації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w:t>
            </w:r>
          </w:p>
        </w:tc>
        <w:tc>
          <w:tcPr>
            <w:tcW w:w="2126" w:type="dxa"/>
          </w:tcPr>
          <w:p w14:paraId="3D03093F"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праці та соціального захисту населення</w:t>
            </w:r>
          </w:p>
        </w:tc>
        <w:tc>
          <w:tcPr>
            <w:tcW w:w="1701" w:type="dxa"/>
          </w:tcPr>
          <w:p w14:paraId="3886926D"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1DAC1F9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100,00</w:t>
            </w:r>
          </w:p>
        </w:tc>
        <w:tc>
          <w:tcPr>
            <w:tcW w:w="1276" w:type="dxa"/>
          </w:tcPr>
          <w:p w14:paraId="6F449BF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160,00</w:t>
            </w:r>
          </w:p>
        </w:tc>
        <w:tc>
          <w:tcPr>
            <w:tcW w:w="1134" w:type="dxa"/>
          </w:tcPr>
          <w:p w14:paraId="3620A18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w:t>
            </w:r>
          </w:p>
        </w:tc>
        <w:tc>
          <w:tcPr>
            <w:tcW w:w="1134" w:type="dxa"/>
          </w:tcPr>
          <w:p w14:paraId="1CE1C4D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5000,00</w:t>
            </w:r>
          </w:p>
        </w:tc>
        <w:tc>
          <w:tcPr>
            <w:tcW w:w="1276" w:type="dxa"/>
          </w:tcPr>
          <w:p w14:paraId="1C4904D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5000,00</w:t>
            </w:r>
          </w:p>
        </w:tc>
      </w:tr>
      <w:tr w:rsidR="0026567E" w:rsidRPr="00FC339E" w14:paraId="3A35DCCD" w14:textId="77777777" w:rsidTr="00882F3F">
        <w:trPr>
          <w:jc w:val="center"/>
        </w:trPr>
        <w:tc>
          <w:tcPr>
            <w:tcW w:w="569" w:type="dxa"/>
            <w:tcMar>
              <w:left w:w="57" w:type="dxa"/>
              <w:right w:w="57" w:type="dxa"/>
            </w:tcMar>
          </w:tcPr>
          <w:p w14:paraId="3888AEE5" w14:textId="582EA52E"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11.</w:t>
            </w:r>
          </w:p>
        </w:tc>
        <w:tc>
          <w:tcPr>
            <w:tcW w:w="5380" w:type="dxa"/>
          </w:tcPr>
          <w:p w14:paraId="6EAA691F" w14:textId="77777777" w:rsidR="0026567E" w:rsidRPr="00FC339E" w:rsidRDefault="0026567E" w:rsidP="00882F3F">
            <w:pPr>
              <w:ind w:left="-40" w:right="-40"/>
              <w:rPr>
                <w:rFonts w:ascii="Times New Roman" w:hAnsi="Times New Roman" w:cs="Times New Roman"/>
                <w:i/>
                <w:color w:val="0070C0"/>
              </w:rPr>
            </w:pPr>
            <w:r w:rsidRPr="00FC339E">
              <w:rPr>
                <w:rFonts w:ascii="Times New Roman" w:hAnsi="Times New Roman" w:cs="Times New Roman"/>
                <w:color w:val="0070C0"/>
              </w:rPr>
              <w:t>Забезпечення оздоровленням дітей батьки яких, визнані учасниками бойових дій відповідно до пунктів 19-24 частини першої статті 6 Закону України «Про статус ветеранів війни, гарантії їх соціального захисту», дітей, безвісти зниклих Захисників та Захисниць України</w:t>
            </w:r>
          </w:p>
        </w:tc>
        <w:tc>
          <w:tcPr>
            <w:tcW w:w="2126" w:type="dxa"/>
          </w:tcPr>
          <w:p w14:paraId="1A8FB39D"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Департамент освіти та науки, управління молоді та спорту, управління праці та соціального захисту населення</w:t>
            </w:r>
          </w:p>
        </w:tc>
        <w:tc>
          <w:tcPr>
            <w:tcW w:w="1701" w:type="dxa"/>
          </w:tcPr>
          <w:p w14:paraId="15EA5080"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591EF66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280,00</w:t>
            </w:r>
          </w:p>
        </w:tc>
        <w:tc>
          <w:tcPr>
            <w:tcW w:w="1276" w:type="dxa"/>
          </w:tcPr>
          <w:p w14:paraId="13DF6DD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310,00</w:t>
            </w:r>
          </w:p>
        </w:tc>
        <w:tc>
          <w:tcPr>
            <w:tcW w:w="1134" w:type="dxa"/>
          </w:tcPr>
          <w:p w14:paraId="7D8683B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w:t>
            </w:r>
          </w:p>
        </w:tc>
        <w:tc>
          <w:tcPr>
            <w:tcW w:w="1134" w:type="dxa"/>
          </w:tcPr>
          <w:p w14:paraId="2C77C17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4000,00</w:t>
            </w:r>
          </w:p>
        </w:tc>
        <w:tc>
          <w:tcPr>
            <w:tcW w:w="1276" w:type="dxa"/>
          </w:tcPr>
          <w:p w14:paraId="094514A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4000,00</w:t>
            </w:r>
          </w:p>
        </w:tc>
      </w:tr>
      <w:tr w:rsidR="0026567E" w:rsidRPr="00FC339E" w14:paraId="31BBEF48" w14:textId="77777777" w:rsidTr="00882F3F">
        <w:trPr>
          <w:jc w:val="center"/>
        </w:trPr>
        <w:tc>
          <w:tcPr>
            <w:tcW w:w="569" w:type="dxa"/>
            <w:tcMar>
              <w:left w:w="57" w:type="dxa"/>
              <w:right w:w="57" w:type="dxa"/>
            </w:tcMar>
          </w:tcPr>
          <w:p w14:paraId="3F647CAA" w14:textId="0D260BC9"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12.</w:t>
            </w:r>
          </w:p>
        </w:tc>
        <w:tc>
          <w:tcPr>
            <w:tcW w:w="5380" w:type="dxa"/>
          </w:tcPr>
          <w:p w14:paraId="0D0F5795"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безоплатним доступом до спортивних споруд (спортивних залів) для організації тренувального процесу та </w:t>
            </w:r>
            <w:r w:rsidRPr="00FC339E">
              <w:rPr>
                <w:color w:val="0070C0"/>
                <w:lang w:val="uk-UA"/>
              </w:rPr>
              <w:lastRenderedPageBreak/>
              <w:t>занять спортом</w:t>
            </w:r>
          </w:p>
        </w:tc>
        <w:tc>
          <w:tcPr>
            <w:tcW w:w="2126" w:type="dxa"/>
          </w:tcPr>
          <w:p w14:paraId="209FB018"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lastRenderedPageBreak/>
              <w:t>Управління молоді та спорту</w:t>
            </w:r>
          </w:p>
        </w:tc>
        <w:tc>
          <w:tcPr>
            <w:tcW w:w="1701" w:type="dxa"/>
          </w:tcPr>
          <w:p w14:paraId="29334EB4"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305F1BE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4BBDE52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F0BDAA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14D05DA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18A5F53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11928BBB" w14:textId="77777777" w:rsidTr="00882F3F">
        <w:trPr>
          <w:jc w:val="center"/>
        </w:trPr>
        <w:tc>
          <w:tcPr>
            <w:tcW w:w="569" w:type="dxa"/>
            <w:tcMar>
              <w:left w:w="57" w:type="dxa"/>
              <w:right w:w="57" w:type="dxa"/>
            </w:tcMar>
          </w:tcPr>
          <w:p w14:paraId="11D76384" w14:textId="6C6E287B"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13.</w:t>
            </w:r>
          </w:p>
        </w:tc>
        <w:tc>
          <w:tcPr>
            <w:tcW w:w="5380" w:type="dxa"/>
          </w:tcPr>
          <w:p w14:paraId="0F1187F0"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Залучення учасників АТО/ООС,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(команд) до участі у спортивних заходах з різних видів спорту</w:t>
            </w:r>
          </w:p>
        </w:tc>
        <w:tc>
          <w:tcPr>
            <w:tcW w:w="2126" w:type="dxa"/>
          </w:tcPr>
          <w:p w14:paraId="2E98B285"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молоді та спорту</w:t>
            </w:r>
          </w:p>
        </w:tc>
        <w:tc>
          <w:tcPr>
            <w:tcW w:w="1701" w:type="dxa"/>
          </w:tcPr>
          <w:p w14:paraId="330551D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6E2251F1"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35AE6F6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7FF4AF2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68EFC10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50CE334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5761ACDF" w14:textId="77777777" w:rsidTr="00882F3F">
        <w:trPr>
          <w:jc w:val="center"/>
        </w:trPr>
        <w:tc>
          <w:tcPr>
            <w:tcW w:w="569" w:type="dxa"/>
            <w:tcMar>
              <w:left w:w="57" w:type="dxa"/>
              <w:right w:w="57" w:type="dxa"/>
            </w:tcMar>
          </w:tcPr>
          <w:p w14:paraId="3E074359" w14:textId="08A6962A"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14.</w:t>
            </w:r>
          </w:p>
        </w:tc>
        <w:tc>
          <w:tcPr>
            <w:tcW w:w="5380" w:type="dxa"/>
          </w:tcPr>
          <w:p w14:paraId="37AF92F0"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Організація зустрічей учасників АТО/ООС,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дітьми та підлітками у клубах за місцем проживання</w:t>
            </w:r>
          </w:p>
        </w:tc>
        <w:tc>
          <w:tcPr>
            <w:tcW w:w="2126" w:type="dxa"/>
          </w:tcPr>
          <w:p w14:paraId="65A4C05A"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Хмельницький міський центр по роботі з дітьми та підлітками за місцем проживання</w:t>
            </w:r>
          </w:p>
        </w:tc>
        <w:tc>
          <w:tcPr>
            <w:tcW w:w="1701" w:type="dxa"/>
          </w:tcPr>
          <w:p w14:paraId="7C741B40"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_</w:t>
            </w:r>
          </w:p>
        </w:tc>
        <w:tc>
          <w:tcPr>
            <w:tcW w:w="1134" w:type="dxa"/>
          </w:tcPr>
          <w:p w14:paraId="0D466F4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622872A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4C250E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6DA73DA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43F6352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10ED6EE9" w14:textId="77777777" w:rsidTr="00882F3F">
        <w:trPr>
          <w:jc w:val="center"/>
        </w:trPr>
        <w:tc>
          <w:tcPr>
            <w:tcW w:w="569" w:type="dxa"/>
            <w:tcMar>
              <w:left w:w="57" w:type="dxa"/>
              <w:right w:w="57" w:type="dxa"/>
            </w:tcMar>
          </w:tcPr>
          <w:p w14:paraId="5931DE72" w14:textId="2AA0AA54"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15.</w:t>
            </w:r>
          </w:p>
        </w:tc>
        <w:tc>
          <w:tcPr>
            <w:tcW w:w="5380" w:type="dxa"/>
          </w:tcPr>
          <w:p w14:paraId="692FA9C8"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Оформлення акту оцінки потреб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повідомленням або особистим зверненням в міський центр соціальних служб для сім’ї, дітей та молоді), з метою визначення видів соціальної допомоги та надання комплексу соціальних послуг </w:t>
            </w:r>
          </w:p>
        </w:tc>
        <w:tc>
          <w:tcPr>
            <w:tcW w:w="2126" w:type="dxa"/>
          </w:tcPr>
          <w:p w14:paraId="64914CD9"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Хмельницький міський центр соціальних служб</w:t>
            </w:r>
          </w:p>
        </w:tc>
        <w:tc>
          <w:tcPr>
            <w:tcW w:w="1701" w:type="dxa"/>
          </w:tcPr>
          <w:p w14:paraId="353E0FF4"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28F6C56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1E00D2D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20A67A8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2DB815E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0A2D8FA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7EC934D0" w14:textId="77777777" w:rsidTr="00882F3F">
        <w:trPr>
          <w:trHeight w:val="416"/>
          <w:jc w:val="center"/>
        </w:trPr>
        <w:tc>
          <w:tcPr>
            <w:tcW w:w="569" w:type="dxa"/>
            <w:tcMar>
              <w:left w:w="57" w:type="dxa"/>
              <w:right w:w="57" w:type="dxa"/>
            </w:tcMar>
          </w:tcPr>
          <w:p w14:paraId="7FC4A7AC" w14:textId="074CDA6A"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16.</w:t>
            </w:r>
          </w:p>
        </w:tc>
        <w:tc>
          <w:tcPr>
            <w:tcW w:w="5380" w:type="dxa"/>
          </w:tcPr>
          <w:p w14:paraId="3661792E"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Надання соціальних послуг та здійснення соціального супроводу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метою подолання (мінімізації) складних життєвих обставин</w:t>
            </w:r>
          </w:p>
        </w:tc>
        <w:tc>
          <w:tcPr>
            <w:tcW w:w="2126" w:type="dxa"/>
          </w:tcPr>
          <w:p w14:paraId="5472B1C0"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Хмельницький міський центр соціальних служб </w:t>
            </w:r>
          </w:p>
        </w:tc>
        <w:tc>
          <w:tcPr>
            <w:tcW w:w="1701" w:type="dxa"/>
          </w:tcPr>
          <w:p w14:paraId="4F19FCF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330BB23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62C0607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09426EF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54A774C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37381D4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1B0FD975" w14:textId="77777777" w:rsidTr="00882F3F">
        <w:trPr>
          <w:jc w:val="center"/>
        </w:trPr>
        <w:tc>
          <w:tcPr>
            <w:tcW w:w="569" w:type="dxa"/>
            <w:tcMar>
              <w:left w:w="57" w:type="dxa"/>
              <w:right w:w="57" w:type="dxa"/>
            </w:tcMar>
          </w:tcPr>
          <w:p w14:paraId="07FC1CF5" w14:textId="12DE590A"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17.</w:t>
            </w:r>
          </w:p>
        </w:tc>
        <w:tc>
          <w:tcPr>
            <w:tcW w:w="5380" w:type="dxa"/>
          </w:tcPr>
          <w:p w14:paraId="6DEF8D30"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Надання учасникам АТО/ООС, особам, які брали участь у заходах, необхідних для забезпечення </w:t>
            </w:r>
            <w:r w:rsidRPr="00FC339E">
              <w:rPr>
                <w:color w:val="0070C0"/>
                <w:lang w:val="uk-UA"/>
              </w:rPr>
              <w:lastRenderedPageBreak/>
              <w:t>оборони України, захисту безпеки населення та інтересів держави у зв’язку з військовою агресією російської федерації проти України та членам їх сімей адміністративних послуг за життєвими обставинами в управлінні адміністративних послуг</w:t>
            </w:r>
          </w:p>
        </w:tc>
        <w:tc>
          <w:tcPr>
            <w:tcW w:w="2126" w:type="dxa"/>
          </w:tcPr>
          <w:p w14:paraId="1A084E65"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lastRenderedPageBreak/>
              <w:t xml:space="preserve">Управління адміністративних </w:t>
            </w:r>
            <w:r w:rsidRPr="00FC339E">
              <w:rPr>
                <w:color w:val="0070C0"/>
                <w:lang w:val="uk-UA"/>
              </w:rPr>
              <w:lastRenderedPageBreak/>
              <w:t>послуг</w:t>
            </w:r>
          </w:p>
        </w:tc>
        <w:tc>
          <w:tcPr>
            <w:tcW w:w="1701" w:type="dxa"/>
          </w:tcPr>
          <w:p w14:paraId="4BB43828"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lastRenderedPageBreak/>
              <w:t>_</w:t>
            </w:r>
          </w:p>
        </w:tc>
        <w:tc>
          <w:tcPr>
            <w:tcW w:w="1134" w:type="dxa"/>
          </w:tcPr>
          <w:p w14:paraId="5BDB2A9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01FE282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0E56D0E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339845D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73BC54D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3EC4C3A1" w14:textId="77777777" w:rsidTr="00882F3F">
        <w:trPr>
          <w:jc w:val="center"/>
        </w:trPr>
        <w:tc>
          <w:tcPr>
            <w:tcW w:w="569" w:type="dxa"/>
            <w:tcMar>
              <w:left w:w="57" w:type="dxa"/>
              <w:right w:w="57" w:type="dxa"/>
            </w:tcMar>
          </w:tcPr>
          <w:p w14:paraId="4A162210" w14:textId="282FDA74"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18.</w:t>
            </w:r>
          </w:p>
        </w:tc>
        <w:tc>
          <w:tcPr>
            <w:tcW w:w="5380" w:type="dxa"/>
          </w:tcPr>
          <w:p w14:paraId="4E25A15E"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Відшкодування оплати частини вартості адміністративних послуг у розмірі 70% за оформлення та обмін паспорта громадянина України та паспорта громадянина України для виїзду за кордон 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ветеранів війни </w:t>
            </w:r>
          </w:p>
        </w:tc>
        <w:tc>
          <w:tcPr>
            <w:tcW w:w="2126" w:type="dxa"/>
          </w:tcPr>
          <w:p w14:paraId="14AC8006"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адміністративних послуг</w:t>
            </w:r>
          </w:p>
        </w:tc>
        <w:tc>
          <w:tcPr>
            <w:tcW w:w="1701" w:type="dxa"/>
          </w:tcPr>
          <w:p w14:paraId="38B816BC"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бюджет громади</w:t>
            </w:r>
          </w:p>
        </w:tc>
        <w:tc>
          <w:tcPr>
            <w:tcW w:w="1134" w:type="dxa"/>
          </w:tcPr>
          <w:p w14:paraId="094CF8C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p>
        </w:tc>
        <w:tc>
          <w:tcPr>
            <w:tcW w:w="1276" w:type="dxa"/>
          </w:tcPr>
          <w:p w14:paraId="68EF980B" w14:textId="77777777" w:rsidR="0026567E" w:rsidRPr="00FC339E" w:rsidRDefault="0026567E" w:rsidP="00882F3F">
            <w:pPr>
              <w:pStyle w:val="newsp"/>
              <w:tabs>
                <w:tab w:val="left" w:pos="11907"/>
              </w:tabs>
              <w:spacing w:before="0" w:beforeAutospacing="0" w:after="0" w:afterAutospacing="0"/>
              <w:ind w:left="-40" w:right="-40"/>
              <w:jc w:val="center"/>
              <w:rPr>
                <w:b/>
                <w:color w:val="0070C0"/>
                <w:lang w:val="uk-UA"/>
              </w:rPr>
            </w:pPr>
          </w:p>
        </w:tc>
        <w:tc>
          <w:tcPr>
            <w:tcW w:w="1134" w:type="dxa"/>
          </w:tcPr>
          <w:p w14:paraId="4AA8C3F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1000,00</w:t>
            </w:r>
          </w:p>
        </w:tc>
        <w:tc>
          <w:tcPr>
            <w:tcW w:w="1134" w:type="dxa"/>
          </w:tcPr>
          <w:p w14:paraId="4773097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1500,00</w:t>
            </w:r>
          </w:p>
        </w:tc>
        <w:tc>
          <w:tcPr>
            <w:tcW w:w="1276" w:type="dxa"/>
          </w:tcPr>
          <w:p w14:paraId="233EE43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2000,00</w:t>
            </w:r>
          </w:p>
        </w:tc>
      </w:tr>
      <w:tr w:rsidR="0026567E" w:rsidRPr="00FC339E" w14:paraId="178B9C29" w14:textId="77777777" w:rsidTr="00882F3F">
        <w:trPr>
          <w:jc w:val="center"/>
        </w:trPr>
        <w:tc>
          <w:tcPr>
            <w:tcW w:w="569" w:type="dxa"/>
            <w:tcMar>
              <w:left w:w="57" w:type="dxa"/>
              <w:right w:w="57" w:type="dxa"/>
            </w:tcMar>
          </w:tcPr>
          <w:p w14:paraId="1D91C830" w14:textId="0D10B3A3"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19.</w:t>
            </w:r>
          </w:p>
        </w:tc>
        <w:tc>
          <w:tcPr>
            <w:tcW w:w="5380" w:type="dxa"/>
          </w:tcPr>
          <w:p w14:paraId="7CB9A4F6"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Сприяння демобілізованим військовослужбовцям -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працевлаштуванні у т.ч. шляхом професійного навчання на замовлення роботодавця та новостворені робочі місця з компенсацією роботодавцю ЄСВ за працевлаштування безробітних з числа учасників бойових дій</w:t>
            </w:r>
          </w:p>
        </w:tc>
        <w:tc>
          <w:tcPr>
            <w:tcW w:w="2126" w:type="dxa"/>
          </w:tcPr>
          <w:p w14:paraId="78FA752A"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Хмельницька філія Хмельницького обласного центру зайнятості</w:t>
            </w:r>
          </w:p>
        </w:tc>
        <w:tc>
          <w:tcPr>
            <w:tcW w:w="1701" w:type="dxa"/>
          </w:tcPr>
          <w:p w14:paraId="3B6DB994"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_</w:t>
            </w:r>
          </w:p>
        </w:tc>
        <w:tc>
          <w:tcPr>
            <w:tcW w:w="1134" w:type="dxa"/>
          </w:tcPr>
          <w:p w14:paraId="7B753D3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5BB9D6F2"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0377E0D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28F9C3F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10E0B4F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28C6BE8D" w14:textId="77777777" w:rsidTr="00882F3F">
        <w:trPr>
          <w:jc w:val="center"/>
        </w:trPr>
        <w:tc>
          <w:tcPr>
            <w:tcW w:w="569" w:type="dxa"/>
            <w:tcMar>
              <w:left w:w="57" w:type="dxa"/>
              <w:right w:w="57" w:type="dxa"/>
            </w:tcMar>
          </w:tcPr>
          <w:p w14:paraId="61F2935B" w14:textId="754CED21"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20.</w:t>
            </w:r>
          </w:p>
        </w:tc>
        <w:tc>
          <w:tcPr>
            <w:tcW w:w="5380" w:type="dxa"/>
          </w:tcPr>
          <w:p w14:paraId="320BE852"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Надання безоплатної первинної правової допомоги особам, які захищали незалежність, суверенітет та територіальну цілісність України, членам їх сімей </w:t>
            </w:r>
          </w:p>
        </w:tc>
        <w:tc>
          <w:tcPr>
            <w:tcW w:w="2126" w:type="dxa"/>
          </w:tcPr>
          <w:p w14:paraId="0DDC589A"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Виконавчі органи міської ради</w:t>
            </w:r>
          </w:p>
        </w:tc>
        <w:tc>
          <w:tcPr>
            <w:tcW w:w="1701" w:type="dxa"/>
          </w:tcPr>
          <w:p w14:paraId="593FB202"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7B9CDB0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4B8C8A3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69A0449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473329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1267878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0773983D" w14:textId="77777777" w:rsidTr="00882F3F">
        <w:trPr>
          <w:jc w:val="center"/>
        </w:trPr>
        <w:tc>
          <w:tcPr>
            <w:tcW w:w="569" w:type="dxa"/>
            <w:tcMar>
              <w:left w:w="57" w:type="dxa"/>
              <w:right w:w="57" w:type="dxa"/>
            </w:tcMar>
          </w:tcPr>
          <w:p w14:paraId="6B88FAC4" w14:textId="7A480C70"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21.</w:t>
            </w:r>
          </w:p>
        </w:tc>
        <w:tc>
          <w:tcPr>
            <w:tcW w:w="5380" w:type="dxa"/>
          </w:tcPr>
          <w:p w14:paraId="01091F5A" w14:textId="77777777" w:rsidR="0026567E" w:rsidRPr="00FC339E" w:rsidRDefault="0026567E" w:rsidP="00882F3F">
            <w:pPr>
              <w:pStyle w:val="newsp"/>
              <w:tabs>
                <w:tab w:val="left" w:pos="1050"/>
                <w:tab w:val="left" w:pos="11907"/>
              </w:tabs>
              <w:spacing w:before="0" w:beforeAutospacing="0" w:after="0" w:afterAutospacing="0"/>
              <w:ind w:left="-40" w:right="-40"/>
              <w:rPr>
                <w:color w:val="0070C0"/>
                <w:lang w:val="uk-UA"/>
              </w:rPr>
            </w:pPr>
            <w:r w:rsidRPr="00FC339E">
              <w:rPr>
                <w:color w:val="0070C0"/>
                <w:lang w:val="uk-UA"/>
              </w:rPr>
              <w:t xml:space="preserve">Надання фінансової підтримки громадським організаціям, які опікуються учасниками АТО/ООС, учасниками Революції Гідності, особами, які брали участь у заходах, необхідних </w:t>
            </w:r>
            <w:r w:rsidRPr="00FC339E">
              <w:rPr>
                <w:color w:val="0070C0"/>
                <w:lang w:val="uk-UA"/>
              </w:rPr>
              <w:lastRenderedPageBreak/>
              <w:t>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членами їх сімей</w:t>
            </w:r>
          </w:p>
        </w:tc>
        <w:tc>
          <w:tcPr>
            <w:tcW w:w="2126" w:type="dxa"/>
          </w:tcPr>
          <w:p w14:paraId="560473C5"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lastRenderedPageBreak/>
              <w:t>Управління праці та соціального захисту населення</w:t>
            </w:r>
          </w:p>
        </w:tc>
        <w:tc>
          <w:tcPr>
            <w:tcW w:w="1701" w:type="dxa"/>
          </w:tcPr>
          <w:p w14:paraId="03DA2FA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6461D102"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150,00</w:t>
            </w:r>
          </w:p>
        </w:tc>
        <w:tc>
          <w:tcPr>
            <w:tcW w:w="1276" w:type="dxa"/>
          </w:tcPr>
          <w:p w14:paraId="179C294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160,00</w:t>
            </w:r>
          </w:p>
        </w:tc>
        <w:tc>
          <w:tcPr>
            <w:tcW w:w="1134" w:type="dxa"/>
          </w:tcPr>
          <w:p w14:paraId="5CE90DD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450,00</w:t>
            </w:r>
          </w:p>
        </w:tc>
        <w:tc>
          <w:tcPr>
            <w:tcW w:w="1134" w:type="dxa"/>
          </w:tcPr>
          <w:p w14:paraId="73C4EB0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700,00</w:t>
            </w:r>
          </w:p>
        </w:tc>
        <w:tc>
          <w:tcPr>
            <w:tcW w:w="1276" w:type="dxa"/>
          </w:tcPr>
          <w:p w14:paraId="6478C03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700,00</w:t>
            </w:r>
          </w:p>
        </w:tc>
      </w:tr>
      <w:tr w:rsidR="0026567E" w:rsidRPr="00FC339E" w14:paraId="3D1261E8" w14:textId="77777777" w:rsidTr="00882F3F">
        <w:trPr>
          <w:trHeight w:val="569"/>
          <w:jc w:val="center"/>
        </w:trPr>
        <w:tc>
          <w:tcPr>
            <w:tcW w:w="569" w:type="dxa"/>
            <w:tcMar>
              <w:left w:w="57" w:type="dxa"/>
              <w:right w:w="57" w:type="dxa"/>
            </w:tcMar>
          </w:tcPr>
          <w:p w14:paraId="78A418D9" w14:textId="3DC69989" w:rsidR="0026567E" w:rsidRPr="00FC339E" w:rsidRDefault="00882F3F" w:rsidP="00882F3F">
            <w:pPr>
              <w:pStyle w:val="newsp"/>
              <w:widowControl w:val="0"/>
              <w:spacing w:before="0" w:beforeAutospacing="0" w:after="0" w:afterAutospacing="0"/>
              <w:jc w:val="center"/>
              <w:rPr>
                <w:color w:val="0070C0"/>
                <w:lang w:val="uk-UA"/>
              </w:rPr>
            </w:pPr>
            <w:r w:rsidRPr="00FC339E">
              <w:rPr>
                <w:color w:val="0070C0"/>
                <w:lang w:val="uk-UA"/>
              </w:rPr>
              <w:t>22.</w:t>
            </w:r>
          </w:p>
        </w:tc>
        <w:tc>
          <w:tcPr>
            <w:tcW w:w="5380" w:type="dxa"/>
          </w:tcPr>
          <w:p w14:paraId="4A5A41FB" w14:textId="77777777" w:rsidR="0026567E" w:rsidRPr="00FC339E" w:rsidRDefault="0026567E" w:rsidP="00882F3F">
            <w:pPr>
              <w:pStyle w:val="newsp"/>
              <w:tabs>
                <w:tab w:val="left" w:pos="1050"/>
                <w:tab w:val="left" w:pos="11907"/>
              </w:tabs>
              <w:spacing w:before="0" w:beforeAutospacing="0" w:after="0" w:afterAutospacing="0"/>
              <w:ind w:left="-40" w:right="-40"/>
              <w:rPr>
                <w:color w:val="0070C0"/>
                <w:lang w:val="uk-UA"/>
              </w:rPr>
            </w:pPr>
            <w:r w:rsidRPr="00FC339E">
              <w:rPr>
                <w:color w:val="0070C0"/>
                <w:lang w:val="uk-UA"/>
              </w:rPr>
              <w:t xml:space="preserve">Проведення соціальних заходів для осіб, які захищали незалежність, суверенітет та територіальну цілісність України, а також членів їх сімей </w:t>
            </w:r>
          </w:p>
        </w:tc>
        <w:tc>
          <w:tcPr>
            <w:tcW w:w="2126" w:type="dxa"/>
          </w:tcPr>
          <w:p w14:paraId="03A20B7C"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t>Управління праці та соціального захисту населення, управління культури і туризму</w:t>
            </w:r>
          </w:p>
        </w:tc>
        <w:tc>
          <w:tcPr>
            <w:tcW w:w="1701" w:type="dxa"/>
          </w:tcPr>
          <w:p w14:paraId="7A9F4A9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4BFD8C0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w:t>
            </w:r>
          </w:p>
        </w:tc>
        <w:tc>
          <w:tcPr>
            <w:tcW w:w="1276" w:type="dxa"/>
          </w:tcPr>
          <w:p w14:paraId="58F298A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55,00</w:t>
            </w:r>
          </w:p>
        </w:tc>
        <w:tc>
          <w:tcPr>
            <w:tcW w:w="1134" w:type="dxa"/>
          </w:tcPr>
          <w:p w14:paraId="6DD8096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w:t>
            </w:r>
          </w:p>
        </w:tc>
        <w:tc>
          <w:tcPr>
            <w:tcW w:w="1134" w:type="dxa"/>
          </w:tcPr>
          <w:p w14:paraId="13ED851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w:t>
            </w:r>
          </w:p>
        </w:tc>
        <w:tc>
          <w:tcPr>
            <w:tcW w:w="1276" w:type="dxa"/>
          </w:tcPr>
          <w:p w14:paraId="1A189B81"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w:t>
            </w:r>
          </w:p>
        </w:tc>
      </w:tr>
      <w:tr w:rsidR="0026567E" w:rsidRPr="00FC339E" w14:paraId="4DA52C31" w14:textId="77777777" w:rsidTr="00882F3F">
        <w:trPr>
          <w:trHeight w:val="557"/>
          <w:jc w:val="center"/>
        </w:trPr>
        <w:tc>
          <w:tcPr>
            <w:tcW w:w="569" w:type="dxa"/>
            <w:tcMar>
              <w:left w:w="57" w:type="dxa"/>
              <w:right w:w="57" w:type="dxa"/>
            </w:tcMar>
          </w:tcPr>
          <w:p w14:paraId="0542C40C" w14:textId="212D33F4"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23.</w:t>
            </w:r>
          </w:p>
        </w:tc>
        <w:tc>
          <w:tcPr>
            <w:tcW w:w="5380" w:type="dxa"/>
          </w:tcPr>
          <w:p w14:paraId="6D67ADC3"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Забезпечення 50% оплати вартості навчання у закладах вищої освіти розташованих на території Хмельницької міської територіальної громади</w:t>
            </w:r>
            <w:r w:rsidRPr="00FC339E">
              <w:rPr>
                <w:rFonts w:ascii="Times New Roman" w:hAnsi="Times New Roman" w:cs="Times New Roman"/>
                <w:i/>
                <w:color w:val="0070C0"/>
              </w:rPr>
              <w:t xml:space="preserve"> </w:t>
            </w:r>
            <w:r w:rsidRPr="00FC339E">
              <w:rPr>
                <w:rFonts w:ascii="Times New Roman" w:hAnsi="Times New Roman" w:cs="Times New Roman"/>
                <w:color w:val="0070C0"/>
              </w:rPr>
              <w:t>категоріям, визначених Порядком</w:t>
            </w:r>
          </w:p>
        </w:tc>
        <w:tc>
          <w:tcPr>
            <w:tcW w:w="2126" w:type="dxa"/>
          </w:tcPr>
          <w:p w14:paraId="3D8214E4"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t>Управління праці та соціального захисту населення</w:t>
            </w:r>
          </w:p>
        </w:tc>
        <w:tc>
          <w:tcPr>
            <w:tcW w:w="1701" w:type="dxa"/>
          </w:tcPr>
          <w:p w14:paraId="42683CD4"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бюджет громади</w:t>
            </w:r>
          </w:p>
        </w:tc>
        <w:tc>
          <w:tcPr>
            <w:tcW w:w="1134" w:type="dxa"/>
          </w:tcPr>
          <w:p w14:paraId="33F26E3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400,00</w:t>
            </w:r>
          </w:p>
        </w:tc>
        <w:tc>
          <w:tcPr>
            <w:tcW w:w="1276" w:type="dxa"/>
          </w:tcPr>
          <w:p w14:paraId="767B7F6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w:t>
            </w:r>
          </w:p>
        </w:tc>
        <w:tc>
          <w:tcPr>
            <w:tcW w:w="1134" w:type="dxa"/>
          </w:tcPr>
          <w:p w14:paraId="7AD3BEE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w:t>
            </w:r>
          </w:p>
        </w:tc>
        <w:tc>
          <w:tcPr>
            <w:tcW w:w="1134" w:type="dxa"/>
          </w:tcPr>
          <w:p w14:paraId="284F832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1100,00</w:t>
            </w:r>
          </w:p>
        </w:tc>
        <w:tc>
          <w:tcPr>
            <w:tcW w:w="1276" w:type="dxa"/>
          </w:tcPr>
          <w:p w14:paraId="0D6743E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2000,00</w:t>
            </w:r>
          </w:p>
        </w:tc>
      </w:tr>
      <w:tr w:rsidR="0026567E" w:rsidRPr="00FC339E" w14:paraId="09CCCD12" w14:textId="77777777" w:rsidTr="00882F3F">
        <w:trPr>
          <w:trHeight w:val="701"/>
          <w:jc w:val="center"/>
        </w:trPr>
        <w:tc>
          <w:tcPr>
            <w:tcW w:w="569" w:type="dxa"/>
            <w:tcMar>
              <w:left w:w="57" w:type="dxa"/>
              <w:right w:w="57" w:type="dxa"/>
            </w:tcMar>
          </w:tcPr>
          <w:p w14:paraId="549D38E1" w14:textId="3A0ED60E"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24.</w:t>
            </w:r>
          </w:p>
        </w:tc>
        <w:tc>
          <w:tcPr>
            <w:tcW w:w="5380" w:type="dxa"/>
          </w:tcPr>
          <w:p w14:paraId="2E9BEADA" w14:textId="77777777" w:rsidR="0026567E" w:rsidRPr="00FC339E" w:rsidRDefault="0026567E" w:rsidP="00882F3F">
            <w:pPr>
              <w:tabs>
                <w:tab w:val="left" w:pos="11907"/>
              </w:tabs>
              <w:ind w:left="-40" w:right="-40"/>
              <w:rPr>
                <w:rFonts w:ascii="Times New Roman" w:hAnsi="Times New Roman" w:cs="Times New Roman"/>
                <w:b/>
                <w:color w:val="0070C0"/>
              </w:rPr>
            </w:pPr>
            <w:r w:rsidRPr="00FC339E">
              <w:rPr>
                <w:rFonts w:ascii="Times New Roman" w:hAnsi="Times New Roman" w:cs="Times New Roman"/>
                <w:color w:val="0070C0"/>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та постраждалих учасників Революції Гідності, згідно постанови КМУ від 21.06. 2017 № 432</w:t>
            </w:r>
          </w:p>
        </w:tc>
        <w:tc>
          <w:tcPr>
            <w:tcW w:w="2126" w:type="dxa"/>
          </w:tcPr>
          <w:p w14:paraId="2E8D823E"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Управління праці та соціального захисту населення</w:t>
            </w:r>
          </w:p>
        </w:tc>
        <w:tc>
          <w:tcPr>
            <w:tcW w:w="1701" w:type="dxa"/>
          </w:tcPr>
          <w:p w14:paraId="05CA3E3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3AC1BEF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600,00</w:t>
            </w:r>
          </w:p>
        </w:tc>
        <w:tc>
          <w:tcPr>
            <w:tcW w:w="1276" w:type="dxa"/>
          </w:tcPr>
          <w:p w14:paraId="35C6D9C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700,00</w:t>
            </w:r>
          </w:p>
        </w:tc>
        <w:tc>
          <w:tcPr>
            <w:tcW w:w="1134" w:type="dxa"/>
          </w:tcPr>
          <w:p w14:paraId="289E546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800,00</w:t>
            </w:r>
          </w:p>
        </w:tc>
        <w:tc>
          <w:tcPr>
            <w:tcW w:w="1134" w:type="dxa"/>
          </w:tcPr>
          <w:p w14:paraId="5D19DA5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900,00</w:t>
            </w:r>
          </w:p>
        </w:tc>
        <w:tc>
          <w:tcPr>
            <w:tcW w:w="1276" w:type="dxa"/>
          </w:tcPr>
          <w:p w14:paraId="43D97E3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1000,00</w:t>
            </w:r>
          </w:p>
        </w:tc>
      </w:tr>
      <w:tr w:rsidR="0026567E" w:rsidRPr="00FC339E" w14:paraId="28A88CCB" w14:textId="77777777" w:rsidTr="00882F3F">
        <w:trPr>
          <w:trHeight w:val="539"/>
          <w:jc w:val="center"/>
        </w:trPr>
        <w:tc>
          <w:tcPr>
            <w:tcW w:w="569" w:type="dxa"/>
            <w:tcMar>
              <w:left w:w="57" w:type="dxa"/>
              <w:right w:w="57" w:type="dxa"/>
            </w:tcMar>
          </w:tcPr>
          <w:p w14:paraId="10E3D607" w14:textId="76027DF3"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25.</w:t>
            </w:r>
          </w:p>
        </w:tc>
        <w:tc>
          <w:tcPr>
            <w:tcW w:w="5380" w:type="dxa"/>
          </w:tcPr>
          <w:p w14:paraId="0F967DA6"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 xml:space="preserve">Виділення житла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tc>
        <w:tc>
          <w:tcPr>
            <w:tcW w:w="2126" w:type="dxa"/>
          </w:tcPr>
          <w:p w14:paraId="1B5EF823"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Відділ обліку та розподілу житлової площі</w:t>
            </w:r>
          </w:p>
        </w:tc>
        <w:tc>
          <w:tcPr>
            <w:tcW w:w="1701" w:type="dxa"/>
          </w:tcPr>
          <w:p w14:paraId="25621E5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03308A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00E0FEF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52A0FD1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051AA5F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6A5DB9A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1082E4CF" w14:textId="77777777" w:rsidTr="00882F3F">
        <w:trPr>
          <w:jc w:val="center"/>
        </w:trPr>
        <w:tc>
          <w:tcPr>
            <w:tcW w:w="569" w:type="dxa"/>
            <w:tcMar>
              <w:left w:w="57" w:type="dxa"/>
              <w:right w:w="57" w:type="dxa"/>
            </w:tcMar>
          </w:tcPr>
          <w:p w14:paraId="652E2002" w14:textId="62E05863"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26.</w:t>
            </w:r>
          </w:p>
        </w:tc>
        <w:tc>
          <w:tcPr>
            <w:tcW w:w="5380" w:type="dxa"/>
          </w:tcPr>
          <w:p w14:paraId="358EEBE1"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Надання грошової компенсації за належні для отримання жилі приміщення 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126" w:type="dxa"/>
          </w:tcPr>
          <w:p w14:paraId="46FBF9F1"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Управління праці та соціального захисту населення, відділ обліку та розподілу житлової площі, управління капітального будівництва</w:t>
            </w:r>
          </w:p>
        </w:tc>
        <w:tc>
          <w:tcPr>
            <w:tcW w:w="1701" w:type="dxa"/>
          </w:tcPr>
          <w:p w14:paraId="4BB07F45"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 xml:space="preserve">бюджет громади </w:t>
            </w:r>
          </w:p>
        </w:tc>
        <w:tc>
          <w:tcPr>
            <w:tcW w:w="1134" w:type="dxa"/>
          </w:tcPr>
          <w:p w14:paraId="4D0F696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5000,00</w:t>
            </w:r>
          </w:p>
        </w:tc>
        <w:tc>
          <w:tcPr>
            <w:tcW w:w="1276" w:type="dxa"/>
          </w:tcPr>
          <w:p w14:paraId="634BB7D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5000,00</w:t>
            </w:r>
          </w:p>
        </w:tc>
        <w:tc>
          <w:tcPr>
            <w:tcW w:w="1134" w:type="dxa"/>
          </w:tcPr>
          <w:p w14:paraId="6AD86CA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10000,00</w:t>
            </w:r>
          </w:p>
        </w:tc>
        <w:tc>
          <w:tcPr>
            <w:tcW w:w="1134" w:type="dxa"/>
          </w:tcPr>
          <w:p w14:paraId="0BCD0954"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22000,00</w:t>
            </w:r>
          </w:p>
        </w:tc>
        <w:tc>
          <w:tcPr>
            <w:tcW w:w="1276" w:type="dxa"/>
          </w:tcPr>
          <w:p w14:paraId="53EB9A14" w14:textId="77777777" w:rsidR="0026567E" w:rsidRPr="00FC339E" w:rsidRDefault="0026567E" w:rsidP="00882F3F">
            <w:pPr>
              <w:ind w:left="-40" w:right="-40"/>
              <w:rPr>
                <w:rFonts w:ascii="Times New Roman" w:hAnsi="Times New Roman" w:cs="Times New Roman"/>
                <w:color w:val="0070C0"/>
              </w:rPr>
            </w:pPr>
            <w:r w:rsidRPr="00FC339E">
              <w:rPr>
                <w:rFonts w:ascii="Times New Roman" w:hAnsi="Times New Roman" w:cs="Times New Roman"/>
                <w:color w:val="0070C0"/>
              </w:rPr>
              <w:t>27000,00</w:t>
            </w:r>
          </w:p>
        </w:tc>
      </w:tr>
      <w:tr w:rsidR="0026567E" w:rsidRPr="00FC339E" w14:paraId="32FA6AB9" w14:textId="77777777" w:rsidTr="00882F3F">
        <w:trPr>
          <w:jc w:val="center"/>
        </w:trPr>
        <w:tc>
          <w:tcPr>
            <w:tcW w:w="569" w:type="dxa"/>
            <w:tcMar>
              <w:left w:w="57" w:type="dxa"/>
              <w:right w:w="57" w:type="dxa"/>
            </w:tcMar>
          </w:tcPr>
          <w:p w14:paraId="08909020" w14:textId="6F2E5034"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27.</w:t>
            </w:r>
          </w:p>
        </w:tc>
        <w:tc>
          <w:tcPr>
            <w:tcW w:w="5380" w:type="dxa"/>
          </w:tcPr>
          <w:p w14:paraId="2CF5D492"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t xml:space="preserve">Забезпечення житлом на умовах співфінансування </w:t>
            </w:r>
            <w:r w:rsidRPr="00FC339E">
              <w:rPr>
                <w:rFonts w:ascii="Times New Roman" w:hAnsi="Times New Roman" w:cs="Times New Roman"/>
                <w:color w:val="0070C0"/>
              </w:rPr>
              <w:lastRenderedPageBreak/>
              <w:t xml:space="preserve">учасників бойових дій, осіб з інвалідністю внаслідок війни ІІІ групи, які захищали незалежність, суверенітет та територіальну цілісність України </w:t>
            </w:r>
          </w:p>
        </w:tc>
        <w:tc>
          <w:tcPr>
            <w:tcW w:w="2126" w:type="dxa"/>
          </w:tcPr>
          <w:p w14:paraId="6DE8C0AD"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lastRenderedPageBreak/>
              <w:t xml:space="preserve">Відділ обліку та </w:t>
            </w:r>
            <w:r w:rsidRPr="00FC339E">
              <w:rPr>
                <w:rFonts w:ascii="Times New Roman" w:hAnsi="Times New Roman" w:cs="Times New Roman"/>
                <w:color w:val="0070C0"/>
              </w:rPr>
              <w:lastRenderedPageBreak/>
              <w:t>розподілу житлової площі,  управління праці та соціального захисту населення</w:t>
            </w:r>
          </w:p>
        </w:tc>
        <w:tc>
          <w:tcPr>
            <w:tcW w:w="1701" w:type="dxa"/>
          </w:tcPr>
          <w:p w14:paraId="15348C4F"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lastRenderedPageBreak/>
              <w:t xml:space="preserve">бюджет </w:t>
            </w:r>
            <w:r w:rsidRPr="00FC339E">
              <w:rPr>
                <w:rFonts w:ascii="Times New Roman" w:hAnsi="Times New Roman" w:cs="Times New Roman"/>
                <w:color w:val="0070C0"/>
              </w:rPr>
              <w:lastRenderedPageBreak/>
              <w:t>громади</w:t>
            </w:r>
          </w:p>
        </w:tc>
        <w:tc>
          <w:tcPr>
            <w:tcW w:w="1134" w:type="dxa"/>
          </w:tcPr>
          <w:p w14:paraId="1BF7761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lastRenderedPageBreak/>
              <w:t>3000,00</w:t>
            </w:r>
          </w:p>
        </w:tc>
        <w:tc>
          <w:tcPr>
            <w:tcW w:w="1276" w:type="dxa"/>
          </w:tcPr>
          <w:p w14:paraId="7F79029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3500,00</w:t>
            </w:r>
          </w:p>
        </w:tc>
        <w:tc>
          <w:tcPr>
            <w:tcW w:w="1134" w:type="dxa"/>
          </w:tcPr>
          <w:p w14:paraId="6065B00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7000,00</w:t>
            </w:r>
          </w:p>
        </w:tc>
        <w:tc>
          <w:tcPr>
            <w:tcW w:w="1134" w:type="dxa"/>
          </w:tcPr>
          <w:p w14:paraId="381ECD8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7000,00</w:t>
            </w:r>
          </w:p>
        </w:tc>
        <w:tc>
          <w:tcPr>
            <w:tcW w:w="1276" w:type="dxa"/>
          </w:tcPr>
          <w:p w14:paraId="10C00E8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10000,00</w:t>
            </w:r>
          </w:p>
        </w:tc>
      </w:tr>
      <w:tr w:rsidR="0026567E" w:rsidRPr="00FC339E" w14:paraId="44494F81" w14:textId="77777777" w:rsidTr="00882F3F">
        <w:trPr>
          <w:jc w:val="center"/>
        </w:trPr>
        <w:tc>
          <w:tcPr>
            <w:tcW w:w="569" w:type="dxa"/>
            <w:tcMar>
              <w:left w:w="57" w:type="dxa"/>
              <w:right w:w="57" w:type="dxa"/>
            </w:tcMar>
          </w:tcPr>
          <w:p w14:paraId="4BDD0396" w14:textId="1EC8E7CD"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28.</w:t>
            </w:r>
          </w:p>
        </w:tc>
        <w:tc>
          <w:tcPr>
            <w:tcW w:w="5380" w:type="dxa"/>
          </w:tcPr>
          <w:p w14:paraId="78DF7D29" w14:textId="77777777" w:rsidR="0026567E" w:rsidRPr="00FC339E" w:rsidRDefault="0026567E" w:rsidP="00882F3F">
            <w:pPr>
              <w:pStyle w:val="24"/>
              <w:suppressAutoHyphens/>
              <w:ind w:left="-40" w:right="-40"/>
              <w:rPr>
                <w:color w:val="0070C0"/>
                <w:sz w:val="24"/>
                <w:szCs w:val="24"/>
                <w:lang w:val="uk-UA"/>
              </w:rPr>
            </w:pPr>
            <w:r w:rsidRPr="00FC339E">
              <w:rPr>
                <w:color w:val="0070C0"/>
                <w:sz w:val="24"/>
                <w:szCs w:val="24"/>
                <w:lang w:val="uk-UA"/>
              </w:rPr>
              <w:t>Влаштування у заклади дошкільної освіти дітей, батьки яких є учасниками  АТО/ООС, учасниками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ВПО та дітей, які мають статус дитини, яка постраждала внаслідок воєнних дій і збройних конфліктів</w:t>
            </w:r>
          </w:p>
        </w:tc>
        <w:tc>
          <w:tcPr>
            <w:tcW w:w="2126" w:type="dxa"/>
          </w:tcPr>
          <w:p w14:paraId="30D18EC6"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Департамент освіти та науки</w:t>
            </w:r>
          </w:p>
        </w:tc>
        <w:tc>
          <w:tcPr>
            <w:tcW w:w="1701" w:type="dxa"/>
          </w:tcPr>
          <w:p w14:paraId="725F0596"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_</w:t>
            </w:r>
          </w:p>
        </w:tc>
        <w:tc>
          <w:tcPr>
            <w:tcW w:w="1134" w:type="dxa"/>
          </w:tcPr>
          <w:p w14:paraId="42664C8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69925C1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2EE2B22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9DA0C1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p>
        </w:tc>
        <w:tc>
          <w:tcPr>
            <w:tcW w:w="1276" w:type="dxa"/>
          </w:tcPr>
          <w:p w14:paraId="4D0E9A7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p>
        </w:tc>
      </w:tr>
      <w:tr w:rsidR="0026567E" w:rsidRPr="00FC339E" w14:paraId="41138EF9" w14:textId="77777777" w:rsidTr="00882F3F">
        <w:trPr>
          <w:jc w:val="center"/>
        </w:trPr>
        <w:tc>
          <w:tcPr>
            <w:tcW w:w="569" w:type="dxa"/>
            <w:tcMar>
              <w:left w:w="57" w:type="dxa"/>
              <w:right w:w="57" w:type="dxa"/>
            </w:tcMar>
          </w:tcPr>
          <w:p w14:paraId="4B7BD424" w14:textId="1D912D04"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29.</w:t>
            </w:r>
          </w:p>
        </w:tc>
        <w:tc>
          <w:tcPr>
            <w:tcW w:w="5380" w:type="dxa"/>
          </w:tcPr>
          <w:p w14:paraId="68863F78"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Здійснення психолого-педагогічного супроводу дітей з сімей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закладах освіти</w:t>
            </w:r>
          </w:p>
        </w:tc>
        <w:tc>
          <w:tcPr>
            <w:tcW w:w="2126" w:type="dxa"/>
          </w:tcPr>
          <w:p w14:paraId="013DC8FF"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 Департамент освіти та науки</w:t>
            </w:r>
          </w:p>
        </w:tc>
        <w:tc>
          <w:tcPr>
            <w:tcW w:w="1701" w:type="dxa"/>
          </w:tcPr>
          <w:p w14:paraId="3A548F6A"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590EB8D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24D6D60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60DE4314"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9C0435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6FE50C3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5B69874C" w14:textId="77777777" w:rsidTr="00882F3F">
        <w:trPr>
          <w:jc w:val="center"/>
        </w:trPr>
        <w:tc>
          <w:tcPr>
            <w:tcW w:w="569" w:type="dxa"/>
            <w:tcMar>
              <w:left w:w="57" w:type="dxa"/>
              <w:right w:w="57" w:type="dxa"/>
            </w:tcMar>
          </w:tcPr>
          <w:p w14:paraId="2660C864" w14:textId="0644336D"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30.</w:t>
            </w:r>
          </w:p>
        </w:tc>
        <w:tc>
          <w:tcPr>
            <w:tcW w:w="5380" w:type="dxa"/>
          </w:tcPr>
          <w:p w14:paraId="69F46750" w14:textId="77777777" w:rsidR="0026567E" w:rsidRPr="00FC339E" w:rsidRDefault="0026567E" w:rsidP="00882F3F">
            <w:pPr>
              <w:pStyle w:val="24"/>
              <w:suppressAutoHyphens/>
              <w:ind w:left="-40" w:right="-40"/>
              <w:rPr>
                <w:color w:val="0070C0"/>
                <w:sz w:val="24"/>
                <w:szCs w:val="24"/>
                <w:lang w:val="uk-UA" w:eastAsia="uk-UA"/>
              </w:rPr>
            </w:pPr>
            <w:r w:rsidRPr="00FC339E">
              <w:rPr>
                <w:color w:val="0070C0"/>
                <w:sz w:val="24"/>
                <w:szCs w:val="24"/>
                <w:lang w:val="uk-UA" w:eastAsia="uk-UA"/>
              </w:rPr>
              <w:t xml:space="preserve">Забезпечення безоплатним харчуванням у закладах загальної середньої освіти учнів, батьки яких є учасниками АТО/ООС; із сімей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w:t>
            </w:r>
            <w:r w:rsidRPr="00FC339E">
              <w:rPr>
                <w:color w:val="0070C0"/>
                <w:sz w:val="24"/>
                <w:szCs w:val="24"/>
                <w:lang w:val="uk-UA"/>
              </w:rPr>
              <w:t xml:space="preserve">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w:t>
            </w:r>
            <w:r w:rsidRPr="00FC339E">
              <w:rPr>
                <w:color w:val="0070C0"/>
                <w:sz w:val="24"/>
                <w:szCs w:val="24"/>
                <w:shd w:val="clear" w:color="auto" w:fill="FFFFFF"/>
                <w:lang w:val="uk-UA"/>
              </w:rPr>
              <w:t xml:space="preserve">членів добровольчих формувань територіальних громад під час їх </w:t>
            </w:r>
            <w:r w:rsidRPr="00FC339E">
              <w:rPr>
                <w:color w:val="0070C0"/>
                <w:sz w:val="24"/>
                <w:szCs w:val="24"/>
                <w:shd w:val="clear" w:color="auto" w:fill="FFFFFF"/>
                <w:lang w:val="uk-UA"/>
              </w:rPr>
              <w:lastRenderedPageBreak/>
              <w:t>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126" w:type="dxa"/>
          </w:tcPr>
          <w:p w14:paraId="602C50BC" w14:textId="77777777" w:rsidR="0026567E" w:rsidRPr="00FC339E" w:rsidRDefault="0026567E" w:rsidP="00882F3F">
            <w:pPr>
              <w:tabs>
                <w:tab w:val="left" w:pos="11907"/>
              </w:tabs>
              <w:ind w:left="-40" w:right="-40"/>
              <w:rPr>
                <w:rFonts w:ascii="Times New Roman" w:hAnsi="Times New Roman" w:cs="Times New Roman"/>
                <w:color w:val="0070C0"/>
              </w:rPr>
            </w:pPr>
            <w:r w:rsidRPr="00FC339E">
              <w:rPr>
                <w:rFonts w:ascii="Times New Roman" w:hAnsi="Times New Roman" w:cs="Times New Roman"/>
                <w:color w:val="0070C0"/>
              </w:rPr>
              <w:lastRenderedPageBreak/>
              <w:t>Департамент освіти та науки</w:t>
            </w:r>
          </w:p>
        </w:tc>
        <w:tc>
          <w:tcPr>
            <w:tcW w:w="1701" w:type="dxa"/>
          </w:tcPr>
          <w:p w14:paraId="1F2232FC"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7E0ABC9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8000,00</w:t>
            </w:r>
          </w:p>
        </w:tc>
        <w:tc>
          <w:tcPr>
            <w:tcW w:w="1276" w:type="dxa"/>
          </w:tcPr>
          <w:p w14:paraId="7CF20542"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9500,00</w:t>
            </w:r>
          </w:p>
        </w:tc>
        <w:tc>
          <w:tcPr>
            <w:tcW w:w="1134" w:type="dxa"/>
          </w:tcPr>
          <w:p w14:paraId="6BC0A07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14000,00</w:t>
            </w:r>
          </w:p>
        </w:tc>
        <w:tc>
          <w:tcPr>
            <w:tcW w:w="1134" w:type="dxa"/>
          </w:tcPr>
          <w:p w14:paraId="57DA1B2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28000,00</w:t>
            </w:r>
          </w:p>
        </w:tc>
        <w:tc>
          <w:tcPr>
            <w:tcW w:w="1276" w:type="dxa"/>
          </w:tcPr>
          <w:p w14:paraId="65507A1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30000,00</w:t>
            </w:r>
          </w:p>
        </w:tc>
      </w:tr>
      <w:tr w:rsidR="0026567E" w:rsidRPr="00FC339E" w14:paraId="3DBD9437" w14:textId="77777777" w:rsidTr="00882F3F">
        <w:trPr>
          <w:jc w:val="center"/>
        </w:trPr>
        <w:tc>
          <w:tcPr>
            <w:tcW w:w="569" w:type="dxa"/>
            <w:tcMar>
              <w:left w:w="57" w:type="dxa"/>
              <w:right w:w="57" w:type="dxa"/>
            </w:tcMar>
          </w:tcPr>
          <w:p w14:paraId="7A784380" w14:textId="43915119"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31.</w:t>
            </w:r>
          </w:p>
        </w:tc>
        <w:tc>
          <w:tcPr>
            <w:tcW w:w="5380" w:type="dxa"/>
          </w:tcPr>
          <w:p w14:paraId="72C27DFB" w14:textId="77777777" w:rsidR="0026567E" w:rsidRPr="00FC339E" w:rsidRDefault="0026567E" w:rsidP="00882F3F">
            <w:pPr>
              <w:pStyle w:val="24"/>
              <w:suppressAutoHyphens/>
              <w:ind w:left="-40" w:right="-40"/>
              <w:rPr>
                <w:color w:val="0070C0"/>
                <w:sz w:val="24"/>
                <w:szCs w:val="24"/>
                <w:lang w:val="uk-UA"/>
              </w:rPr>
            </w:pPr>
            <w:r w:rsidRPr="00FC339E">
              <w:rPr>
                <w:color w:val="0070C0"/>
                <w:sz w:val="24"/>
                <w:szCs w:val="24"/>
                <w:lang w:val="uk-UA" w:eastAsia="uk-UA"/>
              </w:rPr>
              <w:t xml:space="preserve">Забезпечення безоплатним харчуванням у закладах дошкільної освіти вихованців із сімей, батьки яких є учасниками АТО/ООС; із сімей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w:t>
            </w:r>
            <w:r w:rsidRPr="00FC339E">
              <w:rPr>
                <w:color w:val="0070C0"/>
                <w:sz w:val="24"/>
                <w:szCs w:val="24"/>
                <w:lang w:val="uk-UA"/>
              </w:rPr>
              <w:t xml:space="preserve">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w:t>
            </w:r>
            <w:r w:rsidRPr="00FC339E">
              <w:rPr>
                <w:color w:val="0070C0"/>
                <w:sz w:val="24"/>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126" w:type="dxa"/>
          </w:tcPr>
          <w:p w14:paraId="2A680962"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Департамент освіти та науки</w:t>
            </w:r>
          </w:p>
        </w:tc>
        <w:tc>
          <w:tcPr>
            <w:tcW w:w="1701" w:type="dxa"/>
          </w:tcPr>
          <w:p w14:paraId="743CD089"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бюджет громади</w:t>
            </w:r>
          </w:p>
        </w:tc>
        <w:tc>
          <w:tcPr>
            <w:tcW w:w="1134" w:type="dxa"/>
          </w:tcPr>
          <w:p w14:paraId="5C19131A"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5900,00</w:t>
            </w:r>
          </w:p>
        </w:tc>
        <w:tc>
          <w:tcPr>
            <w:tcW w:w="1276" w:type="dxa"/>
          </w:tcPr>
          <w:p w14:paraId="48FEA5A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7400,00</w:t>
            </w:r>
          </w:p>
        </w:tc>
        <w:tc>
          <w:tcPr>
            <w:tcW w:w="1134" w:type="dxa"/>
          </w:tcPr>
          <w:p w14:paraId="6C27113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15000,00</w:t>
            </w:r>
          </w:p>
        </w:tc>
        <w:tc>
          <w:tcPr>
            <w:tcW w:w="1134" w:type="dxa"/>
          </w:tcPr>
          <w:p w14:paraId="31CCB211"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15000,00</w:t>
            </w:r>
          </w:p>
        </w:tc>
        <w:tc>
          <w:tcPr>
            <w:tcW w:w="1276" w:type="dxa"/>
          </w:tcPr>
          <w:p w14:paraId="14D8017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15000,00</w:t>
            </w:r>
          </w:p>
        </w:tc>
      </w:tr>
      <w:tr w:rsidR="0026567E" w:rsidRPr="00FC339E" w14:paraId="17867D55" w14:textId="77777777" w:rsidTr="00882F3F">
        <w:trPr>
          <w:trHeight w:val="274"/>
          <w:jc w:val="center"/>
        </w:trPr>
        <w:tc>
          <w:tcPr>
            <w:tcW w:w="569" w:type="dxa"/>
            <w:tcMar>
              <w:left w:w="57" w:type="dxa"/>
              <w:right w:w="57" w:type="dxa"/>
            </w:tcMar>
          </w:tcPr>
          <w:p w14:paraId="2CEBD53A" w14:textId="3AA407F6"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32.</w:t>
            </w:r>
          </w:p>
        </w:tc>
        <w:tc>
          <w:tcPr>
            <w:tcW w:w="5380" w:type="dxa"/>
          </w:tcPr>
          <w:p w14:paraId="6E5FE457" w14:textId="77777777" w:rsidR="0026567E" w:rsidRPr="00FC339E" w:rsidRDefault="0026567E" w:rsidP="00882F3F">
            <w:pPr>
              <w:pStyle w:val="a4"/>
              <w:spacing w:before="0" w:beforeAutospacing="0" w:after="0" w:afterAutospacing="0"/>
              <w:ind w:left="-40" w:right="-40"/>
              <w:rPr>
                <w:color w:val="0070C0"/>
                <w:lang w:val="uk-UA"/>
              </w:rPr>
            </w:pPr>
            <w:r w:rsidRPr="00FC339E">
              <w:rPr>
                <w:color w:val="0070C0"/>
                <w:lang w:val="uk-UA"/>
              </w:rPr>
              <w:t xml:space="preserve">Залучення дітей,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 загальноміських заходів </w:t>
            </w:r>
          </w:p>
        </w:tc>
        <w:tc>
          <w:tcPr>
            <w:tcW w:w="2126" w:type="dxa"/>
          </w:tcPr>
          <w:p w14:paraId="6FC7C860" w14:textId="77777777" w:rsidR="0026567E" w:rsidRPr="00FC339E" w:rsidRDefault="0026567E" w:rsidP="00882F3F">
            <w:pPr>
              <w:widowControl w:val="0"/>
              <w:tabs>
                <w:tab w:val="left" w:pos="11907"/>
              </w:tabs>
              <w:suppressAutoHyphens/>
              <w:ind w:left="-40" w:right="-40"/>
              <w:rPr>
                <w:rFonts w:ascii="Times New Roman" w:hAnsi="Times New Roman" w:cs="Times New Roman"/>
                <w:color w:val="0070C0"/>
              </w:rPr>
            </w:pPr>
            <w:r w:rsidRPr="00FC339E">
              <w:rPr>
                <w:rFonts w:ascii="Times New Roman" w:hAnsi="Times New Roman" w:cs="Times New Roman"/>
                <w:color w:val="0070C0"/>
              </w:rPr>
              <w:t xml:space="preserve">Управління праці та соціального захисту населення, управління культури і туризму, Департамент освіти та науки, управління молоді </w:t>
            </w:r>
            <w:r w:rsidRPr="00FC339E">
              <w:rPr>
                <w:rFonts w:ascii="Times New Roman" w:hAnsi="Times New Roman" w:cs="Times New Roman"/>
                <w:color w:val="0070C0"/>
              </w:rPr>
              <w:lastRenderedPageBreak/>
              <w:t>та спорту</w:t>
            </w:r>
          </w:p>
        </w:tc>
        <w:tc>
          <w:tcPr>
            <w:tcW w:w="1701" w:type="dxa"/>
          </w:tcPr>
          <w:p w14:paraId="5E5F04EF"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lastRenderedPageBreak/>
              <w:t>бюджет громади</w:t>
            </w:r>
          </w:p>
        </w:tc>
        <w:tc>
          <w:tcPr>
            <w:tcW w:w="1134" w:type="dxa"/>
          </w:tcPr>
          <w:p w14:paraId="7E4D1A9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10,00</w:t>
            </w:r>
          </w:p>
        </w:tc>
        <w:tc>
          <w:tcPr>
            <w:tcW w:w="1276" w:type="dxa"/>
          </w:tcPr>
          <w:p w14:paraId="6F02F86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1500,00</w:t>
            </w:r>
          </w:p>
        </w:tc>
        <w:tc>
          <w:tcPr>
            <w:tcW w:w="1134" w:type="dxa"/>
          </w:tcPr>
          <w:p w14:paraId="6000CC41"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4000,00</w:t>
            </w:r>
          </w:p>
        </w:tc>
        <w:tc>
          <w:tcPr>
            <w:tcW w:w="1134" w:type="dxa"/>
          </w:tcPr>
          <w:p w14:paraId="19A8BA0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7000,00</w:t>
            </w:r>
          </w:p>
        </w:tc>
        <w:tc>
          <w:tcPr>
            <w:tcW w:w="1276" w:type="dxa"/>
          </w:tcPr>
          <w:p w14:paraId="78F62F6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7000,00</w:t>
            </w:r>
          </w:p>
        </w:tc>
      </w:tr>
      <w:tr w:rsidR="0026567E" w:rsidRPr="00FC339E" w14:paraId="77EFD53E" w14:textId="77777777" w:rsidTr="00882F3F">
        <w:trPr>
          <w:jc w:val="center"/>
        </w:trPr>
        <w:tc>
          <w:tcPr>
            <w:tcW w:w="569" w:type="dxa"/>
            <w:tcMar>
              <w:left w:w="57" w:type="dxa"/>
              <w:right w:w="57" w:type="dxa"/>
            </w:tcMar>
          </w:tcPr>
          <w:p w14:paraId="1D82EEC9" w14:textId="41199ECF"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33.</w:t>
            </w:r>
          </w:p>
        </w:tc>
        <w:tc>
          <w:tcPr>
            <w:tcW w:w="5380" w:type="dxa"/>
          </w:tcPr>
          <w:p w14:paraId="430F64BE" w14:textId="77777777" w:rsidR="0026567E" w:rsidRPr="00FC339E" w:rsidRDefault="0026567E" w:rsidP="00882F3F">
            <w:pPr>
              <w:pStyle w:val="a4"/>
              <w:spacing w:before="0" w:beforeAutospacing="0" w:after="0" w:afterAutospacing="0"/>
              <w:ind w:left="-40" w:right="-40"/>
              <w:rPr>
                <w:color w:val="0070C0"/>
                <w:lang w:val="uk-UA"/>
              </w:rPr>
            </w:pPr>
            <w:r w:rsidRPr="00FC339E">
              <w:rPr>
                <w:color w:val="0070C0"/>
                <w:lang w:val="uk-UA"/>
              </w:rPr>
              <w:t>Забезпечення звільнення від сплати за навчання в початкових спеціалізованих мистецьких навчальних закладах дітей із сімей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із сімей внутрішньо переміщених осіб</w:t>
            </w:r>
          </w:p>
        </w:tc>
        <w:tc>
          <w:tcPr>
            <w:tcW w:w="2126" w:type="dxa"/>
          </w:tcPr>
          <w:p w14:paraId="4098B10E"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t>Управління культури і туризму</w:t>
            </w:r>
          </w:p>
        </w:tc>
        <w:tc>
          <w:tcPr>
            <w:tcW w:w="1701" w:type="dxa"/>
          </w:tcPr>
          <w:p w14:paraId="3CCD2C5F"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бюджет громади</w:t>
            </w:r>
          </w:p>
        </w:tc>
        <w:tc>
          <w:tcPr>
            <w:tcW w:w="1134" w:type="dxa"/>
          </w:tcPr>
          <w:p w14:paraId="262BFA8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w:t>
            </w:r>
          </w:p>
        </w:tc>
        <w:tc>
          <w:tcPr>
            <w:tcW w:w="1276" w:type="dxa"/>
          </w:tcPr>
          <w:p w14:paraId="0036C17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350,00</w:t>
            </w:r>
          </w:p>
        </w:tc>
        <w:tc>
          <w:tcPr>
            <w:tcW w:w="1134" w:type="dxa"/>
          </w:tcPr>
          <w:p w14:paraId="4FA9DE4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400,00</w:t>
            </w:r>
          </w:p>
        </w:tc>
        <w:tc>
          <w:tcPr>
            <w:tcW w:w="1134" w:type="dxa"/>
          </w:tcPr>
          <w:p w14:paraId="42C246E1"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450,00</w:t>
            </w:r>
          </w:p>
        </w:tc>
        <w:tc>
          <w:tcPr>
            <w:tcW w:w="1276" w:type="dxa"/>
          </w:tcPr>
          <w:p w14:paraId="3226073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500,00</w:t>
            </w:r>
          </w:p>
        </w:tc>
      </w:tr>
      <w:tr w:rsidR="0026567E" w:rsidRPr="00FC339E" w14:paraId="76844BE6" w14:textId="77777777" w:rsidTr="00882F3F">
        <w:trPr>
          <w:jc w:val="center"/>
        </w:trPr>
        <w:tc>
          <w:tcPr>
            <w:tcW w:w="569" w:type="dxa"/>
            <w:tcMar>
              <w:left w:w="57" w:type="dxa"/>
              <w:right w:w="57" w:type="dxa"/>
            </w:tcMar>
          </w:tcPr>
          <w:p w14:paraId="46D4ACED" w14:textId="70F940C7"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34.</w:t>
            </w:r>
          </w:p>
        </w:tc>
        <w:tc>
          <w:tcPr>
            <w:tcW w:w="5380" w:type="dxa"/>
          </w:tcPr>
          <w:p w14:paraId="67FACE3F"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t xml:space="preserve">Безкоштовне відвідування програм гастролюючих цирків та відвідання атракціонів луна-парків із сімей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із сімей внутрішньо переміщених осіб,  згідно представлених списків </w:t>
            </w:r>
          </w:p>
        </w:tc>
        <w:tc>
          <w:tcPr>
            <w:tcW w:w="2126" w:type="dxa"/>
          </w:tcPr>
          <w:p w14:paraId="1BC73209"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t>Управління культури і туризму</w:t>
            </w:r>
          </w:p>
        </w:tc>
        <w:tc>
          <w:tcPr>
            <w:tcW w:w="1701" w:type="dxa"/>
          </w:tcPr>
          <w:p w14:paraId="43D7535E"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_</w:t>
            </w:r>
          </w:p>
        </w:tc>
        <w:tc>
          <w:tcPr>
            <w:tcW w:w="1134" w:type="dxa"/>
          </w:tcPr>
          <w:p w14:paraId="36A61DA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1DCC8E1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B7332C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1D703897"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7537BE1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r>
      <w:tr w:rsidR="0026567E" w:rsidRPr="00FC339E" w14:paraId="4D050F87" w14:textId="77777777" w:rsidTr="00882F3F">
        <w:trPr>
          <w:jc w:val="center"/>
        </w:trPr>
        <w:tc>
          <w:tcPr>
            <w:tcW w:w="569" w:type="dxa"/>
            <w:tcMar>
              <w:left w:w="57" w:type="dxa"/>
              <w:right w:w="57" w:type="dxa"/>
            </w:tcMar>
          </w:tcPr>
          <w:p w14:paraId="4C60A4C6" w14:textId="775E99A1"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35.</w:t>
            </w:r>
          </w:p>
        </w:tc>
        <w:tc>
          <w:tcPr>
            <w:tcW w:w="5380" w:type="dxa"/>
          </w:tcPr>
          <w:p w14:paraId="329E2143"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t>Відшкодування на передплату газети «Проскурів»  особам з  інвалідністю,</w:t>
            </w:r>
            <w:r w:rsidRPr="00FC339E">
              <w:rPr>
                <w:b/>
                <w:color w:val="0070C0"/>
                <w:lang w:val="uk-UA"/>
              </w:rPr>
              <w:t xml:space="preserve"> </w:t>
            </w:r>
            <w:r w:rsidRPr="00FC339E">
              <w:rPr>
                <w:color w:val="0070C0"/>
                <w:lang w:val="uk-UA"/>
              </w:rPr>
              <w:t xml:space="preserve">які захищали незалежність, суверенітет та територіальну цілісність України </w:t>
            </w:r>
          </w:p>
        </w:tc>
        <w:tc>
          <w:tcPr>
            <w:tcW w:w="2126" w:type="dxa"/>
          </w:tcPr>
          <w:p w14:paraId="776EDF4D" w14:textId="77777777" w:rsidR="0026567E" w:rsidRPr="00FC339E" w:rsidRDefault="0026567E" w:rsidP="00882F3F">
            <w:pPr>
              <w:pStyle w:val="newsp"/>
              <w:tabs>
                <w:tab w:val="left" w:pos="11907"/>
              </w:tabs>
              <w:spacing w:before="0" w:beforeAutospacing="0" w:after="0" w:afterAutospacing="0"/>
              <w:ind w:left="-40" w:right="-40"/>
              <w:rPr>
                <w:color w:val="0070C0"/>
                <w:lang w:val="uk-UA"/>
              </w:rPr>
            </w:pPr>
            <w:r w:rsidRPr="00FC339E">
              <w:rPr>
                <w:color w:val="0070C0"/>
                <w:lang w:val="uk-UA"/>
              </w:rPr>
              <w:t>Управління організаційно-інформаційної роботи та контролю, управління праці та соціального захисту населення</w:t>
            </w:r>
          </w:p>
        </w:tc>
        <w:tc>
          <w:tcPr>
            <w:tcW w:w="1701" w:type="dxa"/>
          </w:tcPr>
          <w:p w14:paraId="7379969D" w14:textId="77777777" w:rsidR="0026567E" w:rsidRPr="00FC339E" w:rsidRDefault="0026567E" w:rsidP="00882F3F">
            <w:pPr>
              <w:tabs>
                <w:tab w:val="left" w:pos="11907"/>
              </w:tabs>
              <w:ind w:left="-40" w:right="-40"/>
              <w:jc w:val="center"/>
              <w:rPr>
                <w:rFonts w:ascii="Times New Roman" w:hAnsi="Times New Roman" w:cs="Times New Roman"/>
                <w:color w:val="0070C0"/>
              </w:rPr>
            </w:pPr>
            <w:r w:rsidRPr="00FC339E">
              <w:rPr>
                <w:rFonts w:ascii="Times New Roman" w:hAnsi="Times New Roman" w:cs="Times New Roman"/>
                <w:color w:val="0070C0"/>
              </w:rPr>
              <w:t>бюджет громади</w:t>
            </w:r>
          </w:p>
        </w:tc>
        <w:tc>
          <w:tcPr>
            <w:tcW w:w="1134" w:type="dxa"/>
          </w:tcPr>
          <w:p w14:paraId="1A93F8C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60,00</w:t>
            </w:r>
          </w:p>
        </w:tc>
        <w:tc>
          <w:tcPr>
            <w:tcW w:w="1276" w:type="dxa"/>
          </w:tcPr>
          <w:p w14:paraId="39BC9C6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121,00</w:t>
            </w:r>
          </w:p>
        </w:tc>
        <w:tc>
          <w:tcPr>
            <w:tcW w:w="1134" w:type="dxa"/>
          </w:tcPr>
          <w:p w14:paraId="13C7E8C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w:t>
            </w:r>
          </w:p>
        </w:tc>
        <w:tc>
          <w:tcPr>
            <w:tcW w:w="1134" w:type="dxa"/>
          </w:tcPr>
          <w:p w14:paraId="773A660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w:t>
            </w:r>
          </w:p>
        </w:tc>
        <w:tc>
          <w:tcPr>
            <w:tcW w:w="1276" w:type="dxa"/>
          </w:tcPr>
          <w:p w14:paraId="1668C97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w:t>
            </w:r>
          </w:p>
        </w:tc>
      </w:tr>
      <w:tr w:rsidR="0026567E" w:rsidRPr="00FC339E" w14:paraId="62229AAD" w14:textId="77777777" w:rsidTr="00882F3F">
        <w:trPr>
          <w:jc w:val="center"/>
        </w:trPr>
        <w:tc>
          <w:tcPr>
            <w:tcW w:w="569" w:type="dxa"/>
            <w:tcMar>
              <w:left w:w="57" w:type="dxa"/>
              <w:right w:w="57" w:type="dxa"/>
            </w:tcMar>
          </w:tcPr>
          <w:p w14:paraId="56318436" w14:textId="5981799E"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36.</w:t>
            </w:r>
          </w:p>
        </w:tc>
        <w:tc>
          <w:tcPr>
            <w:tcW w:w="5380" w:type="dxa"/>
          </w:tcPr>
          <w:p w14:paraId="44A9E11C"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Виділення земельних ділянок для індивідуального будівництва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(відповідно до </w:t>
            </w:r>
            <w:r w:rsidRPr="00FC339E">
              <w:rPr>
                <w:color w:val="0070C0"/>
                <w:lang w:val="uk-UA"/>
              </w:rPr>
              <w:lastRenderedPageBreak/>
              <w:t xml:space="preserve">діючого законодавства) </w:t>
            </w:r>
          </w:p>
        </w:tc>
        <w:tc>
          <w:tcPr>
            <w:tcW w:w="2126" w:type="dxa"/>
          </w:tcPr>
          <w:p w14:paraId="442DD2AD" w14:textId="667ACD64" w:rsidR="0026567E" w:rsidRPr="00FC339E" w:rsidRDefault="0026567E" w:rsidP="00E47B2A">
            <w:pPr>
              <w:pStyle w:val="a4"/>
              <w:tabs>
                <w:tab w:val="left" w:pos="11907"/>
              </w:tabs>
              <w:spacing w:before="0" w:beforeAutospacing="0" w:after="0" w:afterAutospacing="0"/>
              <w:ind w:left="-40" w:right="-40"/>
              <w:rPr>
                <w:color w:val="0070C0"/>
                <w:lang w:val="uk-UA"/>
              </w:rPr>
            </w:pPr>
            <w:r w:rsidRPr="00FC339E">
              <w:rPr>
                <w:color w:val="0070C0"/>
                <w:lang w:val="uk-UA"/>
              </w:rPr>
              <w:lastRenderedPageBreak/>
              <w:t xml:space="preserve">Управління земельних ресурсів </w:t>
            </w:r>
            <w:bookmarkStart w:id="4" w:name="_GoBack"/>
            <w:bookmarkEnd w:id="4"/>
          </w:p>
        </w:tc>
        <w:tc>
          <w:tcPr>
            <w:tcW w:w="1701" w:type="dxa"/>
          </w:tcPr>
          <w:p w14:paraId="2CF81915" w14:textId="77777777" w:rsidR="0026567E" w:rsidRPr="00FC339E" w:rsidRDefault="0026567E" w:rsidP="00882F3F">
            <w:pPr>
              <w:pStyle w:val="a4"/>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44E6F32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6B09EAD0"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768225BF"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79EEF7B6"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5FA1ED8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w:t>
            </w:r>
          </w:p>
        </w:tc>
      </w:tr>
      <w:tr w:rsidR="0026567E" w:rsidRPr="00FC339E" w14:paraId="3EE42630" w14:textId="77777777" w:rsidTr="00882F3F">
        <w:trPr>
          <w:trHeight w:val="781"/>
          <w:jc w:val="center"/>
        </w:trPr>
        <w:tc>
          <w:tcPr>
            <w:tcW w:w="569" w:type="dxa"/>
            <w:tcMar>
              <w:left w:w="57" w:type="dxa"/>
              <w:right w:w="57" w:type="dxa"/>
            </w:tcMar>
          </w:tcPr>
          <w:p w14:paraId="6494CCFE" w14:textId="39F668B3"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37.</w:t>
            </w:r>
          </w:p>
        </w:tc>
        <w:tc>
          <w:tcPr>
            <w:tcW w:w="5380" w:type="dxa"/>
          </w:tcPr>
          <w:p w14:paraId="3B890690"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Запровадження місцевими засобами масової інформації тематичних передач, публікації матеріалів  про героїчні вчинки осіб, які захищали незалежність, суверенітет та територіальну цілісність України, учасників Революції Гідності </w:t>
            </w:r>
          </w:p>
        </w:tc>
        <w:tc>
          <w:tcPr>
            <w:tcW w:w="2126" w:type="dxa"/>
          </w:tcPr>
          <w:p w14:paraId="12CD976F"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Управління організаційно-інформаційної роботи та контролю, МТРК «Місто»</w:t>
            </w:r>
          </w:p>
        </w:tc>
        <w:tc>
          <w:tcPr>
            <w:tcW w:w="1701" w:type="dxa"/>
          </w:tcPr>
          <w:p w14:paraId="74373DF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0651E36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0E8D03BE"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52D53B0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134" w:type="dxa"/>
          </w:tcPr>
          <w:p w14:paraId="594685C9"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_</w:t>
            </w:r>
          </w:p>
        </w:tc>
        <w:tc>
          <w:tcPr>
            <w:tcW w:w="1276" w:type="dxa"/>
          </w:tcPr>
          <w:p w14:paraId="01874EB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w:t>
            </w:r>
          </w:p>
        </w:tc>
      </w:tr>
      <w:tr w:rsidR="0026567E" w:rsidRPr="00FC339E" w14:paraId="7B462834" w14:textId="77777777" w:rsidTr="00882F3F">
        <w:trPr>
          <w:trHeight w:val="781"/>
          <w:jc w:val="center"/>
        </w:trPr>
        <w:tc>
          <w:tcPr>
            <w:tcW w:w="569" w:type="dxa"/>
            <w:tcMar>
              <w:left w:w="57" w:type="dxa"/>
              <w:right w:w="57" w:type="dxa"/>
            </w:tcMar>
          </w:tcPr>
          <w:p w14:paraId="5199D980" w14:textId="3331EABD" w:rsidR="0026567E" w:rsidRPr="00FC339E" w:rsidRDefault="00FC339E" w:rsidP="00882F3F">
            <w:pPr>
              <w:pStyle w:val="newsp"/>
              <w:widowControl w:val="0"/>
              <w:spacing w:before="0" w:beforeAutospacing="0" w:after="0" w:afterAutospacing="0"/>
              <w:jc w:val="center"/>
              <w:rPr>
                <w:color w:val="0070C0"/>
                <w:lang w:val="uk-UA"/>
              </w:rPr>
            </w:pPr>
            <w:r w:rsidRPr="00FC339E">
              <w:rPr>
                <w:color w:val="0070C0"/>
                <w:lang w:val="uk-UA"/>
              </w:rPr>
              <w:t>38.</w:t>
            </w:r>
          </w:p>
        </w:tc>
        <w:tc>
          <w:tcPr>
            <w:tcW w:w="5380" w:type="dxa"/>
          </w:tcPr>
          <w:p w14:paraId="1639F58B"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 xml:space="preserve">Забезпечення діяльності </w:t>
            </w:r>
            <w:r w:rsidRPr="00FC339E">
              <w:rPr>
                <w:rStyle w:val="ab"/>
                <w:color w:val="0070C0"/>
                <w:shd w:val="clear" w:color="auto" w:fill="FFFFFF"/>
              </w:rPr>
              <w:t>комунального закладу «Ветеранський простір» Хмельницької міської ради</w:t>
            </w:r>
          </w:p>
        </w:tc>
        <w:tc>
          <w:tcPr>
            <w:tcW w:w="2126" w:type="dxa"/>
          </w:tcPr>
          <w:p w14:paraId="488D9A81" w14:textId="77777777" w:rsidR="0026567E" w:rsidRPr="00FC339E" w:rsidRDefault="0026567E" w:rsidP="00882F3F">
            <w:pPr>
              <w:pStyle w:val="a4"/>
              <w:tabs>
                <w:tab w:val="left" w:pos="11907"/>
              </w:tabs>
              <w:spacing w:before="0" w:beforeAutospacing="0" w:after="0" w:afterAutospacing="0"/>
              <w:ind w:left="-40" w:right="-40"/>
              <w:rPr>
                <w:color w:val="0070C0"/>
                <w:lang w:val="uk-UA"/>
              </w:rPr>
            </w:pPr>
            <w:r w:rsidRPr="00FC339E">
              <w:rPr>
                <w:color w:val="0070C0"/>
                <w:lang w:val="uk-UA"/>
              </w:rPr>
              <w:t>Виконавчий комітет</w:t>
            </w:r>
          </w:p>
        </w:tc>
        <w:tc>
          <w:tcPr>
            <w:tcW w:w="1701" w:type="dxa"/>
          </w:tcPr>
          <w:p w14:paraId="7B6D2BDD"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бюджет громади</w:t>
            </w:r>
          </w:p>
        </w:tc>
        <w:tc>
          <w:tcPr>
            <w:tcW w:w="1134" w:type="dxa"/>
          </w:tcPr>
          <w:p w14:paraId="2638B7CB"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p>
        </w:tc>
        <w:tc>
          <w:tcPr>
            <w:tcW w:w="1276" w:type="dxa"/>
          </w:tcPr>
          <w:p w14:paraId="68EFBFFC"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p>
        </w:tc>
        <w:tc>
          <w:tcPr>
            <w:tcW w:w="1134" w:type="dxa"/>
          </w:tcPr>
          <w:p w14:paraId="50A50D33"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p>
        </w:tc>
        <w:tc>
          <w:tcPr>
            <w:tcW w:w="1134" w:type="dxa"/>
          </w:tcPr>
          <w:p w14:paraId="66F83185"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3000,00</w:t>
            </w:r>
          </w:p>
        </w:tc>
        <w:tc>
          <w:tcPr>
            <w:tcW w:w="1276" w:type="dxa"/>
          </w:tcPr>
          <w:p w14:paraId="5A90ACE8" w14:textId="77777777" w:rsidR="0026567E" w:rsidRPr="00FC339E" w:rsidRDefault="0026567E" w:rsidP="00882F3F">
            <w:pPr>
              <w:pStyle w:val="newsp"/>
              <w:tabs>
                <w:tab w:val="left" w:pos="11907"/>
              </w:tabs>
              <w:spacing w:before="0" w:beforeAutospacing="0" w:after="0" w:afterAutospacing="0"/>
              <w:ind w:left="-40" w:right="-40"/>
              <w:jc w:val="center"/>
              <w:rPr>
                <w:color w:val="0070C0"/>
                <w:lang w:val="uk-UA"/>
              </w:rPr>
            </w:pPr>
            <w:r w:rsidRPr="00FC339E">
              <w:rPr>
                <w:color w:val="0070C0"/>
                <w:lang w:val="uk-UA"/>
              </w:rPr>
              <w:t>5500,00</w:t>
            </w:r>
          </w:p>
        </w:tc>
      </w:tr>
      <w:tr w:rsidR="0026567E" w:rsidRPr="00FC339E" w14:paraId="1F5F2742" w14:textId="77777777" w:rsidTr="00882F3F">
        <w:trPr>
          <w:jc w:val="center"/>
        </w:trPr>
        <w:tc>
          <w:tcPr>
            <w:tcW w:w="569" w:type="dxa"/>
            <w:tcMar>
              <w:left w:w="57" w:type="dxa"/>
              <w:right w:w="57" w:type="dxa"/>
            </w:tcMar>
          </w:tcPr>
          <w:p w14:paraId="4D81509F" w14:textId="77777777" w:rsidR="0026567E" w:rsidRPr="00FC339E" w:rsidRDefault="0026567E" w:rsidP="00882F3F">
            <w:pPr>
              <w:widowControl w:val="0"/>
              <w:jc w:val="center"/>
              <w:rPr>
                <w:rFonts w:ascii="Times New Roman" w:hAnsi="Times New Roman" w:cs="Times New Roman"/>
                <w:color w:val="0070C0"/>
              </w:rPr>
            </w:pPr>
          </w:p>
        </w:tc>
        <w:tc>
          <w:tcPr>
            <w:tcW w:w="7506" w:type="dxa"/>
            <w:gridSpan w:val="2"/>
          </w:tcPr>
          <w:p w14:paraId="74FEB5CE" w14:textId="77777777" w:rsidR="0026567E" w:rsidRPr="00FC339E" w:rsidRDefault="0026567E" w:rsidP="00882F3F">
            <w:pPr>
              <w:tabs>
                <w:tab w:val="left" w:pos="11907"/>
              </w:tabs>
              <w:ind w:left="-40" w:right="0"/>
              <w:rPr>
                <w:rFonts w:ascii="Times New Roman" w:hAnsi="Times New Roman" w:cs="Times New Roman"/>
                <w:color w:val="0070C0"/>
              </w:rPr>
            </w:pPr>
            <w:r w:rsidRPr="00FC339E">
              <w:rPr>
                <w:rFonts w:ascii="Times New Roman" w:hAnsi="Times New Roman" w:cs="Times New Roman"/>
                <w:color w:val="0070C0"/>
              </w:rPr>
              <w:t>Всього: фінансування з бюджету громади  по роках:</w:t>
            </w:r>
          </w:p>
        </w:tc>
        <w:tc>
          <w:tcPr>
            <w:tcW w:w="1701" w:type="dxa"/>
          </w:tcPr>
          <w:p w14:paraId="6A919C11" w14:textId="77777777" w:rsidR="0026567E" w:rsidRPr="00FC339E" w:rsidRDefault="0026567E" w:rsidP="00882F3F">
            <w:pPr>
              <w:tabs>
                <w:tab w:val="left" w:pos="11907"/>
              </w:tabs>
              <w:ind w:left="-181" w:right="-34"/>
              <w:jc w:val="center"/>
              <w:rPr>
                <w:rFonts w:ascii="Times New Roman" w:hAnsi="Times New Roman" w:cs="Times New Roman"/>
                <w:color w:val="0070C0"/>
              </w:rPr>
            </w:pPr>
          </w:p>
        </w:tc>
        <w:tc>
          <w:tcPr>
            <w:tcW w:w="1134" w:type="dxa"/>
          </w:tcPr>
          <w:p w14:paraId="6F1D184E" w14:textId="77777777" w:rsidR="0026567E" w:rsidRPr="00FC339E" w:rsidRDefault="0026567E" w:rsidP="00882F3F">
            <w:pPr>
              <w:pStyle w:val="newsp"/>
              <w:tabs>
                <w:tab w:val="left" w:pos="11907"/>
              </w:tabs>
              <w:spacing w:before="0" w:beforeAutospacing="0" w:after="0" w:afterAutospacing="0"/>
              <w:ind w:left="-181" w:right="-34"/>
              <w:jc w:val="center"/>
              <w:rPr>
                <w:b/>
                <w:color w:val="0070C0"/>
                <w:lang w:val="uk-UA"/>
              </w:rPr>
            </w:pPr>
            <w:r w:rsidRPr="00FC339E">
              <w:rPr>
                <w:b/>
                <w:color w:val="0070C0"/>
                <w:lang w:val="uk-UA"/>
              </w:rPr>
              <w:t>30510,00</w:t>
            </w:r>
          </w:p>
        </w:tc>
        <w:tc>
          <w:tcPr>
            <w:tcW w:w="1276" w:type="dxa"/>
          </w:tcPr>
          <w:p w14:paraId="4A3A6A43" w14:textId="77777777" w:rsidR="0026567E" w:rsidRPr="00FC339E" w:rsidRDefault="0026567E" w:rsidP="00882F3F">
            <w:pPr>
              <w:pStyle w:val="newsp"/>
              <w:tabs>
                <w:tab w:val="left" w:pos="11907"/>
              </w:tabs>
              <w:spacing w:before="0" w:beforeAutospacing="0" w:after="0" w:afterAutospacing="0"/>
              <w:ind w:left="-181" w:right="-34"/>
              <w:jc w:val="center"/>
              <w:rPr>
                <w:b/>
                <w:color w:val="0070C0"/>
                <w:lang w:val="uk-UA"/>
              </w:rPr>
            </w:pPr>
            <w:r w:rsidRPr="00FC339E">
              <w:rPr>
                <w:b/>
                <w:color w:val="0070C0"/>
                <w:lang w:val="uk-UA"/>
              </w:rPr>
              <w:t>40976,00</w:t>
            </w:r>
          </w:p>
        </w:tc>
        <w:tc>
          <w:tcPr>
            <w:tcW w:w="1134" w:type="dxa"/>
          </w:tcPr>
          <w:p w14:paraId="3E0B64FB" w14:textId="77777777" w:rsidR="0026567E" w:rsidRPr="00FC339E" w:rsidRDefault="0026567E" w:rsidP="00882F3F">
            <w:pPr>
              <w:pStyle w:val="newsp"/>
              <w:tabs>
                <w:tab w:val="left" w:pos="11907"/>
              </w:tabs>
              <w:spacing w:before="0" w:beforeAutospacing="0" w:after="0" w:afterAutospacing="0"/>
              <w:ind w:left="-181" w:right="-34"/>
              <w:jc w:val="center"/>
              <w:rPr>
                <w:b/>
                <w:color w:val="0070C0"/>
                <w:lang w:val="uk-UA"/>
              </w:rPr>
            </w:pPr>
            <w:r w:rsidRPr="00FC339E">
              <w:rPr>
                <w:b/>
                <w:color w:val="0070C0"/>
                <w:lang w:val="uk-UA"/>
              </w:rPr>
              <w:t>81050,00</w:t>
            </w:r>
          </w:p>
        </w:tc>
        <w:tc>
          <w:tcPr>
            <w:tcW w:w="1134" w:type="dxa"/>
          </w:tcPr>
          <w:p w14:paraId="562DC673" w14:textId="77777777" w:rsidR="0026567E" w:rsidRPr="00FC339E" w:rsidRDefault="0026567E" w:rsidP="00882F3F">
            <w:pPr>
              <w:pStyle w:val="newsp"/>
              <w:tabs>
                <w:tab w:val="left" w:pos="11907"/>
              </w:tabs>
              <w:spacing w:before="0" w:beforeAutospacing="0" w:after="0" w:afterAutospacing="0"/>
              <w:ind w:left="-181" w:right="-34"/>
              <w:jc w:val="center"/>
              <w:rPr>
                <w:b/>
                <w:color w:val="0070C0"/>
                <w:lang w:val="uk-UA"/>
              </w:rPr>
            </w:pPr>
            <w:r w:rsidRPr="00FC339E">
              <w:rPr>
                <w:b/>
                <w:color w:val="0070C0"/>
                <w:lang w:val="uk-UA"/>
              </w:rPr>
              <w:t>160950,00</w:t>
            </w:r>
          </w:p>
        </w:tc>
        <w:tc>
          <w:tcPr>
            <w:tcW w:w="1276" w:type="dxa"/>
          </w:tcPr>
          <w:p w14:paraId="35231EBE" w14:textId="77777777" w:rsidR="0026567E" w:rsidRPr="00FC339E" w:rsidRDefault="0026567E" w:rsidP="00882F3F">
            <w:pPr>
              <w:pStyle w:val="newsp"/>
              <w:tabs>
                <w:tab w:val="left" w:pos="11907"/>
              </w:tabs>
              <w:spacing w:before="0" w:beforeAutospacing="0" w:after="0" w:afterAutospacing="0"/>
              <w:ind w:left="-181" w:right="-34"/>
              <w:jc w:val="center"/>
              <w:rPr>
                <w:b/>
                <w:color w:val="0070C0"/>
                <w:lang w:val="uk-UA"/>
              </w:rPr>
            </w:pPr>
            <w:r w:rsidRPr="00FC339E">
              <w:rPr>
                <w:b/>
                <w:color w:val="0070C0"/>
                <w:lang w:val="uk-UA"/>
              </w:rPr>
              <w:t>196250,00</w:t>
            </w:r>
          </w:p>
        </w:tc>
      </w:tr>
      <w:tr w:rsidR="0026567E" w:rsidRPr="00FC339E" w14:paraId="0A8F6045" w14:textId="77777777" w:rsidTr="00882F3F">
        <w:trPr>
          <w:jc w:val="center"/>
        </w:trPr>
        <w:tc>
          <w:tcPr>
            <w:tcW w:w="569" w:type="dxa"/>
            <w:tcMar>
              <w:left w:w="57" w:type="dxa"/>
              <w:right w:w="57" w:type="dxa"/>
            </w:tcMar>
          </w:tcPr>
          <w:p w14:paraId="2071C65A" w14:textId="77777777" w:rsidR="0026567E" w:rsidRPr="00FC339E" w:rsidRDefault="0026567E" w:rsidP="00882F3F">
            <w:pPr>
              <w:widowControl w:val="0"/>
              <w:jc w:val="center"/>
              <w:rPr>
                <w:rFonts w:ascii="Times New Roman" w:hAnsi="Times New Roman" w:cs="Times New Roman"/>
                <w:color w:val="0070C0"/>
              </w:rPr>
            </w:pPr>
          </w:p>
        </w:tc>
        <w:tc>
          <w:tcPr>
            <w:tcW w:w="15161" w:type="dxa"/>
            <w:gridSpan w:val="8"/>
          </w:tcPr>
          <w:p w14:paraId="47D32716" w14:textId="77777777" w:rsidR="0026567E" w:rsidRPr="00FC339E" w:rsidRDefault="0026567E" w:rsidP="00882F3F">
            <w:pPr>
              <w:pStyle w:val="newsp"/>
              <w:tabs>
                <w:tab w:val="left" w:pos="11907"/>
              </w:tabs>
              <w:spacing w:before="0" w:beforeAutospacing="0" w:after="0" w:afterAutospacing="0"/>
              <w:ind w:left="-40" w:right="0"/>
              <w:jc w:val="center"/>
              <w:rPr>
                <w:b/>
                <w:color w:val="0070C0"/>
                <w:lang w:val="uk-UA"/>
              </w:rPr>
            </w:pPr>
            <w:r w:rsidRPr="00FC339E">
              <w:rPr>
                <w:b/>
                <w:color w:val="0070C0"/>
                <w:lang w:val="uk-UA"/>
              </w:rPr>
              <w:t>ВСЬОГО: 509736,00 грн.</w:t>
            </w:r>
          </w:p>
        </w:tc>
      </w:tr>
    </w:tbl>
    <w:p w14:paraId="396CF269" w14:textId="77777777" w:rsidR="0026567E" w:rsidRPr="00FC339E" w:rsidRDefault="0026567E" w:rsidP="0026567E">
      <w:pPr>
        <w:tabs>
          <w:tab w:val="left" w:pos="11907"/>
        </w:tabs>
        <w:ind w:left="708"/>
        <w:rPr>
          <w:rFonts w:ascii="Times New Roman" w:hAnsi="Times New Roman" w:cs="Times New Roman"/>
          <w:color w:val="0070C0"/>
        </w:rPr>
      </w:pPr>
    </w:p>
    <w:p w14:paraId="239C7A97" w14:textId="77777777" w:rsidR="0026567E" w:rsidRPr="00FC339E" w:rsidRDefault="0026567E" w:rsidP="0026567E">
      <w:pPr>
        <w:tabs>
          <w:tab w:val="left" w:pos="11907"/>
        </w:tabs>
        <w:ind w:left="708"/>
        <w:rPr>
          <w:rFonts w:ascii="Times New Roman" w:hAnsi="Times New Roman" w:cs="Times New Roman"/>
          <w:color w:val="0070C0"/>
        </w:rPr>
      </w:pPr>
    </w:p>
    <w:p w14:paraId="4517C188" w14:textId="77777777" w:rsidR="0026567E" w:rsidRPr="00FC339E" w:rsidRDefault="0026567E" w:rsidP="0026567E">
      <w:pPr>
        <w:widowControl w:val="0"/>
        <w:ind w:left="708"/>
        <w:rPr>
          <w:rFonts w:ascii="Times New Roman" w:hAnsi="Times New Roman" w:cs="Times New Roman"/>
          <w:color w:val="0070C0"/>
        </w:rPr>
      </w:pPr>
      <w:r w:rsidRPr="00FC339E">
        <w:rPr>
          <w:rFonts w:ascii="Times New Roman" w:hAnsi="Times New Roman" w:cs="Times New Roman"/>
          <w:color w:val="0070C0"/>
        </w:rPr>
        <w:t>Секретар Хмельницької міської ради</w:t>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t>Віталій ДІДЕНКО</w:t>
      </w:r>
    </w:p>
    <w:p w14:paraId="3B684D9B" w14:textId="77777777" w:rsidR="0026567E" w:rsidRPr="00FC339E" w:rsidRDefault="0026567E" w:rsidP="0026567E">
      <w:pPr>
        <w:tabs>
          <w:tab w:val="left" w:pos="11907"/>
        </w:tabs>
        <w:ind w:left="708"/>
        <w:rPr>
          <w:rFonts w:ascii="Times New Roman" w:hAnsi="Times New Roman" w:cs="Times New Roman"/>
          <w:color w:val="0070C0"/>
        </w:rPr>
      </w:pPr>
    </w:p>
    <w:p w14:paraId="2B760CED" w14:textId="77777777" w:rsidR="0026567E" w:rsidRPr="00FC339E" w:rsidRDefault="0026567E" w:rsidP="0026567E">
      <w:pPr>
        <w:ind w:right="-1" w:firstLine="709"/>
        <w:rPr>
          <w:rFonts w:ascii="Times New Roman" w:hAnsi="Times New Roman" w:cs="Times New Roman"/>
          <w:color w:val="0070C0"/>
        </w:rPr>
      </w:pPr>
      <w:r w:rsidRPr="00FC339E">
        <w:rPr>
          <w:rFonts w:ascii="Times New Roman" w:hAnsi="Times New Roman" w:cs="Times New Roman"/>
          <w:color w:val="0070C0"/>
        </w:rPr>
        <w:t>Начальник управління праці та соціального захисту населення</w:t>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r>
      <w:r w:rsidRPr="00FC339E">
        <w:rPr>
          <w:rFonts w:ascii="Times New Roman" w:hAnsi="Times New Roman" w:cs="Times New Roman"/>
          <w:color w:val="0070C0"/>
        </w:rPr>
        <w:tab/>
        <w:t>Словян ВОРОНЕЦЬКИЙ</w:t>
      </w:r>
    </w:p>
    <w:p w14:paraId="6ADA9CDD" w14:textId="77777777" w:rsidR="0026567E" w:rsidRPr="00FC339E" w:rsidRDefault="0026567E" w:rsidP="0026567E">
      <w:pPr>
        <w:ind w:left="708"/>
        <w:rPr>
          <w:rFonts w:ascii="Times New Roman" w:hAnsi="Times New Roman" w:cs="Times New Roman"/>
          <w:color w:val="0070C0"/>
        </w:rPr>
      </w:pPr>
    </w:p>
    <w:p w14:paraId="5FC0B009" w14:textId="77777777" w:rsidR="0026567E" w:rsidRPr="00FC339E" w:rsidRDefault="0026567E" w:rsidP="0026567E">
      <w:pPr>
        <w:ind w:left="708"/>
        <w:rPr>
          <w:rFonts w:ascii="Times New Roman" w:hAnsi="Times New Roman" w:cs="Times New Roman"/>
          <w:color w:val="0070C0"/>
        </w:rPr>
        <w:sectPr w:rsidR="0026567E" w:rsidRPr="00FC339E" w:rsidSect="00882F3F">
          <w:pgSz w:w="16838" w:h="11906" w:orient="landscape"/>
          <w:pgMar w:top="993" w:right="678" w:bottom="709" w:left="851" w:header="709" w:footer="709" w:gutter="0"/>
          <w:cols w:space="708"/>
          <w:docGrid w:linePitch="360"/>
        </w:sectPr>
      </w:pPr>
    </w:p>
    <w:p w14:paraId="0223EF50" w14:textId="6EFA01A2" w:rsidR="002137BD" w:rsidRPr="006C60AD" w:rsidRDefault="002137BD" w:rsidP="002137BD">
      <w:pPr>
        <w:ind w:firstLine="567"/>
        <w:jc w:val="right"/>
        <w:rPr>
          <w:rFonts w:ascii="Times New Roman" w:hAnsi="Times New Roman" w:cs="Times New Roman"/>
          <w:i/>
          <w:color w:val="0070C0"/>
        </w:rPr>
      </w:pPr>
      <w:r w:rsidRPr="006C60AD">
        <w:rPr>
          <w:rFonts w:ascii="Times New Roman" w:hAnsi="Times New Roman" w:cs="Times New Roman"/>
          <w:i/>
          <w:color w:val="0070C0"/>
        </w:rPr>
        <w:lastRenderedPageBreak/>
        <w:t>Додаток</w:t>
      </w:r>
      <w:r>
        <w:rPr>
          <w:rFonts w:ascii="Times New Roman" w:hAnsi="Times New Roman" w:cs="Times New Roman"/>
          <w:i/>
          <w:color w:val="0070C0"/>
        </w:rPr>
        <w:t xml:space="preserve"> 2</w:t>
      </w:r>
    </w:p>
    <w:p w14:paraId="37A079F3" w14:textId="77777777" w:rsidR="002137BD" w:rsidRPr="006C60AD" w:rsidRDefault="002137BD" w:rsidP="002137BD">
      <w:pPr>
        <w:ind w:firstLine="567"/>
        <w:jc w:val="right"/>
        <w:rPr>
          <w:rFonts w:ascii="Times New Roman" w:hAnsi="Times New Roman" w:cs="Times New Roman"/>
          <w:i/>
          <w:color w:val="0070C0"/>
        </w:rPr>
      </w:pPr>
      <w:r w:rsidRPr="006C60AD">
        <w:rPr>
          <w:rFonts w:ascii="Times New Roman" w:hAnsi="Times New Roman" w:cs="Times New Roman"/>
          <w:i/>
          <w:color w:val="0070C0"/>
        </w:rPr>
        <w:t>до рішення сесії міської ради у редакції</w:t>
      </w:r>
    </w:p>
    <w:p w14:paraId="2273275D" w14:textId="77777777" w:rsidR="002137BD" w:rsidRDefault="002137BD" w:rsidP="002137BD">
      <w:pPr>
        <w:tabs>
          <w:tab w:val="left" w:pos="6630"/>
        </w:tabs>
        <w:suppressAutoHyphens/>
        <w:ind w:left="4536"/>
        <w:jc w:val="right"/>
        <w:rPr>
          <w:rFonts w:ascii="Times New Roman" w:hAnsi="Times New Roman" w:cs="Times New Roman"/>
          <w:i/>
          <w:color w:val="0070C0"/>
        </w:rPr>
      </w:pPr>
      <w:r w:rsidRPr="00AC26C8">
        <w:rPr>
          <w:rFonts w:ascii="Times New Roman" w:hAnsi="Times New Roman" w:cs="Times New Roman"/>
          <w:i/>
          <w:color w:val="0070C0"/>
        </w:rPr>
        <w:t xml:space="preserve">рішення </w:t>
      </w:r>
      <w:r>
        <w:rPr>
          <w:rFonts w:ascii="Times New Roman" w:hAnsi="Times New Roman" w:cs="Times New Roman"/>
          <w:i/>
          <w:color w:val="0070C0"/>
        </w:rPr>
        <w:t>53</w:t>
      </w:r>
      <w:r w:rsidRPr="00AC26C8">
        <w:rPr>
          <w:rFonts w:ascii="Times New Roman" w:hAnsi="Times New Roman" w:cs="Times New Roman"/>
          <w:i/>
          <w:color w:val="0070C0"/>
        </w:rPr>
        <w:t>-ї сесії міської ради</w:t>
      </w:r>
    </w:p>
    <w:p w14:paraId="36B9DB39" w14:textId="77777777" w:rsidR="002137BD" w:rsidRDefault="002137BD" w:rsidP="002137BD">
      <w:pPr>
        <w:tabs>
          <w:tab w:val="left" w:pos="6630"/>
        </w:tabs>
        <w:suppressAutoHyphens/>
        <w:ind w:left="4536"/>
        <w:jc w:val="right"/>
        <w:rPr>
          <w:rFonts w:ascii="Times New Roman" w:hAnsi="Times New Roman" w:cs="Times New Roman"/>
          <w:i/>
          <w:color w:val="0070C0"/>
        </w:rPr>
      </w:pPr>
      <w:r w:rsidRPr="00AC26C8">
        <w:rPr>
          <w:rFonts w:ascii="Times New Roman" w:hAnsi="Times New Roman" w:cs="Times New Roman"/>
          <w:i/>
          <w:color w:val="0070C0"/>
        </w:rPr>
        <w:t xml:space="preserve">від </w:t>
      </w:r>
      <w:r>
        <w:rPr>
          <w:rFonts w:ascii="Times New Roman" w:hAnsi="Times New Roman" w:cs="Times New Roman"/>
          <w:i/>
          <w:color w:val="0070C0"/>
        </w:rPr>
        <w:t>21</w:t>
      </w:r>
      <w:r w:rsidRPr="00AC26C8">
        <w:rPr>
          <w:rFonts w:ascii="Times New Roman" w:hAnsi="Times New Roman" w:cs="Times New Roman"/>
          <w:i/>
          <w:color w:val="0070C0"/>
        </w:rPr>
        <w:t>.</w:t>
      </w:r>
      <w:r>
        <w:rPr>
          <w:rFonts w:ascii="Times New Roman" w:hAnsi="Times New Roman" w:cs="Times New Roman"/>
          <w:i/>
          <w:color w:val="0070C0"/>
        </w:rPr>
        <w:t>05</w:t>
      </w:r>
      <w:r w:rsidRPr="00AC26C8">
        <w:rPr>
          <w:rFonts w:ascii="Times New Roman" w:hAnsi="Times New Roman" w:cs="Times New Roman"/>
          <w:i/>
          <w:color w:val="0070C0"/>
        </w:rPr>
        <w:t>.</w:t>
      </w:r>
      <w:r>
        <w:rPr>
          <w:rFonts w:ascii="Times New Roman" w:hAnsi="Times New Roman" w:cs="Times New Roman"/>
          <w:i/>
          <w:color w:val="0070C0"/>
        </w:rPr>
        <w:t>2025 року №15</w:t>
      </w:r>
    </w:p>
    <w:p w14:paraId="072750A5" w14:textId="77777777" w:rsidR="0026567E" w:rsidRPr="00FC339E" w:rsidRDefault="0026567E" w:rsidP="0026567E">
      <w:pPr>
        <w:tabs>
          <w:tab w:val="left" w:pos="5400"/>
        </w:tabs>
        <w:jc w:val="right"/>
        <w:rPr>
          <w:rFonts w:ascii="Times New Roman" w:hAnsi="Times New Roman" w:cs="Times New Roman"/>
          <w:i/>
          <w:iCs/>
          <w:color w:val="0070C0"/>
        </w:rPr>
      </w:pPr>
    </w:p>
    <w:p w14:paraId="0A4D7747" w14:textId="77777777" w:rsidR="0026567E" w:rsidRPr="00FC339E" w:rsidRDefault="0026567E" w:rsidP="0026567E">
      <w:pPr>
        <w:ind w:right="-6"/>
        <w:jc w:val="center"/>
        <w:rPr>
          <w:rFonts w:ascii="Times New Roman" w:hAnsi="Times New Roman" w:cs="Times New Roman"/>
          <w:b/>
          <w:color w:val="0070C0"/>
        </w:rPr>
      </w:pPr>
      <w:r w:rsidRPr="00FC339E">
        <w:rPr>
          <w:rFonts w:ascii="Times New Roman" w:hAnsi="Times New Roman" w:cs="Times New Roman"/>
          <w:b/>
          <w:color w:val="0070C0"/>
        </w:rPr>
        <w:t>Паспорт програми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4236"/>
        <w:gridCol w:w="5047"/>
      </w:tblGrid>
      <w:tr w:rsidR="0026567E" w:rsidRPr="00FC339E" w14:paraId="0268C3F3" w14:textId="77777777" w:rsidTr="00882F3F">
        <w:trPr>
          <w:jc w:val="center"/>
        </w:trPr>
        <w:tc>
          <w:tcPr>
            <w:tcW w:w="635" w:type="dxa"/>
            <w:shd w:val="clear" w:color="auto" w:fill="auto"/>
          </w:tcPr>
          <w:p w14:paraId="58E58E25" w14:textId="77777777" w:rsidR="0026567E" w:rsidRPr="00FC339E" w:rsidRDefault="0026567E" w:rsidP="00882F3F">
            <w:pPr>
              <w:pStyle w:val="a4"/>
              <w:ind w:right="-6"/>
              <w:jc w:val="center"/>
              <w:rPr>
                <w:color w:val="0070C0"/>
                <w:lang w:val="uk-UA"/>
              </w:rPr>
            </w:pPr>
            <w:r w:rsidRPr="00FC339E">
              <w:rPr>
                <w:color w:val="0070C0"/>
                <w:lang w:val="uk-UA"/>
              </w:rPr>
              <w:t>1.</w:t>
            </w:r>
          </w:p>
        </w:tc>
        <w:tc>
          <w:tcPr>
            <w:tcW w:w="4236" w:type="dxa"/>
            <w:shd w:val="clear" w:color="auto" w:fill="auto"/>
          </w:tcPr>
          <w:p w14:paraId="798B19D9" w14:textId="77777777" w:rsidR="0026567E" w:rsidRPr="00FC339E" w:rsidRDefault="0026567E" w:rsidP="00882F3F">
            <w:pPr>
              <w:pStyle w:val="a4"/>
              <w:spacing w:after="0"/>
              <w:ind w:right="-6"/>
              <w:rPr>
                <w:color w:val="0070C0"/>
                <w:lang w:val="uk-UA"/>
              </w:rPr>
            </w:pPr>
            <w:r w:rsidRPr="00FC339E">
              <w:rPr>
                <w:color w:val="0070C0"/>
                <w:lang w:val="uk-UA"/>
              </w:rPr>
              <w:t>Ініціатор розроблення Програми</w:t>
            </w:r>
          </w:p>
        </w:tc>
        <w:tc>
          <w:tcPr>
            <w:tcW w:w="5047" w:type="dxa"/>
            <w:shd w:val="clear" w:color="auto" w:fill="auto"/>
          </w:tcPr>
          <w:p w14:paraId="686B9610" w14:textId="77777777" w:rsidR="0026567E" w:rsidRPr="00FC339E" w:rsidRDefault="0026567E" w:rsidP="00882F3F">
            <w:pPr>
              <w:pStyle w:val="a4"/>
              <w:spacing w:after="0"/>
              <w:ind w:right="-6"/>
              <w:rPr>
                <w:color w:val="0070C0"/>
                <w:lang w:val="uk-UA"/>
              </w:rPr>
            </w:pPr>
            <w:r w:rsidRPr="00FC339E">
              <w:rPr>
                <w:color w:val="0070C0"/>
                <w:lang w:val="uk-UA"/>
              </w:rPr>
              <w:t xml:space="preserve">Управління праці та соціального захисту населення </w:t>
            </w:r>
          </w:p>
        </w:tc>
      </w:tr>
      <w:tr w:rsidR="0026567E" w:rsidRPr="00FC339E" w14:paraId="1CBE1C65" w14:textId="77777777" w:rsidTr="00882F3F">
        <w:trPr>
          <w:trHeight w:val="611"/>
          <w:jc w:val="center"/>
        </w:trPr>
        <w:tc>
          <w:tcPr>
            <w:tcW w:w="635" w:type="dxa"/>
            <w:shd w:val="clear" w:color="auto" w:fill="auto"/>
          </w:tcPr>
          <w:p w14:paraId="0831F67B" w14:textId="77777777" w:rsidR="0026567E" w:rsidRPr="00FC339E" w:rsidRDefault="0026567E" w:rsidP="00882F3F">
            <w:pPr>
              <w:pStyle w:val="a4"/>
              <w:ind w:right="-6"/>
              <w:jc w:val="center"/>
              <w:rPr>
                <w:color w:val="0070C0"/>
                <w:lang w:val="uk-UA"/>
              </w:rPr>
            </w:pPr>
            <w:r w:rsidRPr="00FC339E">
              <w:rPr>
                <w:color w:val="0070C0"/>
                <w:lang w:val="uk-UA"/>
              </w:rPr>
              <w:t>2.</w:t>
            </w:r>
          </w:p>
        </w:tc>
        <w:tc>
          <w:tcPr>
            <w:tcW w:w="4236" w:type="dxa"/>
            <w:shd w:val="clear" w:color="auto" w:fill="auto"/>
          </w:tcPr>
          <w:p w14:paraId="7FC97ECF" w14:textId="77777777" w:rsidR="0026567E" w:rsidRPr="00FC339E" w:rsidRDefault="0026567E" w:rsidP="00882F3F">
            <w:pPr>
              <w:pStyle w:val="a4"/>
              <w:spacing w:after="0"/>
              <w:ind w:right="-6"/>
              <w:rPr>
                <w:b/>
                <w:color w:val="0070C0"/>
                <w:lang w:val="uk-UA"/>
              </w:rPr>
            </w:pPr>
            <w:r w:rsidRPr="00FC339E">
              <w:rPr>
                <w:color w:val="0070C0"/>
                <w:lang w:val="uk-UA"/>
              </w:rPr>
              <w:t>Дата, номер і назва розпорядчого документа про розроблення Програми</w:t>
            </w:r>
          </w:p>
        </w:tc>
        <w:tc>
          <w:tcPr>
            <w:tcW w:w="5047" w:type="dxa"/>
            <w:shd w:val="clear" w:color="auto" w:fill="auto"/>
          </w:tcPr>
          <w:p w14:paraId="7012CFE3" w14:textId="77777777" w:rsidR="0026567E" w:rsidRPr="00FC339E" w:rsidRDefault="0026567E" w:rsidP="00882F3F">
            <w:pPr>
              <w:pStyle w:val="newsp"/>
              <w:spacing w:before="0" w:beforeAutospacing="0" w:after="0" w:afterAutospacing="0"/>
              <w:ind w:right="-6"/>
              <w:rPr>
                <w:color w:val="0070C0"/>
                <w:lang w:val="uk-UA"/>
              </w:rPr>
            </w:pPr>
            <w:r w:rsidRPr="00FC339E">
              <w:rPr>
                <w:color w:val="0070C0"/>
                <w:lang w:val="uk-UA"/>
              </w:rPr>
              <w:t>Закон України «Про статус ветеранів війни, гарантії їх соціального захисту» від 22.10.1993р. №3551-XII, Закон України «Про соціальний і правовий захист військовослужбовців та членів їх сімей» від 20.12.1991р. №2011- XII.</w:t>
            </w:r>
          </w:p>
        </w:tc>
      </w:tr>
      <w:tr w:rsidR="0026567E" w:rsidRPr="00FC339E" w14:paraId="097FA432" w14:textId="77777777" w:rsidTr="00882F3F">
        <w:trPr>
          <w:jc w:val="center"/>
        </w:trPr>
        <w:tc>
          <w:tcPr>
            <w:tcW w:w="635" w:type="dxa"/>
            <w:shd w:val="clear" w:color="auto" w:fill="auto"/>
          </w:tcPr>
          <w:p w14:paraId="44541BF1" w14:textId="77777777" w:rsidR="0026567E" w:rsidRPr="00FC339E" w:rsidRDefault="0026567E" w:rsidP="00882F3F">
            <w:pPr>
              <w:pStyle w:val="a4"/>
              <w:ind w:right="-6"/>
              <w:jc w:val="center"/>
              <w:rPr>
                <w:color w:val="0070C0"/>
                <w:lang w:val="uk-UA"/>
              </w:rPr>
            </w:pPr>
            <w:r w:rsidRPr="00FC339E">
              <w:rPr>
                <w:color w:val="0070C0"/>
                <w:lang w:val="uk-UA"/>
              </w:rPr>
              <w:t>3.</w:t>
            </w:r>
          </w:p>
        </w:tc>
        <w:tc>
          <w:tcPr>
            <w:tcW w:w="4236" w:type="dxa"/>
            <w:shd w:val="clear" w:color="auto" w:fill="auto"/>
          </w:tcPr>
          <w:p w14:paraId="69C0D0CD" w14:textId="77777777" w:rsidR="0026567E" w:rsidRPr="00FC339E" w:rsidRDefault="0026567E" w:rsidP="00882F3F">
            <w:pPr>
              <w:pStyle w:val="a4"/>
              <w:spacing w:after="0"/>
              <w:ind w:right="-6"/>
              <w:rPr>
                <w:color w:val="0070C0"/>
                <w:lang w:val="uk-UA"/>
              </w:rPr>
            </w:pPr>
            <w:r w:rsidRPr="00FC339E">
              <w:rPr>
                <w:color w:val="0070C0"/>
                <w:lang w:val="uk-UA"/>
              </w:rPr>
              <w:t>Розробник Програми</w:t>
            </w:r>
          </w:p>
        </w:tc>
        <w:tc>
          <w:tcPr>
            <w:tcW w:w="5047" w:type="dxa"/>
            <w:shd w:val="clear" w:color="auto" w:fill="auto"/>
          </w:tcPr>
          <w:p w14:paraId="25174A07" w14:textId="77777777" w:rsidR="0026567E" w:rsidRPr="00FC339E" w:rsidRDefault="0026567E" w:rsidP="00882F3F">
            <w:pPr>
              <w:ind w:right="-6"/>
              <w:rPr>
                <w:rFonts w:ascii="Times New Roman" w:hAnsi="Times New Roman" w:cs="Times New Roman"/>
                <w:color w:val="0070C0"/>
              </w:rPr>
            </w:pPr>
            <w:r w:rsidRPr="00FC339E">
              <w:rPr>
                <w:rFonts w:ascii="Times New Roman" w:hAnsi="Times New Roman" w:cs="Times New Roman"/>
                <w:color w:val="0070C0"/>
              </w:rPr>
              <w:t>Управління праці та соціального захисту населення</w:t>
            </w:r>
          </w:p>
        </w:tc>
      </w:tr>
      <w:tr w:rsidR="0026567E" w:rsidRPr="00FC339E" w14:paraId="550C3ECE" w14:textId="77777777" w:rsidTr="00882F3F">
        <w:trPr>
          <w:jc w:val="center"/>
        </w:trPr>
        <w:tc>
          <w:tcPr>
            <w:tcW w:w="635" w:type="dxa"/>
            <w:shd w:val="clear" w:color="auto" w:fill="auto"/>
          </w:tcPr>
          <w:p w14:paraId="00CAC7BE" w14:textId="77777777" w:rsidR="0026567E" w:rsidRPr="00FC339E" w:rsidRDefault="0026567E" w:rsidP="00882F3F">
            <w:pPr>
              <w:pStyle w:val="a4"/>
              <w:ind w:right="-6"/>
              <w:jc w:val="center"/>
              <w:rPr>
                <w:color w:val="0070C0"/>
                <w:lang w:val="uk-UA"/>
              </w:rPr>
            </w:pPr>
            <w:r w:rsidRPr="00FC339E">
              <w:rPr>
                <w:color w:val="0070C0"/>
                <w:lang w:val="uk-UA"/>
              </w:rPr>
              <w:t>4.</w:t>
            </w:r>
          </w:p>
        </w:tc>
        <w:tc>
          <w:tcPr>
            <w:tcW w:w="4236" w:type="dxa"/>
            <w:shd w:val="clear" w:color="auto" w:fill="auto"/>
          </w:tcPr>
          <w:p w14:paraId="7E5D72A0" w14:textId="77777777" w:rsidR="0026567E" w:rsidRPr="00FC339E" w:rsidRDefault="0026567E" w:rsidP="00882F3F">
            <w:pPr>
              <w:pStyle w:val="a4"/>
              <w:spacing w:after="0"/>
              <w:ind w:right="-6"/>
              <w:rPr>
                <w:color w:val="0070C0"/>
                <w:lang w:val="uk-UA"/>
              </w:rPr>
            </w:pPr>
            <w:r w:rsidRPr="00FC339E">
              <w:rPr>
                <w:color w:val="0070C0"/>
                <w:lang w:val="uk-UA"/>
              </w:rPr>
              <w:t>Учасники (співвиконавці) Прог рами</w:t>
            </w:r>
          </w:p>
        </w:tc>
        <w:tc>
          <w:tcPr>
            <w:tcW w:w="5047" w:type="dxa"/>
            <w:shd w:val="clear" w:color="auto" w:fill="auto"/>
          </w:tcPr>
          <w:p w14:paraId="62036394"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 xml:space="preserve">Департамент інфраструктури міста; </w:t>
            </w:r>
          </w:p>
          <w:p w14:paraId="37100918"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фінансове управління;</w:t>
            </w:r>
          </w:p>
          <w:p w14:paraId="7D39BFDF"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 xml:space="preserve">Департамент освіти та науки; </w:t>
            </w:r>
          </w:p>
          <w:p w14:paraId="2B82CC44"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управління охорони здоров'я;</w:t>
            </w:r>
          </w:p>
          <w:p w14:paraId="53E32917"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 xml:space="preserve">управління культури і туризму; </w:t>
            </w:r>
          </w:p>
          <w:p w14:paraId="4CAC2FC5" w14:textId="77777777" w:rsidR="0026567E" w:rsidRPr="00FC339E" w:rsidRDefault="0026567E" w:rsidP="00882F3F">
            <w:pPr>
              <w:ind w:right="-6"/>
              <w:rPr>
                <w:rFonts w:ascii="Times New Roman" w:hAnsi="Times New Roman" w:cs="Times New Roman"/>
                <w:color w:val="0070C0"/>
              </w:rPr>
            </w:pPr>
            <w:r w:rsidRPr="00FC339E">
              <w:rPr>
                <w:rFonts w:ascii="Times New Roman" w:hAnsi="Times New Roman" w:cs="Times New Roman"/>
                <w:color w:val="0070C0"/>
              </w:rPr>
              <w:t>відділ обліку та розподілу житлової площі;</w:t>
            </w:r>
          </w:p>
          <w:p w14:paraId="04B17F4C"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 xml:space="preserve">управління молоді та спорту; </w:t>
            </w:r>
          </w:p>
          <w:p w14:paraId="286D3B36"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управління архітектури та містобудування;</w:t>
            </w:r>
          </w:p>
          <w:p w14:paraId="01854DBA"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управління земельних ресурсів;</w:t>
            </w:r>
          </w:p>
          <w:p w14:paraId="72039A81"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управління капітального будівництва;</w:t>
            </w:r>
          </w:p>
          <w:p w14:paraId="0F4B4113" w14:textId="77777777" w:rsidR="0026567E" w:rsidRPr="00FC339E" w:rsidRDefault="0026567E" w:rsidP="00882F3F">
            <w:pPr>
              <w:widowControl w:val="0"/>
              <w:tabs>
                <w:tab w:val="left" w:pos="1508"/>
              </w:tabs>
              <w:suppressAutoHyphens/>
              <w:ind w:right="-6"/>
              <w:rPr>
                <w:rFonts w:ascii="Times New Roman" w:hAnsi="Times New Roman" w:cs="Times New Roman"/>
                <w:color w:val="0070C0"/>
              </w:rPr>
            </w:pPr>
            <w:r w:rsidRPr="00FC339E">
              <w:rPr>
                <w:rFonts w:ascii="Times New Roman" w:hAnsi="Times New Roman" w:cs="Times New Roman"/>
                <w:color w:val="0070C0"/>
              </w:rPr>
              <w:t xml:space="preserve">міський центр зайнятості </w:t>
            </w:r>
          </w:p>
        </w:tc>
      </w:tr>
      <w:tr w:rsidR="0026567E" w:rsidRPr="00FC339E" w14:paraId="5038B96C" w14:textId="77777777" w:rsidTr="00882F3F">
        <w:trPr>
          <w:jc w:val="center"/>
        </w:trPr>
        <w:tc>
          <w:tcPr>
            <w:tcW w:w="635" w:type="dxa"/>
            <w:shd w:val="clear" w:color="auto" w:fill="auto"/>
          </w:tcPr>
          <w:p w14:paraId="51D25AEC" w14:textId="77777777" w:rsidR="0026567E" w:rsidRPr="00FC339E" w:rsidRDefault="0026567E" w:rsidP="00882F3F">
            <w:pPr>
              <w:pStyle w:val="a4"/>
              <w:ind w:right="-6"/>
              <w:jc w:val="center"/>
              <w:rPr>
                <w:color w:val="0070C0"/>
                <w:lang w:val="uk-UA"/>
              </w:rPr>
            </w:pPr>
            <w:r w:rsidRPr="00FC339E">
              <w:rPr>
                <w:color w:val="0070C0"/>
                <w:lang w:val="uk-UA"/>
              </w:rPr>
              <w:t>5.</w:t>
            </w:r>
          </w:p>
        </w:tc>
        <w:tc>
          <w:tcPr>
            <w:tcW w:w="4236" w:type="dxa"/>
            <w:shd w:val="clear" w:color="auto" w:fill="auto"/>
          </w:tcPr>
          <w:p w14:paraId="0DF6F3C4" w14:textId="77777777" w:rsidR="0026567E" w:rsidRPr="00FC339E" w:rsidRDefault="0026567E" w:rsidP="00882F3F">
            <w:pPr>
              <w:pStyle w:val="a4"/>
              <w:spacing w:after="0"/>
              <w:ind w:right="-6"/>
              <w:rPr>
                <w:color w:val="0070C0"/>
                <w:lang w:val="uk-UA"/>
              </w:rPr>
            </w:pPr>
            <w:r w:rsidRPr="00FC339E">
              <w:rPr>
                <w:color w:val="0070C0"/>
                <w:lang w:val="uk-UA"/>
              </w:rPr>
              <w:t>Термін реалізації Програми</w:t>
            </w:r>
          </w:p>
        </w:tc>
        <w:tc>
          <w:tcPr>
            <w:tcW w:w="5047" w:type="dxa"/>
            <w:shd w:val="clear" w:color="auto" w:fill="auto"/>
          </w:tcPr>
          <w:p w14:paraId="55F26C7C" w14:textId="77777777" w:rsidR="0026567E" w:rsidRPr="00FC339E" w:rsidRDefault="0026567E" w:rsidP="00882F3F">
            <w:pPr>
              <w:pStyle w:val="a4"/>
              <w:spacing w:after="0"/>
              <w:ind w:right="-6"/>
              <w:jc w:val="center"/>
              <w:rPr>
                <w:b/>
                <w:color w:val="0070C0"/>
                <w:lang w:val="uk-UA"/>
              </w:rPr>
            </w:pPr>
            <w:r w:rsidRPr="00FC339E">
              <w:rPr>
                <w:b/>
                <w:color w:val="0070C0"/>
                <w:lang w:val="uk-UA"/>
              </w:rPr>
              <w:t>2021 - 2025 роки</w:t>
            </w:r>
          </w:p>
        </w:tc>
      </w:tr>
      <w:tr w:rsidR="0026567E" w:rsidRPr="00FC339E" w14:paraId="071C5C9C" w14:textId="77777777" w:rsidTr="00882F3F">
        <w:trPr>
          <w:jc w:val="center"/>
        </w:trPr>
        <w:tc>
          <w:tcPr>
            <w:tcW w:w="635" w:type="dxa"/>
            <w:shd w:val="clear" w:color="auto" w:fill="auto"/>
          </w:tcPr>
          <w:p w14:paraId="2B2E3F0D" w14:textId="77777777" w:rsidR="0026567E" w:rsidRPr="00FC339E" w:rsidRDefault="0026567E" w:rsidP="00882F3F">
            <w:pPr>
              <w:pStyle w:val="a4"/>
              <w:ind w:right="-6"/>
              <w:jc w:val="center"/>
              <w:rPr>
                <w:color w:val="0070C0"/>
                <w:lang w:val="uk-UA"/>
              </w:rPr>
            </w:pPr>
            <w:r w:rsidRPr="00FC339E">
              <w:rPr>
                <w:color w:val="0070C0"/>
                <w:lang w:val="uk-UA"/>
              </w:rPr>
              <w:t>6.</w:t>
            </w:r>
          </w:p>
        </w:tc>
        <w:tc>
          <w:tcPr>
            <w:tcW w:w="4236" w:type="dxa"/>
            <w:shd w:val="clear" w:color="auto" w:fill="auto"/>
          </w:tcPr>
          <w:p w14:paraId="28358EE5" w14:textId="77777777" w:rsidR="0026567E" w:rsidRPr="00FC339E" w:rsidRDefault="0026567E" w:rsidP="00882F3F">
            <w:pPr>
              <w:pStyle w:val="a4"/>
              <w:spacing w:after="0"/>
              <w:ind w:right="-6"/>
              <w:rPr>
                <w:color w:val="0070C0"/>
                <w:lang w:val="uk-UA"/>
              </w:rPr>
            </w:pPr>
            <w:r w:rsidRPr="00FC339E">
              <w:rPr>
                <w:color w:val="0070C0"/>
                <w:lang w:val="uk-UA"/>
              </w:rPr>
              <w:t xml:space="preserve">Перелік місцевих бюджетів, які беруть участь у виконанні Програми </w:t>
            </w:r>
          </w:p>
        </w:tc>
        <w:tc>
          <w:tcPr>
            <w:tcW w:w="5047" w:type="dxa"/>
            <w:shd w:val="clear" w:color="auto" w:fill="auto"/>
          </w:tcPr>
          <w:p w14:paraId="29B7B15F" w14:textId="77777777" w:rsidR="0026567E" w:rsidRPr="00FC339E" w:rsidRDefault="0026567E" w:rsidP="00882F3F">
            <w:pPr>
              <w:pStyle w:val="a4"/>
              <w:spacing w:after="0"/>
              <w:ind w:left="-22" w:right="-6"/>
              <w:rPr>
                <w:color w:val="0070C0"/>
                <w:lang w:val="uk-UA"/>
              </w:rPr>
            </w:pPr>
            <w:r w:rsidRPr="00FC339E">
              <w:rPr>
                <w:color w:val="0070C0"/>
                <w:lang w:val="uk-UA"/>
              </w:rPr>
              <w:t>бюджет Хмельницької міської територіальної громади (бюджет громади)</w:t>
            </w:r>
          </w:p>
        </w:tc>
      </w:tr>
      <w:tr w:rsidR="0026567E" w:rsidRPr="00FC339E" w14:paraId="0E2EEA1E" w14:textId="77777777" w:rsidTr="00882F3F">
        <w:trPr>
          <w:jc w:val="center"/>
        </w:trPr>
        <w:tc>
          <w:tcPr>
            <w:tcW w:w="635" w:type="dxa"/>
            <w:shd w:val="clear" w:color="auto" w:fill="auto"/>
          </w:tcPr>
          <w:p w14:paraId="66199101" w14:textId="77777777" w:rsidR="0026567E" w:rsidRPr="00FC339E" w:rsidRDefault="0026567E" w:rsidP="00882F3F">
            <w:pPr>
              <w:pStyle w:val="a4"/>
              <w:ind w:right="-6"/>
              <w:jc w:val="center"/>
              <w:rPr>
                <w:color w:val="0070C0"/>
                <w:lang w:val="uk-UA"/>
              </w:rPr>
            </w:pPr>
            <w:r w:rsidRPr="00FC339E">
              <w:rPr>
                <w:color w:val="0070C0"/>
                <w:lang w:val="uk-UA"/>
              </w:rPr>
              <w:t>7.</w:t>
            </w:r>
          </w:p>
        </w:tc>
        <w:tc>
          <w:tcPr>
            <w:tcW w:w="4236" w:type="dxa"/>
            <w:shd w:val="clear" w:color="auto" w:fill="auto"/>
          </w:tcPr>
          <w:p w14:paraId="7DDCC660" w14:textId="77777777" w:rsidR="0026567E" w:rsidRPr="00FC339E" w:rsidRDefault="0026567E" w:rsidP="00882F3F">
            <w:pPr>
              <w:pStyle w:val="a4"/>
              <w:spacing w:after="0"/>
              <w:ind w:right="-6"/>
              <w:rPr>
                <w:color w:val="0070C0"/>
                <w:lang w:val="uk-UA"/>
              </w:rPr>
            </w:pPr>
            <w:r w:rsidRPr="00FC339E">
              <w:rPr>
                <w:color w:val="0070C0"/>
                <w:lang w:val="uk-UA"/>
              </w:rPr>
              <w:t>Загальний обсяг фінансових ресурсів, необхідних для реалізації Програми, всього</w:t>
            </w:r>
          </w:p>
        </w:tc>
        <w:tc>
          <w:tcPr>
            <w:tcW w:w="5047" w:type="dxa"/>
            <w:shd w:val="clear" w:color="auto" w:fill="auto"/>
          </w:tcPr>
          <w:p w14:paraId="19B34A1D" w14:textId="77777777" w:rsidR="0026567E" w:rsidRPr="00FC339E" w:rsidRDefault="0026567E" w:rsidP="00882F3F">
            <w:pPr>
              <w:pStyle w:val="a4"/>
              <w:spacing w:after="0"/>
              <w:ind w:right="-6"/>
              <w:jc w:val="center"/>
              <w:rPr>
                <w:b/>
                <w:color w:val="0070C0"/>
                <w:lang w:val="uk-UA"/>
              </w:rPr>
            </w:pPr>
            <w:r w:rsidRPr="00FC339E">
              <w:rPr>
                <w:b/>
                <w:color w:val="0070C0"/>
                <w:lang w:val="uk-UA"/>
              </w:rPr>
              <w:t>509736,00 тис.грн.</w:t>
            </w:r>
          </w:p>
        </w:tc>
      </w:tr>
    </w:tbl>
    <w:p w14:paraId="67367E70" w14:textId="77777777" w:rsidR="0026567E" w:rsidRPr="00FC339E" w:rsidRDefault="0026567E" w:rsidP="008F378C">
      <w:pPr>
        <w:widowControl w:val="0"/>
        <w:rPr>
          <w:rFonts w:ascii="Times New Roman" w:hAnsi="Times New Roman" w:cs="Times New Roman"/>
          <w:color w:val="0070C0"/>
        </w:rPr>
      </w:pPr>
    </w:p>
    <w:p w14:paraId="309D88AD" w14:textId="77777777" w:rsidR="0026567E" w:rsidRDefault="0026567E" w:rsidP="008F378C">
      <w:pPr>
        <w:widowControl w:val="0"/>
        <w:rPr>
          <w:rFonts w:ascii="Times New Roman" w:hAnsi="Times New Roman" w:cs="Times New Roman"/>
          <w:color w:val="0070C0"/>
        </w:rPr>
      </w:pPr>
    </w:p>
    <w:p w14:paraId="15171CD8" w14:textId="77777777" w:rsidR="008F378C" w:rsidRPr="00AC26C8" w:rsidRDefault="008F378C" w:rsidP="008F378C">
      <w:pPr>
        <w:widowControl w:val="0"/>
        <w:rPr>
          <w:rFonts w:ascii="Times New Roman" w:hAnsi="Times New Roman" w:cs="Times New Roman"/>
          <w:color w:val="0070C0"/>
        </w:rPr>
      </w:pPr>
      <w:r w:rsidRPr="00AC26C8">
        <w:rPr>
          <w:rFonts w:ascii="Times New Roman" w:hAnsi="Times New Roman" w:cs="Times New Roman"/>
          <w:color w:val="0070C0"/>
        </w:rPr>
        <w:t xml:space="preserve">Секретар Хмельницької міської ради </w:t>
      </w:r>
      <w:r w:rsidRPr="00AC26C8">
        <w:rPr>
          <w:rFonts w:ascii="Times New Roman" w:hAnsi="Times New Roman" w:cs="Times New Roman"/>
          <w:color w:val="0070C0"/>
        </w:rPr>
        <w:tab/>
      </w:r>
      <w:r w:rsidRPr="00AC26C8">
        <w:rPr>
          <w:rFonts w:ascii="Times New Roman" w:hAnsi="Times New Roman" w:cs="Times New Roman"/>
          <w:color w:val="0070C0"/>
        </w:rPr>
        <w:tab/>
      </w:r>
      <w:r w:rsidRPr="00AC26C8">
        <w:rPr>
          <w:rFonts w:ascii="Times New Roman" w:hAnsi="Times New Roman" w:cs="Times New Roman"/>
          <w:color w:val="0070C0"/>
        </w:rPr>
        <w:tab/>
      </w:r>
      <w:r w:rsidRPr="00AC26C8">
        <w:rPr>
          <w:rFonts w:ascii="Times New Roman" w:hAnsi="Times New Roman" w:cs="Times New Roman"/>
          <w:color w:val="0070C0"/>
        </w:rPr>
        <w:tab/>
      </w:r>
      <w:r w:rsidRPr="00AC26C8">
        <w:rPr>
          <w:rFonts w:ascii="Times New Roman" w:hAnsi="Times New Roman" w:cs="Times New Roman"/>
          <w:color w:val="0070C0"/>
        </w:rPr>
        <w:tab/>
        <w:t>Віталій ДІДЕНКО</w:t>
      </w:r>
    </w:p>
    <w:p w14:paraId="32BA4956" w14:textId="77777777" w:rsidR="008F378C" w:rsidRPr="00AC26C8" w:rsidRDefault="008F378C" w:rsidP="008F378C">
      <w:pPr>
        <w:ind w:right="98"/>
        <w:rPr>
          <w:rFonts w:ascii="Times New Roman" w:hAnsi="Times New Roman" w:cs="Times New Roman"/>
          <w:color w:val="0070C0"/>
        </w:rPr>
      </w:pPr>
    </w:p>
    <w:p w14:paraId="2F9C2AEE" w14:textId="77777777" w:rsidR="008F378C" w:rsidRPr="00AC26C8" w:rsidRDefault="008F378C" w:rsidP="008F378C">
      <w:pPr>
        <w:ind w:right="-1"/>
        <w:rPr>
          <w:rFonts w:ascii="Times New Roman" w:hAnsi="Times New Roman" w:cs="Times New Roman"/>
          <w:color w:val="0070C0"/>
        </w:rPr>
      </w:pPr>
      <w:r w:rsidRPr="00AC26C8">
        <w:rPr>
          <w:rFonts w:ascii="Times New Roman" w:hAnsi="Times New Roman" w:cs="Times New Roman"/>
          <w:color w:val="0070C0"/>
        </w:rPr>
        <w:t>Начальник управління праці та соціального захисту населення</w:t>
      </w:r>
      <w:r w:rsidRPr="00AC26C8">
        <w:rPr>
          <w:rFonts w:ascii="Times New Roman" w:hAnsi="Times New Roman" w:cs="Times New Roman"/>
          <w:color w:val="0070C0"/>
        </w:rPr>
        <w:tab/>
        <w:t>Словян ВОРОНЕЦЬКИЙ</w:t>
      </w:r>
    </w:p>
    <w:p w14:paraId="1527B944" w14:textId="77777777" w:rsidR="008F378C" w:rsidRPr="00AC26C8" w:rsidRDefault="008F378C" w:rsidP="008F378C">
      <w:pPr>
        <w:tabs>
          <w:tab w:val="left" w:pos="426"/>
        </w:tabs>
        <w:jc w:val="right"/>
        <w:rPr>
          <w:rFonts w:ascii="Times New Roman" w:hAnsi="Times New Roman" w:cs="Times New Roman"/>
          <w:i/>
        </w:rPr>
      </w:pPr>
    </w:p>
    <w:p w14:paraId="2FFB2026" w14:textId="77777777" w:rsidR="008F378C" w:rsidRDefault="008F378C" w:rsidP="008F378C">
      <w:pPr>
        <w:tabs>
          <w:tab w:val="left" w:pos="426"/>
        </w:tabs>
        <w:jc w:val="right"/>
        <w:rPr>
          <w:rFonts w:ascii="Times New Roman" w:hAnsi="Times New Roman" w:cs="Times New Roman"/>
          <w:i/>
        </w:rPr>
      </w:pPr>
    </w:p>
    <w:p w14:paraId="500D1F5B" w14:textId="77777777" w:rsidR="008F378C" w:rsidRPr="006C60AD" w:rsidRDefault="008F378C" w:rsidP="008F378C">
      <w:pPr>
        <w:tabs>
          <w:tab w:val="left" w:pos="426"/>
        </w:tabs>
        <w:jc w:val="right"/>
        <w:rPr>
          <w:rFonts w:ascii="Times New Roman" w:hAnsi="Times New Roman" w:cs="Times New Roman"/>
          <w:i/>
        </w:rPr>
      </w:pPr>
      <w:r w:rsidRPr="006C60AD">
        <w:rPr>
          <w:rFonts w:ascii="Times New Roman" w:hAnsi="Times New Roman" w:cs="Times New Roman"/>
          <w:i/>
        </w:rPr>
        <w:t>(Назву програми викладено у новій редакції відповідно до</w:t>
      </w:r>
    </w:p>
    <w:p w14:paraId="2278BFD3" w14:textId="77777777" w:rsidR="008F378C" w:rsidRPr="006C60AD" w:rsidRDefault="00E47B2A" w:rsidP="008F378C">
      <w:pPr>
        <w:tabs>
          <w:tab w:val="left" w:pos="426"/>
        </w:tabs>
        <w:jc w:val="right"/>
        <w:rPr>
          <w:rFonts w:ascii="Times New Roman" w:hAnsi="Times New Roman" w:cs="Times New Roman"/>
        </w:rPr>
      </w:pPr>
      <w:hyperlink r:id="rId19" w:history="1">
        <w:r w:rsidR="008F378C" w:rsidRPr="006C60AD">
          <w:rPr>
            <w:rStyle w:val="a3"/>
            <w:rFonts w:ascii="Times New Roman" w:hAnsi="Times New Roman" w:cs="Times New Roman"/>
            <w:i/>
            <w:u w:val="none"/>
          </w:rPr>
          <w:t>рішення 18-ї сесії міської ради від 09.09.2022 №3</w:t>
        </w:r>
      </w:hyperlink>
      <w:r w:rsidR="008F378C" w:rsidRPr="006C60AD">
        <w:rPr>
          <w:rFonts w:ascii="Times New Roman" w:hAnsi="Times New Roman" w:cs="Times New Roman"/>
        </w:rPr>
        <w:t>)</w:t>
      </w:r>
    </w:p>
    <w:p w14:paraId="0D63CC5C" w14:textId="77777777" w:rsidR="008F378C" w:rsidRPr="006C60AD" w:rsidRDefault="008F378C" w:rsidP="008F378C">
      <w:pPr>
        <w:pStyle w:val="3"/>
        <w:shd w:val="clear" w:color="auto" w:fill="auto"/>
        <w:spacing w:line="274" w:lineRule="exact"/>
        <w:jc w:val="right"/>
        <w:rPr>
          <w:i/>
          <w:sz w:val="24"/>
          <w:szCs w:val="24"/>
        </w:rPr>
      </w:pPr>
      <w:r w:rsidRPr="006C60AD">
        <w:rPr>
          <w:i/>
          <w:sz w:val="24"/>
          <w:szCs w:val="24"/>
        </w:rPr>
        <w:t>(Додаток викладено у новій редакції відповідно до</w:t>
      </w:r>
    </w:p>
    <w:p w14:paraId="48A39C92" w14:textId="77777777" w:rsidR="008F378C" w:rsidRPr="00B6141D" w:rsidRDefault="00E47B2A" w:rsidP="008F378C">
      <w:pPr>
        <w:pStyle w:val="rteright"/>
        <w:shd w:val="clear" w:color="auto" w:fill="FFFFFF"/>
        <w:spacing w:before="0" w:beforeAutospacing="0" w:after="0" w:afterAutospacing="0"/>
        <w:jc w:val="right"/>
        <w:rPr>
          <w:rStyle w:val="a3"/>
          <w:color w:val="000000" w:themeColor="text1"/>
          <w:u w:val="none"/>
        </w:rPr>
      </w:pPr>
      <w:hyperlink r:id="rId20" w:history="1">
        <w:r w:rsidR="008F378C">
          <w:rPr>
            <w:rStyle w:val="a3"/>
            <w:i/>
            <w:u w:val="none"/>
          </w:rPr>
          <w:t>рішення</w:t>
        </w:r>
        <w:r w:rsidR="008F378C" w:rsidRPr="00B6141D">
          <w:rPr>
            <w:rStyle w:val="a3"/>
            <w:i/>
            <w:u w:val="none"/>
          </w:rPr>
          <w:t xml:space="preserve"> 25-ї сесії міської ради від 28.03.2023 №22</w:t>
        </w:r>
      </w:hyperlink>
      <w:r w:rsidR="008F378C" w:rsidRPr="006C60AD">
        <w:rPr>
          <w:rStyle w:val="a3"/>
          <w:i/>
          <w:u w:val="none"/>
        </w:rPr>
        <w:t>)</w:t>
      </w:r>
    </w:p>
    <w:p w14:paraId="47BA5AE4" w14:textId="77777777" w:rsidR="008F378C" w:rsidRPr="0006633A" w:rsidRDefault="008F378C" w:rsidP="008F378C">
      <w:pPr>
        <w:pStyle w:val="newsp"/>
        <w:spacing w:before="0" w:beforeAutospacing="0" w:after="0" w:afterAutospacing="0"/>
        <w:ind w:firstLine="709"/>
        <w:jc w:val="right"/>
        <w:rPr>
          <w:i/>
          <w:color w:val="000000" w:themeColor="text1"/>
          <w:lang w:val="uk-UA"/>
        </w:rPr>
      </w:pPr>
      <w:r w:rsidRPr="0006633A">
        <w:rPr>
          <w:i/>
          <w:color w:val="000000" w:themeColor="text1"/>
          <w:lang w:val="uk-UA"/>
        </w:rPr>
        <w:t xml:space="preserve">(Додаток 1 </w:t>
      </w:r>
      <w:r>
        <w:rPr>
          <w:i/>
          <w:color w:val="000000" w:themeColor="text1"/>
          <w:lang w:val="uk-UA"/>
        </w:rPr>
        <w:t xml:space="preserve">та 2 </w:t>
      </w:r>
      <w:r w:rsidRPr="0006633A">
        <w:rPr>
          <w:i/>
          <w:color w:val="000000" w:themeColor="text1"/>
          <w:lang w:val="uk-UA"/>
        </w:rPr>
        <w:t>до Програми викладено у новій редакції відповідно до</w:t>
      </w:r>
    </w:p>
    <w:p w14:paraId="533DAC1A" w14:textId="10DB4322" w:rsidR="008F378C" w:rsidRPr="00B6141D" w:rsidRDefault="00E47B2A" w:rsidP="0026567E">
      <w:pPr>
        <w:pStyle w:val="rteright"/>
        <w:shd w:val="clear" w:color="auto" w:fill="FFFFFF"/>
        <w:spacing w:before="0" w:beforeAutospacing="0" w:after="0" w:afterAutospacing="0"/>
        <w:jc w:val="right"/>
      </w:pPr>
      <w:hyperlink r:id="rId21" w:history="1">
        <w:r w:rsidR="0026567E" w:rsidRPr="0026567E">
          <w:rPr>
            <w:rStyle w:val="a3"/>
            <w:i/>
            <w:u w:val="none"/>
          </w:rPr>
          <w:t>рішення 53-ї сесії міської ради від 21.05.2025 №15</w:t>
        </w:r>
      </w:hyperlink>
      <w:r w:rsidR="008F378C" w:rsidRPr="00B6141D">
        <w:rPr>
          <w:rStyle w:val="a3"/>
          <w:i/>
          <w:u w:val="none"/>
        </w:rPr>
        <w:t>)</w:t>
      </w:r>
    </w:p>
    <w:p w14:paraId="158CF091" w14:textId="0CD9D999" w:rsidR="0006633A" w:rsidRPr="00B6141D" w:rsidRDefault="0006633A" w:rsidP="008F378C">
      <w:pPr>
        <w:ind w:firstLine="567"/>
        <w:jc w:val="right"/>
      </w:pPr>
    </w:p>
    <w:sectPr w:rsidR="0006633A" w:rsidRPr="00B6141D" w:rsidSect="00AC26C8">
      <w:pgSz w:w="11909" w:h="16838" w:code="9"/>
      <w:pgMar w:top="1134" w:right="710" w:bottom="23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D4FCC" w14:textId="77777777" w:rsidR="00882F3F" w:rsidRDefault="00882F3F">
      <w:r>
        <w:separator/>
      </w:r>
    </w:p>
  </w:endnote>
  <w:endnote w:type="continuationSeparator" w:id="0">
    <w:p w14:paraId="3A6E09FC" w14:textId="77777777" w:rsidR="00882F3F" w:rsidRDefault="0088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0B5CC" w14:textId="77777777" w:rsidR="00882F3F" w:rsidRDefault="00882F3F"/>
  </w:footnote>
  <w:footnote w:type="continuationSeparator" w:id="0">
    <w:p w14:paraId="75398DE0" w14:textId="77777777" w:rsidR="00882F3F" w:rsidRDefault="00882F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2816A4"/>
    <w:multiLevelType w:val="hybridMultilevel"/>
    <w:tmpl w:val="745204B0"/>
    <w:lvl w:ilvl="0" w:tplc="4B08E6D2">
      <w:start w:val="1"/>
      <w:numFmt w:val="decimal"/>
      <w:lvlText w:val="%1."/>
      <w:lvlJc w:val="righ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5315247A"/>
    <w:multiLevelType w:val="multilevel"/>
    <w:tmpl w:val="30B62E6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6F1D2A"/>
    <w:multiLevelType w:val="hybridMultilevel"/>
    <w:tmpl w:val="34DA1160"/>
    <w:lvl w:ilvl="0" w:tplc="0422000F">
      <w:start w:val="1"/>
      <w:numFmt w:val="decimal"/>
      <w:lvlText w:val="%1."/>
      <w:lvlJc w:val="left"/>
      <w:pPr>
        <w:ind w:left="681" w:hanging="360"/>
      </w:p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B4893"/>
    <w:rsid w:val="000419B8"/>
    <w:rsid w:val="0006633A"/>
    <w:rsid w:val="00080B01"/>
    <w:rsid w:val="000C4DAE"/>
    <w:rsid w:val="0018666B"/>
    <w:rsid w:val="002137BD"/>
    <w:rsid w:val="002177D7"/>
    <w:rsid w:val="0026567E"/>
    <w:rsid w:val="00300859"/>
    <w:rsid w:val="003470D8"/>
    <w:rsid w:val="004C4671"/>
    <w:rsid w:val="004E0D24"/>
    <w:rsid w:val="004E61D9"/>
    <w:rsid w:val="004F43CE"/>
    <w:rsid w:val="005125FC"/>
    <w:rsid w:val="00542B68"/>
    <w:rsid w:val="00570130"/>
    <w:rsid w:val="0058491B"/>
    <w:rsid w:val="0059610B"/>
    <w:rsid w:val="00597619"/>
    <w:rsid w:val="005A7B73"/>
    <w:rsid w:val="005C5087"/>
    <w:rsid w:val="00612D4D"/>
    <w:rsid w:val="00662627"/>
    <w:rsid w:val="006C60AD"/>
    <w:rsid w:val="006E77C1"/>
    <w:rsid w:val="006F70CC"/>
    <w:rsid w:val="00745388"/>
    <w:rsid w:val="007518F4"/>
    <w:rsid w:val="00754508"/>
    <w:rsid w:val="00757B50"/>
    <w:rsid w:val="007A7F19"/>
    <w:rsid w:val="00820D85"/>
    <w:rsid w:val="00827162"/>
    <w:rsid w:val="008636A4"/>
    <w:rsid w:val="00875AA0"/>
    <w:rsid w:val="00882F3F"/>
    <w:rsid w:val="008D3056"/>
    <w:rsid w:val="008F378C"/>
    <w:rsid w:val="009A7199"/>
    <w:rsid w:val="009B4893"/>
    <w:rsid w:val="009C18D3"/>
    <w:rsid w:val="00A24B90"/>
    <w:rsid w:val="00A25B1E"/>
    <w:rsid w:val="00A47A22"/>
    <w:rsid w:val="00A70B6F"/>
    <w:rsid w:val="00A95FDE"/>
    <w:rsid w:val="00AC26C8"/>
    <w:rsid w:val="00AE2C1E"/>
    <w:rsid w:val="00B353E5"/>
    <w:rsid w:val="00B6141D"/>
    <w:rsid w:val="00B622B3"/>
    <w:rsid w:val="00B91A36"/>
    <w:rsid w:val="00BE6F9A"/>
    <w:rsid w:val="00BF227D"/>
    <w:rsid w:val="00CC6423"/>
    <w:rsid w:val="00D12629"/>
    <w:rsid w:val="00D171E1"/>
    <w:rsid w:val="00D563CA"/>
    <w:rsid w:val="00D91394"/>
    <w:rsid w:val="00DA5561"/>
    <w:rsid w:val="00E14ED0"/>
    <w:rsid w:val="00E47B2A"/>
    <w:rsid w:val="00EB35CE"/>
    <w:rsid w:val="00EC5030"/>
    <w:rsid w:val="00F101D2"/>
    <w:rsid w:val="00F34463"/>
    <w:rsid w:val="00F477EF"/>
    <w:rsid w:val="00F86F5E"/>
    <w:rsid w:val="00FC339E"/>
    <w:rsid w:val="00FF4C04"/>
    <w:rsid w:val="00FF5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69E8"/>
  <w15:docId w15:val="{AC2E639E-1250-486D-BE40-B3EFDC1F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ind w:right="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563CA"/>
    <w:rPr>
      <w:color w:val="000000"/>
    </w:rPr>
  </w:style>
  <w:style w:type="paragraph" w:styleId="2">
    <w:name w:val="heading 2"/>
    <w:basedOn w:val="a"/>
    <w:next w:val="a"/>
    <w:link w:val="20"/>
    <w:qFormat/>
    <w:rsid w:val="00B6141D"/>
    <w:pPr>
      <w:keepNext/>
      <w:numPr>
        <w:ilvl w:val="1"/>
        <w:numId w:val="3"/>
      </w:numPr>
      <w:suppressAutoHyphens/>
      <w:spacing w:before="240" w:after="60"/>
      <w:outlineLvl w:val="1"/>
    </w:pPr>
    <w:rPr>
      <w:rFonts w:ascii="Cambria" w:eastAsia="Times New Roman" w:hAnsi="Cambria" w:cs="Times New Roman"/>
      <w:b/>
      <w:bCs/>
      <w:i/>
      <w:iCs/>
      <w:color w:val="auto"/>
      <w:sz w:val="28"/>
      <w:szCs w:val="28"/>
      <w:lang w:val="x-none"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
    <w:name w:val="Body text_"/>
    <w:basedOn w:val="a0"/>
    <w:link w:val="3"/>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Heading185ptSpacing0pt">
    <w:name w:val="Heading #1 + 8;5 pt;Spacing 0 pt"/>
    <w:basedOn w:val="Heading1"/>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eastAsia="uk-UA" w:bidi="uk-UA"/>
    </w:rPr>
  </w:style>
  <w:style w:type="character" w:customStyle="1" w:styleId="Heading185ptSpacing0pt0">
    <w:name w:val="Heading #1 + 8;5 pt;Spacing 0 pt"/>
    <w:basedOn w:val="Heading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Heading1BoldSpacing0pt">
    <w:name w:val="Heading #1 + Bold;Spacing 0 pt"/>
    <w:basedOn w:val="Heading1"/>
    <w:rPr>
      <w:rFonts w:ascii="Times New Roman" w:eastAsia="Times New Roman" w:hAnsi="Times New Roman" w:cs="Times New Roman"/>
      <w:b/>
      <w:bCs/>
      <w:i w:val="0"/>
      <w:iCs w:val="0"/>
      <w:smallCaps w:val="0"/>
      <w:strike w:val="0"/>
      <w:color w:val="000000"/>
      <w:spacing w:val="7"/>
      <w:w w:val="100"/>
      <w:position w:val="0"/>
      <w:sz w:val="22"/>
      <w:szCs w:val="22"/>
      <w:u w:val="none"/>
      <w:lang w:val="uk-UA" w:eastAsia="uk-UA" w:bidi="uk-UA"/>
    </w:rPr>
  </w:style>
  <w:style w:type="character" w:customStyle="1" w:styleId="Heading1BoldSpacing0pt0">
    <w:name w:val="Heading #1 + Bold;Spacing 0 pt"/>
    <w:basedOn w:val="Heading1"/>
    <w:rPr>
      <w:rFonts w:ascii="Times New Roman" w:eastAsia="Times New Roman" w:hAnsi="Times New Roman" w:cs="Times New Roman"/>
      <w:b/>
      <w:bCs/>
      <w:i w:val="0"/>
      <w:iCs w:val="0"/>
      <w:smallCaps w:val="0"/>
      <w:strike w:val="0"/>
      <w:color w:val="000000"/>
      <w:spacing w:val="7"/>
      <w:w w:val="100"/>
      <w:position w:val="0"/>
      <w:sz w:val="22"/>
      <w:szCs w:val="22"/>
      <w:u w:val="single"/>
      <w:lang w:val="uk-UA" w:eastAsia="uk-UA" w:bidi="uk-UA"/>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3"/>
      <w:w w:val="100"/>
      <w:position w:val="0"/>
      <w:sz w:val="22"/>
      <w:szCs w:val="22"/>
      <w:u w:val="single"/>
      <w:lang w:val="uk-UA" w:eastAsia="uk-UA" w:bidi="uk-UA"/>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0"/>
      <w:szCs w:val="20"/>
      <w:u w:val="none"/>
    </w:rPr>
  </w:style>
  <w:style w:type="character" w:customStyle="1" w:styleId="1">
    <w:name w:val="Основний текст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uk-UA" w:eastAsia="uk-UA" w:bidi="uk-UA"/>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95ptItalicSpacing1pt">
    <w:name w:val="Picture caption + 9;5 pt;Italic;Spacing 1 pt"/>
    <w:basedOn w:val="Picturecaption"/>
    <w:rPr>
      <w:rFonts w:ascii="Times New Roman" w:eastAsia="Times New Roman" w:hAnsi="Times New Roman" w:cs="Times New Roman"/>
      <w:b w:val="0"/>
      <w:bCs w:val="0"/>
      <w:i/>
      <w:iCs/>
      <w:smallCaps w:val="0"/>
      <w:strike w:val="0"/>
      <w:color w:val="000000"/>
      <w:spacing w:val="29"/>
      <w:w w:val="100"/>
      <w:position w:val="0"/>
      <w:sz w:val="19"/>
      <w:szCs w:val="19"/>
      <w:u w:val="none"/>
      <w:lang w:val="uk-UA" w:eastAsia="uk-UA" w:bidi="uk-UA"/>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0"/>
      <w:szCs w:val="20"/>
      <w:u w:val="none"/>
    </w:rPr>
  </w:style>
  <w:style w:type="character" w:customStyle="1" w:styleId="21">
    <w:name w:val="Основний текст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BodytextLucidaSansUnicode8pt">
    <w:name w:val="Body text + Lucida Sans Unicode;8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uk-UA" w:eastAsia="uk-UA" w:bidi="uk-UA"/>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4ptSpacing0pt">
    <w:name w:val="Body text + 4 pt;Spacing 0 pt"/>
    <w:basedOn w:val="Bodytext"/>
    <w:rPr>
      <w:rFonts w:ascii="Times New Roman" w:eastAsia="Times New Roman" w:hAnsi="Times New Roman" w:cs="Times New Roman"/>
      <w:b w:val="0"/>
      <w:bCs w:val="0"/>
      <w:i w:val="0"/>
      <w:iCs w:val="0"/>
      <w:smallCaps w:val="0"/>
      <w:strike w:val="0"/>
      <w:color w:val="000000"/>
      <w:spacing w:val="6"/>
      <w:w w:val="100"/>
      <w:position w:val="0"/>
      <w:sz w:val="8"/>
      <w:szCs w:val="8"/>
      <w:u w:val="none"/>
      <w:lang w:val="uk-UA" w:eastAsia="uk-UA" w:bidi="uk-UA"/>
    </w:rPr>
  </w:style>
  <w:style w:type="character" w:customStyle="1" w:styleId="Bodytext75ptItalicSpacing0pt">
    <w:name w:val="Body text + 7;5 pt;Italic;Spacing 0 pt"/>
    <w:basedOn w:val="Bodytext"/>
    <w:rPr>
      <w:rFonts w:ascii="Times New Roman" w:eastAsia="Times New Roman" w:hAnsi="Times New Roman" w:cs="Times New Roman"/>
      <w:b w:val="0"/>
      <w:bCs w:val="0"/>
      <w:i/>
      <w:iCs/>
      <w:smallCaps w:val="0"/>
      <w:strike w:val="0"/>
      <w:color w:val="000000"/>
      <w:spacing w:val="11"/>
      <w:w w:val="100"/>
      <w:position w:val="0"/>
      <w:sz w:val="15"/>
      <w:szCs w:val="15"/>
      <w:u w:val="none"/>
      <w:lang w:val="uk-UA" w:eastAsia="uk-UA" w:bidi="uk-UA"/>
    </w:rPr>
  </w:style>
  <w:style w:type="paragraph" w:customStyle="1" w:styleId="3">
    <w:name w:val="Основний текст3"/>
    <w:basedOn w:val="a"/>
    <w:link w:val="Bodytext"/>
    <w:pPr>
      <w:shd w:val="clear" w:color="auto" w:fill="FFFFFF"/>
      <w:spacing w:line="269" w:lineRule="exact"/>
    </w:pPr>
    <w:rPr>
      <w:rFonts w:ascii="Times New Roman" w:eastAsia="Times New Roman" w:hAnsi="Times New Roman" w:cs="Times New Roman"/>
      <w:sz w:val="20"/>
      <w:szCs w:val="20"/>
    </w:rPr>
  </w:style>
  <w:style w:type="paragraph" w:customStyle="1" w:styleId="Heading10">
    <w:name w:val="Heading #1"/>
    <w:basedOn w:val="a"/>
    <w:link w:val="Heading1"/>
    <w:pPr>
      <w:shd w:val="clear" w:color="auto" w:fill="FFFFFF"/>
      <w:spacing w:after="240" w:line="269" w:lineRule="exact"/>
      <w:outlineLvl w:val="0"/>
    </w:pPr>
    <w:rPr>
      <w:rFonts w:ascii="Times New Roman" w:eastAsia="Times New Roman" w:hAnsi="Times New Roman" w:cs="Times New Roman"/>
      <w:spacing w:val="3"/>
      <w:sz w:val="22"/>
      <w:szCs w:val="22"/>
    </w:rPr>
  </w:style>
  <w:style w:type="paragraph" w:customStyle="1" w:styleId="Heading20">
    <w:name w:val="Heading #2"/>
    <w:basedOn w:val="a"/>
    <w:link w:val="Heading2"/>
    <w:pPr>
      <w:shd w:val="clear" w:color="auto" w:fill="FFFFFF"/>
      <w:spacing w:before="240" w:after="60" w:line="0" w:lineRule="atLeast"/>
      <w:outlineLvl w:val="1"/>
    </w:pPr>
    <w:rPr>
      <w:rFonts w:ascii="Times New Roman" w:eastAsia="Times New Roman" w:hAnsi="Times New Roman" w:cs="Times New Roman"/>
      <w:b/>
      <w:bCs/>
      <w:sz w:val="20"/>
      <w:szCs w:val="20"/>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sz w:val="20"/>
      <w:szCs w:val="20"/>
    </w:rPr>
  </w:style>
  <w:style w:type="paragraph" w:customStyle="1" w:styleId="Bodytext20">
    <w:name w:val="Body text (2)"/>
    <w:basedOn w:val="a"/>
    <w:link w:val="Bodytext2"/>
    <w:pPr>
      <w:shd w:val="clear" w:color="auto" w:fill="FFFFFF"/>
      <w:spacing w:before="240" w:after="60" w:line="0" w:lineRule="atLeast"/>
    </w:pPr>
    <w:rPr>
      <w:rFonts w:ascii="Times New Roman" w:eastAsia="Times New Roman" w:hAnsi="Times New Roman" w:cs="Times New Roman"/>
      <w:b/>
      <w:bCs/>
      <w:sz w:val="20"/>
      <w:szCs w:val="20"/>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b/>
      <w:bCs/>
      <w:sz w:val="20"/>
      <w:szCs w:val="20"/>
    </w:rPr>
  </w:style>
  <w:style w:type="paragraph" w:styleId="a4">
    <w:name w:val="Normal (Web)"/>
    <w:basedOn w:val="a"/>
    <w:unhideWhenUsed/>
    <w:rsid w:val="00757B50"/>
    <w:pPr>
      <w:spacing w:before="100" w:beforeAutospacing="1" w:after="100" w:afterAutospacing="1"/>
    </w:pPr>
    <w:rPr>
      <w:rFonts w:ascii="Times New Roman" w:eastAsia="Times New Roman" w:hAnsi="Times New Roman" w:cs="Times New Roman"/>
      <w:color w:val="auto"/>
      <w:lang w:val="ru-RU" w:eastAsia="ru-RU" w:bidi="ar-SA"/>
    </w:rPr>
  </w:style>
  <w:style w:type="paragraph" w:styleId="a5">
    <w:name w:val="Balloon Text"/>
    <w:basedOn w:val="a"/>
    <w:link w:val="a6"/>
    <w:uiPriority w:val="99"/>
    <w:semiHidden/>
    <w:unhideWhenUsed/>
    <w:rsid w:val="006E77C1"/>
    <w:rPr>
      <w:rFonts w:ascii="Tahoma" w:hAnsi="Tahoma" w:cs="Tahoma"/>
      <w:sz w:val="16"/>
      <w:szCs w:val="16"/>
    </w:rPr>
  </w:style>
  <w:style w:type="character" w:customStyle="1" w:styleId="a6">
    <w:name w:val="Текст у виносці Знак"/>
    <w:basedOn w:val="a0"/>
    <w:link w:val="a5"/>
    <w:uiPriority w:val="99"/>
    <w:semiHidden/>
    <w:rsid w:val="006E77C1"/>
    <w:rPr>
      <w:rFonts w:ascii="Tahoma" w:hAnsi="Tahoma" w:cs="Tahoma"/>
      <w:color w:val="000000"/>
      <w:sz w:val="16"/>
      <w:szCs w:val="16"/>
    </w:rPr>
  </w:style>
  <w:style w:type="paragraph" w:customStyle="1" w:styleId="rteright">
    <w:name w:val="rteright"/>
    <w:basedOn w:val="a"/>
    <w:rsid w:val="006E77C1"/>
    <w:pPr>
      <w:spacing w:before="100" w:beforeAutospacing="1" w:after="100" w:afterAutospacing="1"/>
    </w:pPr>
    <w:rPr>
      <w:rFonts w:ascii="Times New Roman" w:eastAsia="Times New Roman" w:hAnsi="Times New Roman" w:cs="Times New Roman"/>
      <w:color w:val="auto"/>
      <w:lang w:bidi="ar-SA"/>
    </w:rPr>
  </w:style>
  <w:style w:type="character" w:styleId="a7">
    <w:name w:val="Emphasis"/>
    <w:uiPriority w:val="20"/>
    <w:qFormat/>
    <w:rsid w:val="006E77C1"/>
    <w:rPr>
      <w:i/>
      <w:iCs/>
    </w:rPr>
  </w:style>
  <w:style w:type="paragraph" w:customStyle="1" w:styleId="newsp">
    <w:name w:val="news_p"/>
    <w:basedOn w:val="a"/>
    <w:rsid w:val="006E77C1"/>
    <w:pPr>
      <w:spacing w:before="100" w:beforeAutospacing="1" w:after="100" w:afterAutospacing="1"/>
    </w:pPr>
    <w:rPr>
      <w:rFonts w:ascii="Times New Roman" w:eastAsia="Times New Roman" w:hAnsi="Times New Roman" w:cs="Times New Roman"/>
      <w:color w:val="auto"/>
      <w:lang w:val="ru-RU" w:eastAsia="ru-RU" w:bidi="ar-SA"/>
    </w:rPr>
  </w:style>
  <w:style w:type="paragraph" w:styleId="a8">
    <w:name w:val="Body Text Indent"/>
    <w:basedOn w:val="a"/>
    <w:link w:val="a9"/>
    <w:rsid w:val="005C5087"/>
    <w:pPr>
      <w:ind w:firstLine="720"/>
    </w:pPr>
    <w:rPr>
      <w:rFonts w:ascii="Times New Roman" w:eastAsia="Times New Roman" w:hAnsi="Times New Roman" w:cs="Times New Roman"/>
      <w:color w:val="auto"/>
      <w:sz w:val="28"/>
      <w:lang w:val="x-none" w:eastAsia="ru-RU" w:bidi="ar-SA"/>
    </w:rPr>
  </w:style>
  <w:style w:type="character" w:customStyle="1" w:styleId="a9">
    <w:name w:val="Основний текст з відступом Знак"/>
    <w:basedOn w:val="a0"/>
    <w:link w:val="a8"/>
    <w:rsid w:val="005C5087"/>
    <w:rPr>
      <w:rFonts w:ascii="Times New Roman" w:eastAsia="Times New Roman" w:hAnsi="Times New Roman" w:cs="Times New Roman"/>
      <w:sz w:val="28"/>
      <w:lang w:val="x-none" w:eastAsia="ru-RU" w:bidi="ar-SA"/>
    </w:rPr>
  </w:style>
  <w:style w:type="character" w:customStyle="1" w:styleId="22">
    <w:name w:val="Основной текст (2)_"/>
    <w:link w:val="23"/>
    <w:rsid w:val="005C5087"/>
    <w:rPr>
      <w:rFonts w:ascii="Times New Roman" w:eastAsia="Times New Roman" w:hAnsi="Times New Roman"/>
      <w:shd w:val="clear" w:color="auto" w:fill="FFFFFF"/>
    </w:rPr>
  </w:style>
  <w:style w:type="paragraph" w:customStyle="1" w:styleId="23">
    <w:name w:val="Основной текст (2)"/>
    <w:basedOn w:val="a"/>
    <w:link w:val="22"/>
    <w:rsid w:val="005C5087"/>
    <w:pPr>
      <w:shd w:val="clear" w:color="auto" w:fill="FFFFFF"/>
      <w:spacing w:line="274" w:lineRule="exact"/>
      <w:ind w:hanging="520"/>
    </w:pPr>
    <w:rPr>
      <w:rFonts w:ascii="Times New Roman" w:eastAsia="Times New Roman" w:hAnsi="Times New Roman"/>
      <w:color w:val="auto"/>
    </w:rPr>
  </w:style>
  <w:style w:type="table" w:styleId="aa">
    <w:name w:val="Table Grid"/>
    <w:basedOn w:val="a1"/>
    <w:uiPriority w:val="39"/>
    <w:rsid w:val="00820D85"/>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6141D"/>
    <w:rPr>
      <w:rFonts w:ascii="Cambria" w:eastAsia="Times New Roman" w:hAnsi="Cambria" w:cs="Times New Roman"/>
      <w:b/>
      <w:bCs/>
      <w:i/>
      <w:iCs/>
      <w:sz w:val="28"/>
      <w:szCs w:val="28"/>
      <w:lang w:val="x-none" w:eastAsia="zh-CN" w:bidi="ar-SA"/>
    </w:rPr>
  </w:style>
  <w:style w:type="paragraph" w:customStyle="1" w:styleId="24">
    <w:name w:val="Абзац списка2"/>
    <w:basedOn w:val="a"/>
    <w:uiPriority w:val="34"/>
    <w:qFormat/>
    <w:rsid w:val="00D563CA"/>
    <w:pPr>
      <w:autoSpaceDE w:val="0"/>
      <w:autoSpaceDN w:val="0"/>
      <w:adjustRightInd w:val="0"/>
      <w:ind w:left="720"/>
      <w:contextualSpacing/>
    </w:pPr>
    <w:rPr>
      <w:rFonts w:ascii="Times New Roman" w:eastAsia="Times New Roman" w:hAnsi="Times New Roman" w:cs="Times New Roman"/>
      <w:color w:val="auto"/>
      <w:sz w:val="20"/>
      <w:szCs w:val="20"/>
      <w:lang w:val="ru-RU" w:eastAsia="ru-RU" w:bidi="ar-SA"/>
    </w:rPr>
  </w:style>
  <w:style w:type="character" w:customStyle="1" w:styleId="UnresolvedMention">
    <w:name w:val="Unresolved Mention"/>
    <w:basedOn w:val="a0"/>
    <w:uiPriority w:val="99"/>
    <w:semiHidden/>
    <w:unhideWhenUsed/>
    <w:rsid w:val="00A24B90"/>
    <w:rPr>
      <w:color w:val="605E5C"/>
      <w:shd w:val="clear" w:color="auto" w:fill="E1DFDD"/>
    </w:rPr>
  </w:style>
  <w:style w:type="table" w:customStyle="1" w:styleId="10">
    <w:name w:val="Сітка таблиці1"/>
    <w:basedOn w:val="a1"/>
    <w:next w:val="aa"/>
    <w:uiPriority w:val="59"/>
    <w:rsid w:val="00AE2C1E"/>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59610B"/>
    <w:rPr>
      <w:b/>
      <w:bCs/>
    </w:rPr>
  </w:style>
  <w:style w:type="table" w:styleId="ac">
    <w:name w:val="Grid Table Light"/>
    <w:basedOn w:val="a1"/>
    <w:uiPriority w:val="40"/>
    <w:rsid w:val="00A25B1E"/>
    <w:pPr>
      <w:ind w:right="0"/>
      <w:jc w:val="left"/>
    </w:pPr>
    <w:rPr>
      <w:rFonts w:ascii="Calibri" w:eastAsia="Calibri" w:hAnsi="Calibri" w:cs="Times New Roman"/>
      <w:sz w:val="20"/>
      <w:szCs w:val="20"/>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d">
    <w:name w:val="List Paragraph"/>
    <w:basedOn w:val="a"/>
    <w:uiPriority w:val="34"/>
    <w:qFormat/>
    <w:rsid w:val="00882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khm.gov.ua/uk/content/pro-vnesennya-zmin-do-rishennya-drugoyi-sesiyi-miskoyi-rady-vid-23122020-no36-pro-2" TargetMode="External"/><Relationship Id="rId18" Type="http://schemas.openxmlformats.org/officeDocument/2006/relationships/hyperlink" Target="https://www.khm.gov.ua/uk/content/pro-vnesennya-zmin-do-rishennya-drugoyi-sesiyi-miskoyi-rady-vid-23122020-no36-pro-13" TargetMode="External"/><Relationship Id="rId3" Type="http://schemas.openxmlformats.org/officeDocument/2006/relationships/styles" Target="styles.xml"/><Relationship Id="rId21" Type="http://schemas.openxmlformats.org/officeDocument/2006/relationships/hyperlink" Target="https://www.khm.gov.ua/uk/content/pro-vnesennya-zmin-do-rishennya-drugoyi-sesiyi-miskoyi-rady-vid-23122020-no36-pro-13" TargetMode="External"/><Relationship Id="rId7" Type="http://schemas.openxmlformats.org/officeDocument/2006/relationships/endnotes" Target="endnotes.xml"/><Relationship Id="rId12" Type="http://schemas.openxmlformats.org/officeDocument/2006/relationships/hyperlink" Target="https://www.khm.gov.ua/uk/content/pro-vnesennya-zmin-do-rishennya-drugoyi-sesiyi-miskoyi-rady-vid-23122020-no36-pro-0" TargetMode="External"/><Relationship Id="rId17" Type="http://schemas.openxmlformats.org/officeDocument/2006/relationships/hyperlink" Target="https://www.khm.gov.ua/uk/content/pro-vnesennya-zmin-do-rishennya-drugoyi-sesiyi-miskoyi-rady-vid-23122020-no36-pro-11" TargetMode="External"/><Relationship Id="rId2" Type="http://schemas.openxmlformats.org/officeDocument/2006/relationships/numbering" Target="numbering.xml"/><Relationship Id="rId16" Type="http://schemas.openxmlformats.org/officeDocument/2006/relationships/hyperlink" Target="https://www.khm.gov.ua/uk/content/pro-vnesennya-zmin-do-rishennya-drugoyi-sesiyi-miskoyi-rady-vid-23122020-no36-pro-8" TargetMode="External"/><Relationship Id="rId20" Type="http://schemas.openxmlformats.org/officeDocument/2006/relationships/hyperlink" Target="https://www.khm.gov.ua/uk/content/pro-vnesennya-zmin-do-rishennya-drugoyi-sesiyi-miskoyi-rady-vid-23122020-no36-pro-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m.gov.ua/uk/content/pro-vnesennya-zmin-do-rishennyam-drugoyi-sesiyi-miskoyi-rady-vid-23122020-no36-pro-0" TargetMode="External"/><Relationship Id="rId5" Type="http://schemas.openxmlformats.org/officeDocument/2006/relationships/webSettings" Target="webSettings.xml"/><Relationship Id="rId15" Type="http://schemas.openxmlformats.org/officeDocument/2006/relationships/hyperlink" Target="https://www.khm.gov.ua/uk/content/pro-vnesennya-zmin-do-rishennya-drugoyi-sesiyi-miskoyi-rady-vid-23122020-no36-pro-6" TargetMode="External"/><Relationship Id="rId23" Type="http://schemas.openxmlformats.org/officeDocument/2006/relationships/theme" Target="theme/theme1.xml"/><Relationship Id="rId10" Type="http://schemas.openxmlformats.org/officeDocument/2006/relationships/hyperlink" Target="https://khm.gov.ua/uk/content/pro-vnesennya-zmin-do-programy-socialnoyi-pidtrymky-uchasnykiv-atooos-uchasnykiv-2" TargetMode="External"/><Relationship Id="rId19" Type="http://schemas.openxmlformats.org/officeDocument/2006/relationships/hyperlink" Target="https://khm.gov.ua/uk/content/pro-vnesennya-zmin-do-programy-socialnoyi-pidtrymky-uchasnykiv-atooos-uchasnykiv-2" TargetMode="External"/><Relationship Id="rId4" Type="http://schemas.openxmlformats.org/officeDocument/2006/relationships/settings" Target="settings.xml"/><Relationship Id="rId9" Type="http://schemas.openxmlformats.org/officeDocument/2006/relationships/hyperlink" Target="https://khm.gov.ua/uk/content/pro-vnesennya-zmin-do-programy-socialnoyi-pidtrymky-uchasnykiv-atooos-uchasnykiv-0" TargetMode="External"/><Relationship Id="rId14" Type="http://schemas.openxmlformats.org/officeDocument/2006/relationships/hyperlink" Target="https://www.khm.gov.ua/uk/content/pro-vnesennya-zmin-do-rishennya-drugoyi-sesiyi-miskoyi-rady-vid-23122020-no36-pro-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AB2C8-5A91-48F4-9C2F-A9C1515E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17329</Words>
  <Characters>9878</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SKM_36821010518110</vt:lpstr>
      <vt:lpstr>SKM_36821010518110</vt:lpstr>
    </vt:vector>
  </TitlesOfParts>
  <Company/>
  <LinksUpToDate>false</LinksUpToDate>
  <CharactersWithSpaces>27153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SKM_36821010518110</dc:title>
  <dc:creator>Бульба Вікторія Миколаївна</dc:creator>
  <cp:lastModifiedBy>Бульба Вікторія Миколаївна</cp:lastModifiedBy>
  <cp:revision>22</cp:revision>
  <cp:lastPrinted>2021-01-25T15:01:00Z</cp:lastPrinted>
  <dcterms:created xsi:type="dcterms:W3CDTF">2022-06-04T21:42:00Z</dcterms:created>
  <dcterms:modified xsi:type="dcterms:W3CDTF">2025-06-16T13:13:00Z</dcterms:modified>
</cp:coreProperties>
</file>