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AB1" w:rsidRPr="00365C5E" w:rsidRDefault="002C3AB1" w:rsidP="002C3AB1">
      <w:pPr>
        <w:rPr>
          <w:lang w:eastAsia="uk-UA"/>
        </w:rPr>
      </w:pPr>
      <w:r w:rsidRPr="00365C5E">
        <w:rPr>
          <w:noProof/>
          <w:shd w:val="clear" w:color="auto" w:fill="FFFFFF" w:themeFill="background1"/>
          <w:lang w:eastAsia="uk-UA"/>
        </w:rPr>
        <w:drawing>
          <wp:inline distT="0" distB="0" distL="0" distR="0">
            <wp:extent cx="5235671" cy="1919416"/>
            <wp:effectExtent l="0" t="0" r="3175" b="508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721" cy="193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77E" w:rsidRPr="00365C5E" w:rsidRDefault="00C5077E" w:rsidP="00C5077E">
      <w:pPr>
        <w:pStyle w:val="31"/>
        <w:tabs>
          <w:tab w:val="left" w:pos="4536"/>
          <w:tab w:val="left" w:pos="6480"/>
        </w:tabs>
        <w:ind w:right="5527"/>
        <w:rPr>
          <w:lang w:eastAsia="ru-RU"/>
        </w:rPr>
      </w:pPr>
    </w:p>
    <w:p w:rsidR="00C5077E" w:rsidRPr="00365C5E" w:rsidRDefault="00C5077E" w:rsidP="00C5077E">
      <w:pPr>
        <w:pStyle w:val="31"/>
        <w:tabs>
          <w:tab w:val="left" w:pos="4536"/>
          <w:tab w:val="left" w:pos="6480"/>
        </w:tabs>
        <w:ind w:right="5527"/>
        <w:rPr>
          <w:lang w:eastAsia="ru-RU"/>
        </w:rPr>
      </w:pPr>
    </w:p>
    <w:p w:rsidR="002C3AB1" w:rsidRPr="00365C5E" w:rsidRDefault="00C5077E" w:rsidP="00C64489">
      <w:pPr>
        <w:pStyle w:val="31"/>
        <w:tabs>
          <w:tab w:val="left" w:pos="4536"/>
          <w:tab w:val="left" w:pos="6480"/>
        </w:tabs>
        <w:ind w:right="5527"/>
      </w:pPr>
      <w:r w:rsidRPr="00365C5E">
        <w:rPr>
          <w:lang w:eastAsia="ru-RU"/>
        </w:rPr>
        <w:t xml:space="preserve">Про надання дозволу </w:t>
      </w:r>
      <w:r w:rsidRPr="00365C5E">
        <w:t xml:space="preserve">управлінню комунальної інфраструктури на передачу з балансу на баланс комунального підприємства по зеленому будівництву і благоустрою міста </w:t>
      </w:r>
      <w:r w:rsidR="00C64489" w:rsidRPr="00365C5E">
        <w:t>персональн</w:t>
      </w:r>
      <w:r w:rsidR="000947AD" w:rsidRPr="00365C5E">
        <w:t>ого</w:t>
      </w:r>
      <w:r w:rsidR="00C64489" w:rsidRPr="00365C5E">
        <w:t xml:space="preserve"> комп’ютер</w:t>
      </w:r>
      <w:r w:rsidR="000947AD" w:rsidRPr="00365C5E">
        <w:t>а</w:t>
      </w:r>
      <w:r w:rsidR="00C64489" w:rsidRPr="00365C5E">
        <w:t xml:space="preserve"> моноблок</w:t>
      </w:r>
      <w:r w:rsidR="000947AD" w:rsidRPr="00365C5E">
        <w:t>а</w:t>
      </w:r>
      <w:r w:rsidR="00C64489" w:rsidRPr="00365C5E">
        <w:t xml:space="preserve"> </w:t>
      </w:r>
      <w:proofErr w:type="spellStart"/>
      <w:r w:rsidR="00C64489" w:rsidRPr="00365C5E">
        <w:t>Lenovo</w:t>
      </w:r>
      <w:proofErr w:type="spellEnd"/>
      <w:r w:rsidR="00C64489" w:rsidRPr="00365C5E">
        <w:t xml:space="preserve"> </w:t>
      </w:r>
      <w:proofErr w:type="spellStart"/>
      <w:r w:rsidR="00C64489" w:rsidRPr="00365C5E">
        <w:t>IdeaCentre</w:t>
      </w:r>
      <w:proofErr w:type="spellEnd"/>
      <w:r w:rsidR="00C64489" w:rsidRPr="00365C5E">
        <w:t xml:space="preserve"> C-20-00</w:t>
      </w:r>
    </w:p>
    <w:p w:rsidR="00580680" w:rsidRPr="00365C5E" w:rsidRDefault="00580680" w:rsidP="002C3AB1">
      <w:pPr>
        <w:ind w:firstLine="567"/>
        <w:jc w:val="both"/>
      </w:pPr>
    </w:p>
    <w:p w:rsidR="00C5077E" w:rsidRPr="00365C5E" w:rsidRDefault="00C5077E" w:rsidP="000947AD">
      <w:pPr>
        <w:autoSpaceDE w:val="0"/>
        <w:autoSpaceDN w:val="0"/>
        <w:adjustRightInd w:val="0"/>
        <w:ind w:firstLine="567"/>
        <w:jc w:val="both"/>
      </w:pPr>
      <w:r w:rsidRPr="00365C5E">
        <w:t xml:space="preserve">Розглянувши клопотання управління комунальної інфраструктури та </w:t>
      </w:r>
      <w:r w:rsidR="00F10550">
        <w:t>комунального підприємства по зеленому будівництву і благоустрою міста</w:t>
      </w:r>
      <w:r w:rsidR="00A4642D">
        <w:t>, відповідно до рішення</w:t>
      </w:r>
      <w:r w:rsidRPr="00365C5E">
        <w:t xml:space="preserve"> четвертої сесії Хмельницької міської ради від 17.02.2021 № 30 «Про особливості передачі в оренду майна Хмельницької мі</w:t>
      </w:r>
      <w:r w:rsidR="00A4642D">
        <w:t xml:space="preserve">ської територіальної громади», </w:t>
      </w:r>
      <w:r w:rsidRPr="00365C5E">
        <w:t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 засновником яких є Хмельницька міська рада, затверджен</w:t>
      </w:r>
      <w:r w:rsidR="00F10550">
        <w:t>ого</w:t>
      </w:r>
      <w:r w:rsidRPr="00365C5E">
        <w:t xml:space="preserve"> рішенням тринадцятої сесії Хмельницької міської ради від 14.12.2011 № 4, із змінами,</w:t>
      </w:r>
      <w:r w:rsidRPr="00365C5E">
        <w:rPr>
          <w:lang w:val="ru-RU"/>
        </w:rPr>
        <w:t> </w:t>
      </w:r>
      <w:r w:rsidR="00A4642D" w:rsidRPr="00365C5E">
        <w:t>керуючись Законом України «Про місцеве самоврядування в Україні»</w:t>
      </w:r>
      <w:r w:rsidRPr="00365C5E">
        <w:t xml:space="preserve"> виконавчий комітет міської ради</w:t>
      </w:r>
    </w:p>
    <w:p w:rsidR="002C3AB1" w:rsidRPr="00365C5E" w:rsidRDefault="002C3AB1" w:rsidP="002C3AB1">
      <w:pPr>
        <w:ind w:firstLine="567"/>
        <w:jc w:val="both"/>
      </w:pPr>
    </w:p>
    <w:p w:rsidR="002C3AB1" w:rsidRPr="00365C5E" w:rsidRDefault="002C3AB1" w:rsidP="002C3AB1">
      <w:r w:rsidRPr="00365C5E">
        <w:t>ВИРІШИВ:</w:t>
      </w:r>
    </w:p>
    <w:p w:rsidR="002C3AB1" w:rsidRPr="00365C5E" w:rsidRDefault="002C3AB1" w:rsidP="002C3AB1">
      <w:pPr>
        <w:ind w:firstLine="709"/>
      </w:pPr>
    </w:p>
    <w:p w:rsidR="002C3AB1" w:rsidRPr="00365C5E" w:rsidRDefault="002C3AB1" w:rsidP="000947AD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ind w:left="0" w:firstLine="567"/>
        <w:jc w:val="both"/>
      </w:pPr>
      <w:r w:rsidRPr="00365C5E">
        <w:t>Надати дозвіл на пере</w:t>
      </w:r>
      <w:r w:rsidR="000947AD" w:rsidRPr="00365C5E">
        <w:t xml:space="preserve">дачу </w:t>
      </w:r>
      <w:r w:rsidRPr="00365C5E">
        <w:t xml:space="preserve">з балансу </w:t>
      </w:r>
      <w:r w:rsidR="00262D7E" w:rsidRPr="00365C5E">
        <w:t>управління комунальної інфраструктури</w:t>
      </w:r>
      <w:r w:rsidRPr="00365C5E">
        <w:t xml:space="preserve"> Хмельницької міської ради на баланс </w:t>
      </w:r>
      <w:r w:rsidR="00580680" w:rsidRPr="00365C5E">
        <w:t xml:space="preserve">комунального підприємства по зеленому будівництву і благоустрою міста </w:t>
      </w:r>
      <w:r w:rsidR="00C64489" w:rsidRPr="00365C5E">
        <w:t>персональн</w:t>
      </w:r>
      <w:r w:rsidR="000947AD" w:rsidRPr="00365C5E">
        <w:t>ого</w:t>
      </w:r>
      <w:r w:rsidR="00C64489" w:rsidRPr="00365C5E">
        <w:t xml:space="preserve"> комп’ютер</w:t>
      </w:r>
      <w:r w:rsidR="000947AD" w:rsidRPr="00365C5E">
        <w:t>а</w:t>
      </w:r>
      <w:r w:rsidR="00C64489" w:rsidRPr="00365C5E">
        <w:t xml:space="preserve"> моноблок</w:t>
      </w:r>
      <w:r w:rsidR="000947AD" w:rsidRPr="00365C5E">
        <w:t>а</w:t>
      </w:r>
      <w:r w:rsidR="00C64489" w:rsidRPr="00365C5E">
        <w:t xml:space="preserve"> </w:t>
      </w:r>
      <w:proofErr w:type="spellStart"/>
      <w:r w:rsidR="00C64489" w:rsidRPr="00365C5E">
        <w:t>Lenovo</w:t>
      </w:r>
      <w:proofErr w:type="spellEnd"/>
      <w:r w:rsidR="00C64489" w:rsidRPr="00365C5E">
        <w:t xml:space="preserve"> </w:t>
      </w:r>
      <w:proofErr w:type="spellStart"/>
      <w:r w:rsidR="00C64489" w:rsidRPr="00365C5E">
        <w:t>IdeaCentre</w:t>
      </w:r>
      <w:proofErr w:type="spellEnd"/>
      <w:r w:rsidR="00C64489" w:rsidRPr="00365C5E">
        <w:t xml:space="preserve"> C-20-00</w:t>
      </w:r>
      <w:r w:rsidR="00480A13" w:rsidRPr="00365C5E">
        <w:rPr>
          <w:color w:val="000000"/>
          <w:spacing w:val="-1"/>
        </w:rPr>
        <w:t xml:space="preserve"> балансовою вартістю </w:t>
      </w:r>
      <w:r w:rsidR="001629A2" w:rsidRPr="00365C5E">
        <w:rPr>
          <w:color w:val="000000"/>
          <w:spacing w:val="-1"/>
        </w:rPr>
        <w:t>13240</w:t>
      </w:r>
      <w:r w:rsidR="00480A13" w:rsidRPr="00365C5E">
        <w:rPr>
          <w:color w:val="000000"/>
          <w:spacing w:val="-1"/>
        </w:rPr>
        <w:t xml:space="preserve">,00 грн, знос </w:t>
      </w:r>
      <w:r w:rsidR="001629A2" w:rsidRPr="00365C5E">
        <w:rPr>
          <w:color w:val="000000"/>
          <w:spacing w:val="-1"/>
        </w:rPr>
        <w:t>10592</w:t>
      </w:r>
      <w:r w:rsidR="00480A13" w:rsidRPr="00365C5E">
        <w:rPr>
          <w:color w:val="000000"/>
          <w:spacing w:val="-1"/>
        </w:rPr>
        <w:t>,00 грн</w:t>
      </w:r>
      <w:r w:rsidR="00480A13" w:rsidRPr="00365C5E">
        <w:t xml:space="preserve">, залишковою вартістю </w:t>
      </w:r>
      <w:r w:rsidR="001629A2" w:rsidRPr="00365C5E">
        <w:t>2648</w:t>
      </w:r>
      <w:r w:rsidR="00480A13" w:rsidRPr="00365C5E">
        <w:t>,00 грн.</w:t>
      </w:r>
    </w:p>
    <w:p w:rsidR="002C3AB1" w:rsidRPr="00365C5E" w:rsidRDefault="00EC11B1" w:rsidP="000947AD">
      <w:pPr>
        <w:numPr>
          <w:ilvl w:val="0"/>
          <w:numId w:val="3"/>
        </w:numPr>
        <w:tabs>
          <w:tab w:val="left" w:pos="284"/>
          <w:tab w:val="left" w:pos="709"/>
          <w:tab w:val="left" w:pos="851"/>
        </w:tabs>
        <w:ind w:left="0" w:firstLine="567"/>
        <w:jc w:val="both"/>
      </w:pPr>
      <w:r w:rsidRPr="00365C5E">
        <w:t>Контроль за виконанням рішення покласти на заступника міського голови –директора департаменту інфраструктури міста  В. Новачка</w:t>
      </w:r>
      <w:r w:rsidR="002C3AB1" w:rsidRPr="00365C5E">
        <w:t>.</w:t>
      </w:r>
    </w:p>
    <w:p w:rsidR="002C3AB1" w:rsidRPr="00365C5E" w:rsidRDefault="002C3AB1" w:rsidP="002C3AB1">
      <w:pPr>
        <w:ind w:firstLine="284"/>
        <w:jc w:val="both"/>
      </w:pPr>
    </w:p>
    <w:p w:rsidR="002C3AB1" w:rsidRPr="00365C5E" w:rsidRDefault="002C3AB1" w:rsidP="002C3AB1">
      <w:pPr>
        <w:ind w:firstLine="709"/>
        <w:jc w:val="both"/>
      </w:pPr>
    </w:p>
    <w:p w:rsidR="00EC11B1" w:rsidRPr="00365C5E" w:rsidRDefault="00EC11B1" w:rsidP="002C3AB1">
      <w:pPr>
        <w:ind w:firstLine="709"/>
        <w:jc w:val="both"/>
      </w:pPr>
    </w:p>
    <w:p w:rsidR="002C3AB1" w:rsidRPr="00365C5E" w:rsidRDefault="00A4642D" w:rsidP="002C3AB1">
      <w:pPr>
        <w:tabs>
          <w:tab w:val="left" w:pos="1418"/>
          <w:tab w:val="left" w:pos="6946"/>
        </w:tabs>
      </w:pPr>
      <w:r>
        <w:t>Міський голова</w:t>
      </w:r>
      <w:r>
        <w:tab/>
        <w:t>Олександр</w:t>
      </w:r>
      <w:r w:rsidR="002C3AB1" w:rsidRPr="00365C5E">
        <w:t xml:space="preserve"> СИМЧИШИН</w:t>
      </w:r>
    </w:p>
    <w:p w:rsidR="002C3AB1" w:rsidRPr="00365C5E" w:rsidRDefault="002C3AB1" w:rsidP="002C3AB1">
      <w:pPr>
        <w:tabs>
          <w:tab w:val="left" w:pos="7200"/>
        </w:tabs>
      </w:pPr>
      <w:bookmarkStart w:id="0" w:name="_GoBack"/>
      <w:bookmarkEnd w:id="0"/>
    </w:p>
    <w:sectPr w:rsidR="002C3AB1" w:rsidRPr="00365C5E" w:rsidSect="00152A7A">
      <w:pgSz w:w="11906" w:h="16838"/>
      <w:pgMar w:top="1134" w:right="567" w:bottom="1134" w:left="1701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C2606774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1">
    <w:nsid w:val="2E2A2C47"/>
    <w:multiLevelType w:val="hybridMultilevel"/>
    <w:tmpl w:val="5106B6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1239D"/>
    <w:multiLevelType w:val="hybridMultilevel"/>
    <w:tmpl w:val="13EC95A4"/>
    <w:lvl w:ilvl="0" w:tplc="471EADF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AC009F2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E8"/>
    <w:rsid w:val="0007104D"/>
    <w:rsid w:val="00075FDC"/>
    <w:rsid w:val="000947AD"/>
    <w:rsid w:val="000B1C54"/>
    <w:rsid w:val="000D5EEB"/>
    <w:rsid w:val="00111C95"/>
    <w:rsid w:val="001629A2"/>
    <w:rsid w:val="001D3A7E"/>
    <w:rsid w:val="00262D7E"/>
    <w:rsid w:val="002966B5"/>
    <w:rsid w:val="002A32C5"/>
    <w:rsid w:val="002C3AB1"/>
    <w:rsid w:val="00321DE2"/>
    <w:rsid w:val="00365C5E"/>
    <w:rsid w:val="003A28D1"/>
    <w:rsid w:val="00442E71"/>
    <w:rsid w:val="00480A13"/>
    <w:rsid w:val="00495264"/>
    <w:rsid w:val="004E1E77"/>
    <w:rsid w:val="004E2C55"/>
    <w:rsid w:val="005019ED"/>
    <w:rsid w:val="005066AA"/>
    <w:rsid w:val="0057086C"/>
    <w:rsid w:val="00580680"/>
    <w:rsid w:val="005C2B05"/>
    <w:rsid w:val="00645309"/>
    <w:rsid w:val="006A6FD1"/>
    <w:rsid w:val="006C04F9"/>
    <w:rsid w:val="007852D6"/>
    <w:rsid w:val="007B3BE0"/>
    <w:rsid w:val="007C02E8"/>
    <w:rsid w:val="00855B70"/>
    <w:rsid w:val="00891606"/>
    <w:rsid w:val="00943CC6"/>
    <w:rsid w:val="0096240D"/>
    <w:rsid w:val="009758A4"/>
    <w:rsid w:val="009D2C79"/>
    <w:rsid w:val="009D7AEC"/>
    <w:rsid w:val="00A4642D"/>
    <w:rsid w:val="00A72508"/>
    <w:rsid w:val="00AD05F3"/>
    <w:rsid w:val="00B87DBD"/>
    <w:rsid w:val="00BF44E5"/>
    <w:rsid w:val="00C15D41"/>
    <w:rsid w:val="00C26DB3"/>
    <w:rsid w:val="00C5077E"/>
    <w:rsid w:val="00C64489"/>
    <w:rsid w:val="00D619C8"/>
    <w:rsid w:val="00EC11B1"/>
    <w:rsid w:val="00F10550"/>
    <w:rsid w:val="00F129D1"/>
    <w:rsid w:val="00F22817"/>
    <w:rsid w:val="00F30F1A"/>
    <w:rsid w:val="00F65C15"/>
    <w:rsid w:val="00F9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E218A-DF3C-41AE-B3F3-7CBBED51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C3AB1"/>
    <w:rPr>
      <w:b/>
      <w:bCs/>
    </w:rPr>
  </w:style>
  <w:style w:type="paragraph" w:styleId="a4">
    <w:name w:val="List Paragraph"/>
    <w:basedOn w:val="a"/>
    <w:uiPriority w:val="34"/>
    <w:qFormat/>
    <w:rsid w:val="002C3AB1"/>
    <w:pPr>
      <w:suppressAutoHyphens/>
      <w:ind w:left="720"/>
      <w:contextualSpacing/>
    </w:pPr>
    <w:rPr>
      <w:lang w:val="ru-RU" w:eastAsia="zh-CN"/>
    </w:rPr>
  </w:style>
  <w:style w:type="paragraph" w:styleId="a5">
    <w:name w:val="No Spacing"/>
    <w:uiPriority w:val="1"/>
    <w:qFormat/>
    <w:rsid w:val="002C3AB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21">
    <w:name w:val="Основной текст 21"/>
    <w:basedOn w:val="a"/>
    <w:rsid w:val="002C3AB1"/>
    <w:pPr>
      <w:suppressAutoHyphens/>
      <w:jc w:val="both"/>
    </w:pPr>
    <w:rPr>
      <w:sz w:val="28"/>
      <w:lang w:val="ru-RU" w:eastAsia="ar-SA"/>
    </w:rPr>
  </w:style>
  <w:style w:type="paragraph" w:customStyle="1" w:styleId="31">
    <w:name w:val="Основной текст 31"/>
    <w:basedOn w:val="a"/>
    <w:rsid w:val="00C5077E"/>
    <w:pPr>
      <w:suppressAutoHyphens/>
      <w:ind w:right="5760"/>
      <w:jc w:val="both"/>
    </w:pPr>
    <w:rPr>
      <w:lang w:eastAsia="ar-SA"/>
    </w:rPr>
  </w:style>
  <w:style w:type="paragraph" w:styleId="a6">
    <w:name w:val="Body Text"/>
    <w:basedOn w:val="a"/>
    <w:link w:val="a7"/>
    <w:rsid w:val="00855B70"/>
    <w:pPr>
      <w:suppressAutoHyphens/>
      <w:jc w:val="both"/>
    </w:pPr>
    <w:rPr>
      <w:lang w:eastAsia="ar-SA"/>
    </w:rPr>
  </w:style>
  <w:style w:type="character" w:customStyle="1" w:styleId="a7">
    <w:name w:val="Основний текст Знак"/>
    <w:basedOn w:val="a0"/>
    <w:link w:val="a6"/>
    <w:rsid w:val="00855B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26DB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26D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F9CBB-C7D5-4C63-9E4A-8F5449AB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Фур'янова.Наталія Олегівна</dc:creator>
  <cp:keywords/>
  <dc:description/>
  <cp:lastModifiedBy>Отрощенко Сергій Володимирович</cp:lastModifiedBy>
  <cp:revision>41</cp:revision>
  <cp:lastPrinted>2025-06-27T05:22:00Z</cp:lastPrinted>
  <dcterms:created xsi:type="dcterms:W3CDTF">2022-12-01T11:16:00Z</dcterms:created>
  <dcterms:modified xsi:type="dcterms:W3CDTF">2025-07-10T14:09:00Z</dcterms:modified>
</cp:coreProperties>
</file>