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22" w:rsidRDefault="004D1EC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ge">
              <wp:posOffset>540385</wp:posOffset>
            </wp:positionV>
            <wp:extent cx="6108700" cy="2870200"/>
            <wp:effectExtent l="19050" t="0" r="6350" b="0"/>
            <wp:wrapNone/>
            <wp:docPr id="10" name="Рисунок 10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lang w:val="uk-UA"/>
        </w:rPr>
      </w:pPr>
    </w:p>
    <w:p w:rsidR="00F00822" w:rsidRDefault="00F00822">
      <w:pPr>
        <w:rPr>
          <w:b/>
          <w:bCs/>
          <w:lang w:val="uk-UA"/>
        </w:rPr>
      </w:pPr>
    </w:p>
    <w:p w:rsidR="00F00822" w:rsidRPr="00B72456" w:rsidRDefault="002F7056">
      <w:pPr>
        <w:rPr>
          <w:b/>
          <w:bCs/>
          <w:lang w:val="uk-UA"/>
        </w:rPr>
      </w:pPr>
      <w:r>
        <w:rPr>
          <w:b/>
          <w:bCs/>
        </w:rPr>
        <w:t xml:space="preserve">       </w:t>
      </w:r>
      <w:r w:rsidR="00281501">
        <w:rPr>
          <w:b/>
          <w:bCs/>
          <w:lang w:val="uk-UA"/>
        </w:rPr>
        <w:t xml:space="preserve">               </w:t>
      </w:r>
      <w:r w:rsidR="00B72456">
        <w:rPr>
          <w:b/>
          <w:bCs/>
        </w:rPr>
        <w:t xml:space="preserve"> </w:t>
      </w:r>
    </w:p>
    <w:p w:rsidR="00F00822" w:rsidRDefault="00F00822">
      <w:pPr>
        <w:rPr>
          <w:b/>
          <w:bCs/>
          <w:lang w:val="uk-UA"/>
        </w:rPr>
      </w:pPr>
    </w:p>
    <w:p w:rsidR="00F00822" w:rsidRDefault="00462EB9">
      <w:pPr>
        <w:rPr>
          <w:lang w:val="uk-UA"/>
        </w:rPr>
      </w:pPr>
      <w:r>
        <w:rPr>
          <w:lang w:val="uk-UA"/>
        </w:rPr>
        <w:t xml:space="preserve">Про затвердження </w:t>
      </w:r>
      <w:r w:rsidR="00F00822">
        <w:rPr>
          <w:lang w:val="uk-UA"/>
        </w:rPr>
        <w:t>заходів</w:t>
      </w:r>
    </w:p>
    <w:p w:rsidR="00570B4D" w:rsidRDefault="00F00822">
      <w:pPr>
        <w:rPr>
          <w:lang w:val="uk-UA"/>
        </w:rPr>
      </w:pPr>
      <w:r>
        <w:rPr>
          <w:lang w:val="uk-UA"/>
        </w:rPr>
        <w:t xml:space="preserve">щодо </w:t>
      </w:r>
      <w:r w:rsidR="007C1867">
        <w:rPr>
          <w:lang w:val="uk-UA"/>
        </w:rPr>
        <w:t xml:space="preserve">збільшення надходжень до </w:t>
      </w:r>
    </w:p>
    <w:p w:rsidR="007C1867" w:rsidRDefault="007C1867">
      <w:pPr>
        <w:rPr>
          <w:lang w:val="uk-UA"/>
        </w:rPr>
      </w:pPr>
      <w:r>
        <w:rPr>
          <w:lang w:val="uk-UA"/>
        </w:rPr>
        <w:t xml:space="preserve">загального та спеціального фондів </w:t>
      </w:r>
    </w:p>
    <w:p w:rsidR="00853CFE" w:rsidRPr="00477DDC" w:rsidRDefault="00853CFE">
      <w:r>
        <w:rPr>
          <w:lang w:val="uk-UA"/>
        </w:rPr>
        <w:t>міського</w:t>
      </w:r>
      <w:r w:rsidR="00570B4D">
        <w:rPr>
          <w:lang w:val="uk-UA"/>
        </w:rPr>
        <w:t xml:space="preserve"> бюджету, </w:t>
      </w:r>
      <w:r>
        <w:rPr>
          <w:lang w:val="uk-UA"/>
        </w:rPr>
        <w:t xml:space="preserve">економного </w:t>
      </w:r>
      <w:r w:rsidR="00462EB9">
        <w:rPr>
          <w:lang w:val="uk-UA"/>
        </w:rPr>
        <w:t xml:space="preserve">та </w:t>
      </w:r>
    </w:p>
    <w:p w:rsidR="00853CFE" w:rsidRDefault="00570B4D">
      <w:pPr>
        <w:rPr>
          <w:lang w:val="uk-UA"/>
        </w:rPr>
      </w:pPr>
      <w:r>
        <w:rPr>
          <w:lang w:val="uk-UA"/>
        </w:rPr>
        <w:t xml:space="preserve">раціонального використання  </w:t>
      </w:r>
    </w:p>
    <w:p w:rsidR="00570B4D" w:rsidRDefault="00462EB9">
      <w:pPr>
        <w:rPr>
          <w:lang w:val="uk-UA"/>
        </w:rPr>
      </w:pPr>
      <w:r>
        <w:rPr>
          <w:lang w:val="uk-UA"/>
        </w:rPr>
        <w:t>бюджетних</w:t>
      </w:r>
      <w:r w:rsidR="00570B4D">
        <w:rPr>
          <w:lang w:val="uk-UA"/>
        </w:rPr>
        <w:t xml:space="preserve"> коштів </w:t>
      </w:r>
      <w:r w:rsidR="005F6D1A">
        <w:rPr>
          <w:lang w:val="uk-UA"/>
        </w:rPr>
        <w:t>у</w:t>
      </w:r>
      <w:r w:rsidR="00281501">
        <w:rPr>
          <w:lang w:val="uk-UA"/>
        </w:rPr>
        <w:t xml:space="preserve"> 201</w:t>
      </w:r>
      <w:r w:rsidR="00366E6D">
        <w:rPr>
          <w:lang w:val="uk-UA"/>
        </w:rPr>
        <w:t>8</w:t>
      </w:r>
      <w:r w:rsidR="00C14613">
        <w:rPr>
          <w:lang w:val="uk-UA"/>
        </w:rPr>
        <w:t xml:space="preserve"> році</w:t>
      </w:r>
    </w:p>
    <w:p w:rsidR="00F00822" w:rsidRDefault="00F00822">
      <w:pPr>
        <w:rPr>
          <w:b/>
          <w:bCs/>
          <w:lang w:val="uk-UA"/>
        </w:rPr>
      </w:pPr>
    </w:p>
    <w:p w:rsidR="00F00822" w:rsidRPr="00917B7E" w:rsidRDefault="00011436">
      <w:pPr>
        <w:jc w:val="both"/>
        <w:rPr>
          <w:lang w:val="uk-UA"/>
        </w:rPr>
      </w:pPr>
      <w:r w:rsidRPr="00462EB9">
        <w:rPr>
          <w:b/>
          <w:bCs/>
          <w:lang w:val="uk-UA"/>
        </w:rPr>
        <w:tab/>
      </w:r>
      <w:r w:rsidR="00477DDC">
        <w:rPr>
          <w:bCs/>
          <w:lang w:val="uk-UA"/>
        </w:rPr>
        <w:t>З</w:t>
      </w:r>
      <w:r w:rsidR="00F00822" w:rsidRPr="00917B7E">
        <w:rPr>
          <w:lang w:val="uk-UA"/>
        </w:rPr>
        <w:t xml:space="preserve"> метою </w:t>
      </w:r>
      <w:r w:rsidRPr="00917B7E">
        <w:rPr>
          <w:lang w:val="uk-UA"/>
        </w:rPr>
        <w:t>збільшення надходжень до загального та спеціального фондів міського б</w:t>
      </w:r>
      <w:r w:rsidR="00462EB9" w:rsidRPr="00917B7E">
        <w:rPr>
          <w:lang w:val="uk-UA"/>
        </w:rPr>
        <w:t>юджету,</w:t>
      </w:r>
      <w:r w:rsidR="00570B4D" w:rsidRPr="00917B7E">
        <w:rPr>
          <w:lang w:val="uk-UA"/>
        </w:rPr>
        <w:t xml:space="preserve"> </w:t>
      </w:r>
      <w:r w:rsidR="00F00822" w:rsidRPr="00917B7E">
        <w:rPr>
          <w:lang w:val="uk-UA"/>
        </w:rPr>
        <w:t>ек</w:t>
      </w:r>
      <w:r w:rsidR="00D42A93" w:rsidRPr="00917B7E">
        <w:rPr>
          <w:lang w:val="uk-UA"/>
        </w:rPr>
        <w:t>оно</w:t>
      </w:r>
      <w:r w:rsidR="00570B4D" w:rsidRPr="00917B7E">
        <w:rPr>
          <w:lang w:val="uk-UA"/>
        </w:rPr>
        <w:t>много та раціонального використання бюджетних коштів</w:t>
      </w:r>
      <w:r w:rsidR="00281501" w:rsidRPr="00917B7E">
        <w:rPr>
          <w:lang w:val="uk-UA"/>
        </w:rPr>
        <w:t xml:space="preserve"> </w:t>
      </w:r>
      <w:r w:rsidR="00917B7E">
        <w:rPr>
          <w:lang w:val="uk-UA"/>
        </w:rPr>
        <w:t xml:space="preserve">у </w:t>
      </w:r>
      <w:r w:rsidR="00281501" w:rsidRPr="00917B7E">
        <w:rPr>
          <w:lang w:val="uk-UA"/>
        </w:rPr>
        <w:t>201</w:t>
      </w:r>
      <w:r w:rsidR="00366E6D">
        <w:rPr>
          <w:lang w:val="uk-UA"/>
        </w:rPr>
        <w:t>8</w:t>
      </w:r>
      <w:r w:rsidR="00273502" w:rsidRPr="00917B7E">
        <w:rPr>
          <w:lang w:val="uk-UA"/>
        </w:rPr>
        <w:t xml:space="preserve"> році</w:t>
      </w:r>
      <w:r w:rsidR="00570B4D" w:rsidRPr="00917B7E">
        <w:rPr>
          <w:lang w:val="uk-UA"/>
        </w:rPr>
        <w:t xml:space="preserve">, </w:t>
      </w:r>
      <w:r w:rsidR="00F00822" w:rsidRPr="00917B7E">
        <w:rPr>
          <w:lang w:val="uk-UA"/>
        </w:rPr>
        <w:t>керуючись Закон</w:t>
      </w:r>
      <w:r w:rsidR="00477DDC">
        <w:rPr>
          <w:lang w:val="uk-UA"/>
        </w:rPr>
        <w:t>ом</w:t>
      </w:r>
      <w:r w:rsidR="00F00822" w:rsidRPr="00917B7E">
        <w:rPr>
          <w:lang w:val="uk-UA"/>
        </w:rPr>
        <w:t xml:space="preserve"> України “Про місцеве самоврядування в Україні”, </w:t>
      </w:r>
      <w:r w:rsidR="00477DDC">
        <w:rPr>
          <w:lang w:val="uk-UA"/>
        </w:rPr>
        <w:t xml:space="preserve"> </w:t>
      </w:r>
      <w:r w:rsidR="00D42A93" w:rsidRPr="00917B7E">
        <w:rPr>
          <w:lang w:val="uk-UA"/>
        </w:rPr>
        <w:t>Бюджетн</w:t>
      </w:r>
      <w:r w:rsidR="00477DDC">
        <w:rPr>
          <w:lang w:val="uk-UA"/>
        </w:rPr>
        <w:t xml:space="preserve">им та Податковим </w:t>
      </w:r>
      <w:r w:rsidR="00D42A93" w:rsidRPr="00917B7E">
        <w:rPr>
          <w:lang w:val="uk-UA"/>
        </w:rPr>
        <w:t>кодекс</w:t>
      </w:r>
      <w:r w:rsidR="00477DDC">
        <w:rPr>
          <w:lang w:val="uk-UA"/>
        </w:rPr>
        <w:t>ами</w:t>
      </w:r>
      <w:r w:rsidR="00D42A93" w:rsidRPr="00917B7E">
        <w:rPr>
          <w:lang w:val="uk-UA"/>
        </w:rPr>
        <w:t xml:space="preserve"> України</w:t>
      </w:r>
      <w:r w:rsidR="00E90CB3" w:rsidRPr="00917B7E">
        <w:rPr>
          <w:lang w:val="uk-UA"/>
        </w:rPr>
        <w:t>, виконавчий комітет міської р</w:t>
      </w:r>
      <w:r w:rsidR="00F00822" w:rsidRPr="00917B7E">
        <w:rPr>
          <w:lang w:val="uk-UA"/>
        </w:rPr>
        <w:t>ади</w:t>
      </w:r>
    </w:p>
    <w:p w:rsidR="00F00822" w:rsidRPr="00917B7E" w:rsidRDefault="00F00822">
      <w:pPr>
        <w:jc w:val="both"/>
        <w:rPr>
          <w:rFonts w:asciiTheme="minorHAnsi" w:hAnsiTheme="minorHAnsi"/>
          <w:lang w:val="uk-UA"/>
        </w:rPr>
      </w:pPr>
    </w:p>
    <w:p w:rsidR="00F00822" w:rsidRDefault="00281501">
      <w:pPr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417B13">
        <w:rPr>
          <w:bCs/>
          <w:lang w:val="uk-UA"/>
        </w:rPr>
        <w:t xml:space="preserve"> </w:t>
      </w:r>
      <w:r>
        <w:rPr>
          <w:bCs/>
          <w:lang w:val="uk-UA"/>
        </w:rPr>
        <w:t>И</w:t>
      </w:r>
      <w:r w:rsidR="00417B13">
        <w:rPr>
          <w:bCs/>
          <w:lang w:val="uk-UA"/>
        </w:rPr>
        <w:t xml:space="preserve"> </w:t>
      </w:r>
      <w:r w:rsidR="00F00822" w:rsidRPr="00D42A93">
        <w:rPr>
          <w:bCs/>
          <w:lang w:val="uk-UA"/>
        </w:rPr>
        <w:t>Р</w:t>
      </w:r>
      <w:r w:rsidR="00417B13">
        <w:rPr>
          <w:bCs/>
          <w:lang w:val="uk-UA"/>
        </w:rPr>
        <w:t xml:space="preserve"> </w:t>
      </w:r>
      <w:r>
        <w:rPr>
          <w:bCs/>
          <w:lang w:val="uk-UA"/>
        </w:rPr>
        <w:t>І</w:t>
      </w:r>
      <w:r w:rsidR="00417B13">
        <w:rPr>
          <w:bCs/>
          <w:lang w:val="uk-UA"/>
        </w:rPr>
        <w:t xml:space="preserve"> </w:t>
      </w:r>
      <w:r>
        <w:rPr>
          <w:bCs/>
          <w:lang w:val="uk-UA"/>
        </w:rPr>
        <w:t>Ш</w:t>
      </w:r>
      <w:r w:rsidR="00417B13">
        <w:rPr>
          <w:bCs/>
          <w:lang w:val="uk-UA"/>
        </w:rPr>
        <w:t xml:space="preserve"> </w:t>
      </w:r>
      <w:r>
        <w:rPr>
          <w:bCs/>
          <w:lang w:val="uk-UA"/>
        </w:rPr>
        <w:t>И</w:t>
      </w:r>
      <w:r w:rsidR="00417B13">
        <w:rPr>
          <w:bCs/>
          <w:lang w:val="uk-UA"/>
        </w:rPr>
        <w:t xml:space="preserve"> В</w:t>
      </w:r>
      <w:r w:rsidR="00F00822" w:rsidRPr="00D42A93">
        <w:rPr>
          <w:bCs/>
          <w:lang w:val="uk-UA"/>
        </w:rPr>
        <w:t xml:space="preserve">: </w:t>
      </w:r>
    </w:p>
    <w:p w:rsidR="00417B13" w:rsidRDefault="00417B13">
      <w:pPr>
        <w:jc w:val="both"/>
        <w:rPr>
          <w:b/>
          <w:bCs/>
          <w:lang w:val="uk-UA"/>
        </w:rPr>
      </w:pPr>
    </w:p>
    <w:p w:rsidR="00F00822" w:rsidRDefault="00F00822" w:rsidP="001A23B6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035C5C">
        <w:rPr>
          <w:lang w:val="uk-UA"/>
        </w:rPr>
        <w:t> </w:t>
      </w:r>
      <w:r>
        <w:rPr>
          <w:lang w:val="uk-UA"/>
        </w:rPr>
        <w:t xml:space="preserve">Затвердити заходи щодо </w:t>
      </w:r>
      <w:r w:rsidR="00853CFE">
        <w:rPr>
          <w:lang w:val="uk-UA"/>
        </w:rPr>
        <w:t xml:space="preserve">збільшення надходжень до загального та спеціального фондів </w:t>
      </w:r>
      <w:r w:rsidR="00462EB9">
        <w:rPr>
          <w:lang w:val="uk-UA"/>
        </w:rPr>
        <w:t xml:space="preserve">міського  бюджету, економного та раціонального використання </w:t>
      </w:r>
      <w:r w:rsidR="00570B4D">
        <w:rPr>
          <w:lang w:val="uk-UA"/>
        </w:rPr>
        <w:t>бюд</w:t>
      </w:r>
      <w:r w:rsidR="00462EB9">
        <w:rPr>
          <w:lang w:val="uk-UA"/>
        </w:rPr>
        <w:t xml:space="preserve">жетних </w:t>
      </w:r>
      <w:r w:rsidR="00570B4D">
        <w:rPr>
          <w:lang w:val="uk-UA"/>
        </w:rPr>
        <w:t xml:space="preserve">коштів </w:t>
      </w:r>
      <w:r>
        <w:rPr>
          <w:lang w:val="uk-UA"/>
        </w:rPr>
        <w:t xml:space="preserve"> </w:t>
      </w:r>
      <w:r w:rsidR="005F6D1A">
        <w:rPr>
          <w:lang w:val="uk-UA"/>
        </w:rPr>
        <w:t>у</w:t>
      </w:r>
      <w:r w:rsidR="00281501">
        <w:rPr>
          <w:lang w:val="uk-UA"/>
        </w:rPr>
        <w:t xml:space="preserve"> 201</w:t>
      </w:r>
      <w:r w:rsidR="00366E6D">
        <w:rPr>
          <w:lang w:val="uk-UA"/>
        </w:rPr>
        <w:t>8</w:t>
      </w:r>
      <w:r w:rsidR="00925A6C">
        <w:rPr>
          <w:lang w:val="uk-UA"/>
        </w:rPr>
        <w:t xml:space="preserve"> році </w:t>
      </w:r>
      <w:r w:rsidR="00B5153F">
        <w:rPr>
          <w:lang w:val="uk-UA"/>
        </w:rPr>
        <w:t xml:space="preserve"> </w:t>
      </w:r>
      <w:r>
        <w:rPr>
          <w:lang w:val="uk-UA"/>
        </w:rPr>
        <w:t xml:space="preserve">згідно </w:t>
      </w:r>
      <w:r w:rsidR="00AD6FAF">
        <w:rPr>
          <w:lang w:val="uk-UA"/>
        </w:rPr>
        <w:t>з додатком</w:t>
      </w:r>
      <w:r w:rsidR="00570B4D">
        <w:rPr>
          <w:lang w:val="uk-UA"/>
        </w:rPr>
        <w:t>.</w:t>
      </w:r>
    </w:p>
    <w:p w:rsidR="00F00822" w:rsidRDefault="00F00822">
      <w:pPr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035C5C">
        <w:rPr>
          <w:lang w:val="uk-UA"/>
        </w:rPr>
        <w:t> </w:t>
      </w:r>
      <w:r>
        <w:rPr>
          <w:lang w:val="uk-UA"/>
        </w:rPr>
        <w:t>Начальникам</w:t>
      </w:r>
      <w:r w:rsidR="00D42A93">
        <w:rPr>
          <w:lang w:val="uk-UA"/>
        </w:rPr>
        <w:t xml:space="preserve"> управлінь</w:t>
      </w:r>
      <w:r w:rsidR="004C1C8A">
        <w:rPr>
          <w:lang w:val="uk-UA"/>
        </w:rPr>
        <w:t xml:space="preserve">, департаментів </w:t>
      </w:r>
      <w:r w:rsidR="00D42A93">
        <w:rPr>
          <w:lang w:val="uk-UA"/>
        </w:rPr>
        <w:t xml:space="preserve"> та відділів міської р</w:t>
      </w:r>
      <w:r>
        <w:rPr>
          <w:lang w:val="uk-UA"/>
        </w:rPr>
        <w:t>ади</w:t>
      </w:r>
      <w:r w:rsidR="003F59F5">
        <w:rPr>
          <w:lang w:val="uk-UA"/>
        </w:rPr>
        <w:t xml:space="preserve">, Державній податковій інспекції </w:t>
      </w:r>
      <w:r w:rsidR="00570B4D">
        <w:rPr>
          <w:lang w:val="uk-UA"/>
        </w:rPr>
        <w:t xml:space="preserve"> у м.</w:t>
      </w:r>
      <w:r w:rsidR="00281501">
        <w:rPr>
          <w:lang w:val="uk-UA"/>
        </w:rPr>
        <w:t> </w:t>
      </w:r>
      <w:r w:rsidR="00570B4D">
        <w:rPr>
          <w:lang w:val="uk-UA"/>
        </w:rPr>
        <w:t xml:space="preserve">Хмельницькому </w:t>
      </w:r>
      <w:r w:rsidR="001830A4">
        <w:rPr>
          <w:lang w:val="uk-UA"/>
        </w:rPr>
        <w:t>щоквартально</w:t>
      </w:r>
      <w:r w:rsidR="00011436">
        <w:rPr>
          <w:lang w:val="uk-UA"/>
        </w:rPr>
        <w:t>, в термін до 5</w:t>
      </w:r>
      <w:r w:rsidR="00570B4D">
        <w:rPr>
          <w:lang w:val="uk-UA"/>
        </w:rPr>
        <w:t xml:space="preserve"> числа місяця,</w:t>
      </w:r>
      <w:r w:rsidR="001830A4">
        <w:rPr>
          <w:lang w:val="uk-UA"/>
        </w:rPr>
        <w:t xml:space="preserve"> наступного за звітним кварталом</w:t>
      </w:r>
      <w:r w:rsidR="00570B4D">
        <w:rPr>
          <w:lang w:val="uk-UA"/>
        </w:rPr>
        <w:t xml:space="preserve">, </w:t>
      </w:r>
      <w:r>
        <w:rPr>
          <w:lang w:val="uk-UA"/>
        </w:rPr>
        <w:t xml:space="preserve">подавати фінансовому управлінню інформацію про виконання </w:t>
      </w:r>
      <w:r w:rsidR="00462EB9">
        <w:rPr>
          <w:lang w:val="uk-UA"/>
        </w:rPr>
        <w:t>запланованих</w:t>
      </w:r>
      <w:r w:rsidR="00513449">
        <w:rPr>
          <w:lang w:val="uk-UA"/>
        </w:rPr>
        <w:t xml:space="preserve"> </w:t>
      </w:r>
      <w:r>
        <w:rPr>
          <w:lang w:val="uk-UA"/>
        </w:rPr>
        <w:t>заходів.</w:t>
      </w:r>
    </w:p>
    <w:p w:rsidR="00F00822" w:rsidRDefault="00F00822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035C5C">
        <w:rPr>
          <w:lang w:val="uk-UA"/>
        </w:rPr>
        <w:t> </w:t>
      </w:r>
      <w:r>
        <w:rPr>
          <w:lang w:val="uk-UA"/>
        </w:rPr>
        <w:t>Фінансо</w:t>
      </w:r>
      <w:r w:rsidR="00011436">
        <w:rPr>
          <w:lang w:val="uk-UA"/>
        </w:rPr>
        <w:t>вому управлінню</w:t>
      </w:r>
      <w:r>
        <w:rPr>
          <w:lang w:val="uk-UA"/>
        </w:rPr>
        <w:t xml:space="preserve"> </w:t>
      </w:r>
      <w:r w:rsidR="004F37CC">
        <w:rPr>
          <w:lang w:val="uk-UA"/>
        </w:rPr>
        <w:t xml:space="preserve">щоквартально, в термін до 10 числа місяця, наступного за звітним кварталом,  </w:t>
      </w:r>
      <w:r>
        <w:rPr>
          <w:lang w:val="uk-UA"/>
        </w:rPr>
        <w:t xml:space="preserve">подавати узагальнену інформацію про виконання </w:t>
      </w:r>
      <w:r w:rsidR="004F37CC">
        <w:rPr>
          <w:lang w:val="uk-UA"/>
        </w:rPr>
        <w:t xml:space="preserve">запланованих </w:t>
      </w:r>
      <w:r>
        <w:rPr>
          <w:lang w:val="uk-UA"/>
        </w:rPr>
        <w:t xml:space="preserve">заходів </w:t>
      </w:r>
      <w:r w:rsidR="001A23B6">
        <w:rPr>
          <w:lang w:val="uk-UA"/>
        </w:rPr>
        <w:t xml:space="preserve">виконавчому комітету </w:t>
      </w:r>
      <w:r w:rsidR="00011436">
        <w:rPr>
          <w:lang w:val="uk-UA"/>
        </w:rPr>
        <w:t xml:space="preserve">міської ради </w:t>
      </w:r>
      <w:r w:rsidR="001A23B6">
        <w:rPr>
          <w:lang w:val="uk-UA"/>
        </w:rPr>
        <w:t>та обласній держа</w:t>
      </w:r>
      <w:r w:rsidR="004F37CC">
        <w:rPr>
          <w:lang w:val="uk-UA"/>
        </w:rPr>
        <w:t>вній адміністрації.</w:t>
      </w:r>
    </w:p>
    <w:p w:rsidR="00F00822" w:rsidRPr="00AD53AC" w:rsidRDefault="00F00822" w:rsidP="00D42A93">
      <w:pPr>
        <w:ind w:firstLine="708"/>
        <w:jc w:val="both"/>
        <w:rPr>
          <w:lang w:val="uk-UA"/>
        </w:rPr>
      </w:pPr>
      <w:r>
        <w:t>4.</w:t>
      </w:r>
      <w:r w:rsidR="00035C5C">
        <w:rPr>
          <w:lang w:val="uk-UA"/>
        </w:rPr>
        <w:t> </w:t>
      </w:r>
      <w:r>
        <w:t xml:space="preserve">Контроль </w:t>
      </w:r>
      <w:r w:rsidRPr="00AD53AC">
        <w:rPr>
          <w:lang w:val="uk-UA"/>
        </w:rPr>
        <w:t xml:space="preserve">за виконанням рішення покласти </w:t>
      </w:r>
      <w:r w:rsidR="00281501" w:rsidRPr="00AD53AC">
        <w:rPr>
          <w:lang w:val="uk-UA"/>
        </w:rPr>
        <w:t>н</w:t>
      </w:r>
      <w:r w:rsidRPr="00AD53AC">
        <w:rPr>
          <w:lang w:val="uk-UA"/>
        </w:rPr>
        <w:t xml:space="preserve">а </w:t>
      </w:r>
      <w:r w:rsidR="00D42A93" w:rsidRPr="00AD53AC">
        <w:rPr>
          <w:lang w:val="uk-UA"/>
        </w:rPr>
        <w:t>заступників міського голови</w:t>
      </w:r>
      <w:r w:rsidR="004C1C8A">
        <w:rPr>
          <w:lang w:val="uk-UA"/>
        </w:rPr>
        <w:t xml:space="preserve">, відповідно до розподілу </w:t>
      </w:r>
      <w:r w:rsidR="00A430F7">
        <w:rPr>
          <w:lang w:val="uk-UA"/>
        </w:rPr>
        <w:t>обов'язків</w:t>
      </w:r>
      <w:r w:rsidR="004C1C8A">
        <w:rPr>
          <w:lang w:val="uk-UA"/>
        </w:rPr>
        <w:t xml:space="preserve">. </w:t>
      </w:r>
    </w:p>
    <w:p w:rsidR="00A97167" w:rsidRPr="00AD53AC" w:rsidRDefault="00A97167" w:rsidP="00A97167">
      <w:pPr>
        <w:jc w:val="both"/>
        <w:rPr>
          <w:lang w:val="uk-UA"/>
        </w:rPr>
      </w:pPr>
    </w:p>
    <w:p w:rsidR="00011436" w:rsidRDefault="00011436" w:rsidP="00E81705">
      <w:pPr>
        <w:jc w:val="both"/>
        <w:rPr>
          <w:lang w:val="uk-UA"/>
        </w:rPr>
      </w:pPr>
    </w:p>
    <w:p w:rsidR="00011436" w:rsidRDefault="00011436" w:rsidP="00E81705">
      <w:pPr>
        <w:jc w:val="both"/>
        <w:rPr>
          <w:lang w:val="uk-UA"/>
        </w:rPr>
      </w:pPr>
    </w:p>
    <w:p w:rsidR="00A97167" w:rsidRDefault="00281501" w:rsidP="00E81705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  <w:r>
        <w:rPr>
          <w:lang w:val="uk-UA"/>
        </w:rPr>
        <w:t xml:space="preserve"> </w:t>
      </w:r>
    </w:p>
    <w:p w:rsidR="00281501" w:rsidRDefault="00281501" w:rsidP="00A77274">
      <w:pPr>
        <w:ind w:left="2124" w:firstLine="708"/>
        <w:jc w:val="both"/>
        <w:rPr>
          <w:lang w:val="uk-UA"/>
        </w:rPr>
      </w:pPr>
    </w:p>
    <w:p w:rsidR="00281501" w:rsidRDefault="00281501" w:rsidP="00A77274">
      <w:pPr>
        <w:ind w:left="2124" w:firstLine="708"/>
        <w:jc w:val="both"/>
        <w:rPr>
          <w:lang w:val="uk-UA"/>
        </w:rPr>
      </w:pPr>
    </w:p>
    <w:p w:rsidR="00477DDC" w:rsidRDefault="00477DDC" w:rsidP="00A77274">
      <w:pPr>
        <w:ind w:left="2124" w:firstLine="708"/>
        <w:jc w:val="both"/>
        <w:rPr>
          <w:lang w:val="uk-UA"/>
        </w:rPr>
      </w:pPr>
    </w:p>
    <w:p w:rsidR="00477DDC" w:rsidRDefault="00477DDC" w:rsidP="00A77274">
      <w:pPr>
        <w:ind w:left="2124" w:firstLine="708"/>
        <w:jc w:val="both"/>
        <w:rPr>
          <w:lang w:val="uk-UA"/>
        </w:rPr>
      </w:pPr>
    </w:p>
    <w:p w:rsidR="00477DDC" w:rsidRDefault="00477DDC" w:rsidP="00A77274">
      <w:pPr>
        <w:ind w:left="2124" w:firstLine="708"/>
        <w:jc w:val="both"/>
        <w:rPr>
          <w:lang w:val="uk-UA"/>
        </w:rPr>
      </w:pPr>
    </w:p>
    <w:p w:rsidR="00AD53AC" w:rsidRPr="00477DDC" w:rsidRDefault="00AD53AC" w:rsidP="00462EB9">
      <w:pPr>
        <w:jc w:val="both"/>
      </w:pPr>
    </w:p>
    <w:p w:rsidR="00035C5C" w:rsidRDefault="00035C5C" w:rsidP="00462EB9">
      <w:pPr>
        <w:jc w:val="both"/>
        <w:rPr>
          <w:lang w:val="uk-UA"/>
        </w:rPr>
      </w:pPr>
    </w:p>
    <w:p w:rsidR="00035C5C" w:rsidRDefault="00035C5C" w:rsidP="00462EB9">
      <w:pPr>
        <w:jc w:val="both"/>
        <w:rPr>
          <w:lang w:val="uk-UA"/>
        </w:rPr>
      </w:pPr>
    </w:p>
    <w:p w:rsidR="00366E6D" w:rsidRDefault="00366E6D" w:rsidP="00366E6D"/>
    <w:p w:rsidR="00366E6D" w:rsidRDefault="00366E6D" w:rsidP="00366E6D"/>
    <w:p w:rsidR="00F00822" w:rsidRPr="00366E6D" w:rsidRDefault="00F00822" w:rsidP="00366E6D">
      <w:pPr>
        <w:jc w:val="center"/>
      </w:pPr>
      <w:bookmarkStart w:id="0" w:name="_GoBack"/>
      <w:bookmarkEnd w:id="0"/>
    </w:p>
    <w:sectPr w:rsidR="00F00822" w:rsidRPr="00366E6D" w:rsidSect="00874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6137B"/>
    <w:rsid w:val="00011436"/>
    <w:rsid w:val="00022E14"/>
    <w:rsid w:val="00035C5C"/>
    <w:rsid w:val="0007518C"/>
    <w:rsid w:val="000A49F5"/>
    <w:rsid w:val="001830A4"/>
    <w:rsid w:val="001A23B6"/>
    <w:rsid w:val="001E7BA0"/>
    <w:rsid w:val="001F2965"/>
    <w:rsid w:val="00202477"/>
    <w:rsid w:val="002047B9"/>
    <w:rsid w:val="00244F3A"/>
    <w:rsid w:val="00273502"/>
    <w:rsid w:val="00281501"/>
    <w:rsid w:val="002859FB"/>
    <w:rsid w:val="002D7135"/>
    <w:rsid w:val="002F7056"/>
    <w:rsid w:val="003131DA"/>
    <w:rsid w:val="00366E6D"/>
    <w:rsid w:val="003F59F5"/>
    <w:rsid w:val="00417B13"/>
    <w:rsid w:val="00444A69"/>
    <w:rsid w:val="0046137B"/>
    <w:rsid w:val="00462EB9"/>
    <w:rsid w:val="00477DDC"/>
    <w:rsid w:val="004C1C8A"/>
    <w:rsid w:val="004D0902"/>
    <w:rsid w:val="004D1EC0"/>
    <w:rsid w:val="004F37CC"/>
    <w:rsid w:val="00513449"/>
    <w:rsid w:val="00534336"/>
    <w:rsid w:val="00570B4D"/>
    <w:rsid w:val="005F6D1A"/>
    <w:rsid w:val="006815CD"/>
    <w:rsid w:val="007410A6"/>
    <w:rsid w:val="0078579E"/>
    <w:rsid w:val="007C1867"/>
    <w:rsid w:val="0083692C"/>
    <w:rsid w:val="00852260"/>
    <w:rsid w:val="00853CFE"/>
    <w:rsid w:val="00874D0E"/>
    <w:rsid w:val="0089290D"/>
    <w:rsid w:val="008E1136"/>
    <w:rsid w:val="00906544"/>
    <w:rsid w:val="00917B7E"/>
    <w:rsid w:val="00925A6C"/>
    <w:rsid w:val="009A1B8F"/>
    <w:rsid w:val="009E5620"/>
    <w:rsid w:val="00A430F7"/>
    <w:rsid w:val="00A77274"/>
    <w:rsid w:val="00A86EEA"/>
    <w:rsid w:val="00A97167"/>
    <w:rsid w:val="00AB54CE"/>
    <w:rsid w:val="00AB7213"/>
    <w:rsid w:val="00AD2979"/>
    <w:rsid w:val="00AD53AC"/>
    <w:rsid w:val="00AD6FAF"/>
    <w:rsid w:val="00AE7570"/>
    <w:rsid w:val="00B5153F"/>
    <w:rsid w:val="00B72456"/>
    <w:rsid w:val="00BD5573"/>
    <w:rsid w:val="00C14613"/>
    <w:rsid w:val="00C418E5"/>
    <w:rsid w:val="00C860AF"/>
    <w:rsid w:val="00CC7432"/>
    <w:rsid w:val="00D05636"/>
    <w:rsid w:val="00D379AE"/>
    <w:rsid w:val="00D42A93"/>
    <w:rsid w:val="00D50D79"/>
    <w:rsid w:val="00D67F64"/>
    <w:rsid w:val="00D74DDC"/>
    <w:rsid w:val="00D83606"/>
    <w:rsid w:val="00E15315"/>
    <w:rsid w:val="00E549E7"/>
    <w:rsid w:val="00E81705"/>
    <w:rsid w:val="00E90CB3"/>
    <w:rsid w:val="00EA1B18"/>
    <w:rsid w:val="00EC30DF"/>
    <w:rsid w:val="00EF2954"/>
    <w:rsid w:val="00F00822"/>
    <w:rsid w:val="00F65228"/>
    <w:rsid w:val="00FD2926"/>
    <w:rsid w:val="00FD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0E"/>
    <w:rPr>
      <w:sz w:val="24"/>
      <w:szCs w:val="24"/>
    </w:rPr>
  </w:style>
  <w:style w:type="paragraph" w:styleId="1">
    <w:name w:val="heading 1"/>
    <w:basedOn w:val="a"/>
    <w:next w:val="a"/>
    <w:qFormat/>
    <w:rsid w:val="00874D0E"/>
    <w:pPr>
      <w:keepNext/>
      <w:ind w:firstLine="708"/>
      <w:jc w:val="both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заходів</vt:lpstr>
    </vt:vector>
  </TitlesOfParts>
  <Company>Горфинуправление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заходів</dc:title>
  <dc:creator>Мот Полина</dc:creator>
  <cp:lastModifiedBy>I_Bachinska</cp:lastModifiedBy>
  <cp:revision>5</cp:revision>
  <cp:lastPrinted>2018-02-05T11:35:00Z</cp:lastPrinted>
  <dcterms:created xsi:type="dcterms:W3CDTF">2018-02-05T11:33:00Z</dcterms:created>
  <dcterms:modified xsi:type="dcterms:W3CDTF">2018-02-23T10:29:00Z</dcterms:modified>
</cp:coreProperties>
</file>