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BA" w:rsidRDefault="00AA06BA"/>
    <w:p w:rsidR="00F812D3" w:rsidRDefault="00F812D3">
      <w:r>
        <w:rPr>
          <w:noProof/>
          <w:lang w:val="ru-RU"/>
        </w:rPr>
        <w:drawing>
          <wp:inline distT="0" distB="0" distL="0" distR="0">
            <wp:extent cx="5207000" cy="2923540"/>
            <wp:effectExtent l="19050" t="0" r="0" b="0"/>
            <wp:docPr id="2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292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2D3" w:rsidRDefault="00F812D3"/>
    <w:p w:rsidR="00B53731" w:rsidRPr="00B53731" w:rsidRDefault="00B53731" w:rsidP="00B53731">
      <w:pPr>
        <w:pStyle w:val="a3"/>
        <w:tabs>
          <w:tab w:val="left" w:pos="5400"/>
        </w:tabs>
        <w:ind w:left="0" w:right="4560"/>
      </w:pPr>
      <w:r w:rsidRPr="00B53731">
        <w:t>Про на</w:t>
      </w:r>
      <w:r>
        <w:t xml:space="preserve">дання дозволу на зняття з балансу комунального підприємства </w:t>
      </w:r>
      <w:r w:rsidRPr="00B53731">
        <w:t>“</w:t>
      </w:r>
      <w:r>
        <w:t xml:space="preserve">Управляюча муніципальна компанія </w:t>
      </w:r>
      <w:r w:rsidRPr="00B53731">
        <w:t>“</w:t>
      </w:r>
      <w:r>
        <w:t>Центральна</w:t>
      </w:r>
      <w:r w:rsidRPr="00B53731">
        <w:t>”</w:t>
      </w:r>
      <w:r>
        <w:t xml:space="preserve"> Хмельницької міської ради,</w:t>
      </w:r>
      <w:r w:rsidRPr="00E12F1B">
        <w:t xml:space="preserve"> </w:t>
      </w:r>
      <w:r>
        <w:t xml:space="preserve">комунального  підприємства </w:t>
      </w:r>
      <w:r w:rsidRPr="00B53731">
        <w:t>“</w:t>
      </w:r>
      <w:r>
        <w:t xml:space="preserve">Управляюча муніципальна компанія </w:t>
      </w:r>
      <w:r w:rsidRPr="00B53731">
        <w:t>“</w:t>
      </w:r>
      <w:r>
        <w:t>Проскурівська</w:t>
      </w:r>
      <w:r w:rsidRPr="00B53731">
        <w:t>”</w:t>
      </w:r>
      <w:r>
        <w:t xml:space="preserve"> Хмельницької</w:t>
      </w:r>
      <w:r w:rsidR="00BE30FE">
        <w:t xml:space="preserve"> міської ради, частин одно</w:t>
      </w:r>
      <w:r>
        <w:t>поверхових житлових будинків, передавши їх на утримання власникам</w:t>
      </w:r>
    </w:p>
    <w:p w:rsidR="00F812D3" w:rsidRDefault="00F812D3" w:rsidP="00F812D3">
      <w:pPr>
        <w:tabs>
          <w:tab w:val="left" w:pos="6105"/>
        </w:tabs>
        <w:jc w:val="both"/>
        <w:rPr>
          <w:sz w:val="22"/>
        </w:rPr>
      </w:pPr>
      <w:r>
        <w:rPr>
          <w:sz w:val="22"/>
        </w:rPr>
        <w:tab/>
      </w:r>
    </w:p>
    <w:p w:rsidR="00F812D3" w:rsidRDefault="00F812D3" w:rsidP="00F812D3">
      <w:pPr>
        <w:jc w:val="both"/>
      </w:pPr>
      <w:r>
        <w:t xml:space="preserve">     Розглянувши матеріали, надані управлінням житлово-комунального господарства, керуючись рішенням виконавчого комітету від 28 жовтня 1999 року № 770 “Про дозвіл на припинення технічного обслуговування та зняття з балансу одно</w:t>
      </w:r>
      <w:r w:rsidRPr="00F55E48">
        <w:t>-</w:t>
      </w:r>
      <w:r>
        <w:t>,</w:t>
      </w:r>
      <w:r w:rsidRPr="00F55E48">
        <w:t xml:space="preserve"> </w:t>
      </w:r>
      <w:r>
        <w:t>двоповерхових будинків або їх частин” зі змінами та доповненнями від 13 вересня 2001 року № 724, виконавчий комітет міської ради</w:t>
      </w:r>
    </w:p>
    <w:p w:rsidR="00F812D3" w:rsidRDefault="00F812D3" w:rsidP="00F812D3">
      <w:pPr>
        <w:jc w:val="both"/>
      </w:pPr>
    </w:p>
    <w:p w:rsidR="00F812D3" w:rsidRDefault="00F812D3" w:rsidP="00F812D3">
      <w:pPr>
        <w:ind w:firstLine="708"/>
        <w:jc w:val="center"/>
      </w:pPr>
      <w:r>
        <w:t>В И Р І Ш И В :</w:t>
      </w:r>
    </w:p>
    <w:p w:rsidR="00F812D3" w:rsidRDefault="00F812D3" w:rsidP="00F812D3">
      <w:pPr>
        <w:pStyle w:val="a6"/>
        <w:ind w:left="0"/>
        <w:jc w:val="both"/>
      </w:pPr>
    </w:p>
    <w:p w:rsidR="00F812D3" w:rsidRDefault="00F812D3" w:rsidP="00F812D3">
      <w:pPr>
        <w:pStyle w:val="a6"/>
        <w:ind w:left="0"/>
        <w:jc w:val="both"/>
      </w:pPr>
      <w:r>
        <w:t xml:space="preserve">      1. Дозволити комунальному підприємству </w:t>
      </w:r>
      <w:r w:rsidRPr="00455984">
        <w:t>“</w:t>
      </w:r>
      <w:r>
        <w:t xml:space="preserve">Управляюча муніципальна компанія </w:t>
      </w:r>
      <w:r w:rsidRPr="00455984">
        <w:t>“</w:t>
      </w:r>
      <w:r>
        <w:t>Центральна</w:t>
      </w:r>
      <w:r w:rsidRPr="00455984">
        <w:t>”</w:t>
      </w:r>
      <w:r>
        <w:t xml:space="preserve"> Хмельницької міської ради (О. </w:t>
      </w:r>
      <w:proofErr w:type="spellStart"/>
      <w:r>
        <w:t>Телішевський</w:t>
      </w:r>
      <w:proofErr w:type="spellEnd"/>
      <w:r w:rsidRPr="00F303FC">
        <w:t xml:space="preserve">) </w:t>
      </w:r>
      <w:r w:rsidR="00C84398">
        <w:t>зняти з балансу 9</w:t>
      </w:r>
      <w:r w:rsidRPr="00455984">
        <w:t xml:space="preserve">/100 </w:t>
      </w:r>
      <w:r w:rsidR="00BE30FE">
        <w:t xml:space="preserve">частки </w:t>
      </w:r>
      <w:r w:rsidR="00E12FCF">
        <w:t>о</w:t>
      </w:r>
      <w:r w:rsidR="00BE30FE">
        <w:t>дно</w:t>
      </w:r>
      <w:r w:rsidR="00E12FCF">
        <w:t>поверхового восьми</w:t>
      </w:r>
      <w:r>
        <w:t>квартирного житлово</w:t>
      </w:r>
      <w:r w:rsidR="00C84398">
        <w:t xml:space="preserve">го будинку на вул. Проскурівського підпілля, 48/1 (квартира № 27) загальною площею </w:t>
      </w:r>
      <w:r w:rsidR="00E12FCF">
        <w:t>31,3</w:t>
      </w:r>
      <w:r>
        <w:t xml:space="preserve"> м</w:t>
      </w:r>
      <w:r w:rsidRPr="00F84D7F">
        <w:rPr>
          <w:vertAlign w:val="superscript"/>
        </w:rPr>
        <w:t>2</w:t>
      </w:r>
      <w:r w:rsidR="00C84398">
        <w:t xml:space="preserve">, балансовою вартістю </w:t>
      </w:r>
      <w:r w:rsidR="00BE30FE">
        <w:t xml:space="preserve">                </w:t>
      </w:r>
      <w:r w:rsidR="00E12FCF">
        <w:t xml:space="preserve">59829,89 грн. (п’ятдесят дев’ять тисяч вісімсот двадцять дев’ять </w:t>
      </w:r>
      <w:r w:rsidR="00C84398">
        <w:t xml:space="preserve">грн. </w:t>
      </w:r>
      <w:r w:rsidR="00E12FCF">
        <w:t>89</w:t>
      </w:r>
      <w:r>
        <w:t xml:space="preserve"> коп.).</w:t>
      </w:r>
    </w:p>
    <w:p w:rsidR="00B53731" w:rsidRPr="000820C6" w:rsidRDefault="00B53731" w:rsidP="00F812D3">
      <w:pPr>
        <w:pStyle w:val="a6"/>
        <w:ind w:left="0"/>
        <w:jc w:val="both"/>
      </w:pPr>
      <w:r>
        <w:t xml:space="preserve">      2. Дозволити комунальному підприємству </w:t>
      </w:r>
      <w:r w:rsidRPr="00455984">
        <w:t>“</w:t>
      </w:r>
      <w:r>
        <w:t xml:space="preserve">Управляюча муніципальна компанія </w:t>
      </w:r>
      <w:r w:rsidRPr="00455984">
        <w:t>“</w:t>
      </w:r>
      <w:r>
        <w:t>Проскурівська</w:t>
      </w:r>
      <w:r w:rsidRPr="00455984">
        <w:t>”</w:t>
      </w:r>
      <w:r>
        <w:t xml:space="preserve"> Хмельницької міської ради (В. Дудар</w:t>
      </w:r>
      <w:r w:rsidRPr="00F303FC">
        <w:t>)</w:t>
      </w:r>
      <w:r>
        <w:t xml:space="preserve"> зняти з балансу 71/1000 частки одноповерхового семиквартирного житлового будинку на вул. </w:t>
      </w:r>
      <w:r w:rsidR="000820C6">
        <w:t>Заводській, 45 (квартира   № 11) загальною площею 26,2 м</w:t>
      </w:r>
      <w:r w:rsidR="000820C6" w:rsidRPr="00F84D7F">
        <w:rPr>
          <w:vertAlign w:val="superscript"/>
        </w:rPr>
        <w:t>2</w:t>
      </w:r>
      <w:r w:rsidR="000820C6">
        <w:t>, балансовою вартістю 46228,92 грн. (сорок шість тисяч двісті двадцять вісім грн. 92 коп.).</w:t>
      </w:r>
    </w:p>
    <w:p w:rsidR="00F812D3" w:rsidRDefault="00F812D3" w:rsidP="00F812D3">
      <w:pPr>
        <w:jc w:val="both"/>
      </w:pPr>
      <w:r>
        <w:t xml:space="preserve">      3. Контроль за виконанням рішення покласти на заступника міського голови</w:t>
      </w:r>
      <w:r>
        <w:rPr>
          <w:lang w:val="ru-RU"/>
        </w:rPr>
        <w:t xml:space="preserve">                   </w:t>
      </w:r>
      <w:r>
        <w:t xml:space="preserve">А. </w:t>
      </w:r>
      <w:proofErr w:type="spellStart"/>
      <w:r>
        <w:t>Нестерука</w:t>
      </w:r>
      <w:proofErr w:type="spellEnd"/>
      <w:r w:rsidRPr="0061712D">
        <w:t xml:space="preserve"> </w:t>
      </w:r>
      <w:r>
        <w:t>та управління житлово-комунального господарства.</w:t>
      </w:r>
    </w:p>
    <w:p w:rsidR="00F812D3" w:rsidRDefault="00F812D3" w:rsidP="00F812D3">
      <w:pPr>
        <w:pStyle w:val="a3"/>
        <w:tabs>
          <w:tab w:val="left" w:pos="1530"/>
        </w:tabs>
        <w:ind w:left="0" w:right="22"/>
      </w:pPr>
      <w:r>
        <w:tab/>
      </w:r>
    </w:p>
    <w:p w:rsidR="00F812D3" w:rsidRPr="00A80F00" w:rsidRDefault="00F812D3" w:rsidP="00F812D3">
      <w:pPr>
        <w:pStyle w:val="a3"/>
        <w:tabs>
          <w:tab w:val="left" w:pos="1530"/>
        </w:tabs>
        <w:ind w:left="0" w:right="22"/>
      </w:pPr>
      <w:proofErr w:type="spellStart"/>
      <w:r>
        <w:rPr>
          <w:lang w:val="ru-RU"/>
        </w:rPr>
        <w:t>Міський</w:t>
      </w:r>
      <w:proofErr w:type="spellEnd"/>
      <w:r>
        <w:rPr>
          <w:lang w:val="ru-RU"/>
        </w:rPr>
        <w:t xml:space="preserve">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 </w:t>
      </w:r>
      <w:proofErr w:type="spellStart"/>
      <w:r>
        <w:t>Симчишин</w:t>
      </w:r>
      <w:proofErr w:type="spellEnd"/>
    </w:p>
    <w:p w:rsidR="00F812D3" w:rsidRDefault="00F812D3" w:rsidP="00F812D3">
      <w:pPr>
        <w:pStyle w:val="a4"/>
      </w:pPr>
    </w:p>
    <w:sectPr w:rsidR="00F812D3" w:rsidSect="00F812D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3F0"/>
    <w:multiLevelType w:val="hybridMultilevel"/>
    <w:tmpl w:val="A48C2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515896"/>
    <w:multiLevelType w:val="hybridMultilevel"/>
    <w:tmpl w:val="3DD814F6"/>
    <w:lvl w:ilvl="0" w:tplc="4808AE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4C03681"/>
    <w:multiLevelType w:val="hybridMultilevel"/>
    <w:tmpl w:val="E868787A"/>
    <w:lvl w:ilvl="0" w:tplc="3814C31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12D3"/>
    <w:rsid w:val="000820C6"/>
    <w:rsid w:val="00236EA1"/>
    <w:rsid w:val="0049732F"/>
    <w:rsid w:val="006E5D30"/>
    <w:rsid w:val="00927E7E"/>
    <w:rsid w:val="00AA06BA"/>
    <w:rsid w:val="00B0294A"/>
    <w:rsid w:val="00B53731"/>
    <w:rsid w:val="00BE30FE"/>
    <w:rsid w:val="00C84398"/>
    <w:rsid w:val="00CE37F3"/>
    <w:rsid w:val="00E058EB"/>
    <w:rsid w:val="00E12FCF"/>
    <w:rsid w:val="00E60962"/>
    <w:rsid w:val="00EA7D6C"/>
    <w:rsid w:val="00F8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D3"/>
    <w:pPr>
      <w:spacing w:after="0" w:line="240" w:lineRule="auto"/>
    </w:pPr>
    <w:rPr>
      <w:rFonts w:eastAsia="Times New Roman"/>
      <w:bCs w:val="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812D3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F812D3"/>
    <w:rPr>
      <w:rFonts w:eastAsia="Times New Roman"/>
      <w:bCs w:val="0"/>
      <w:sz w:val="22"/>
      <w:szCs w:val="24"/>
      <w:lang w:val="uk-UA" w:eastAsia="ru-RU"/>
    </w:rPr>
  </w:style>
  <w:style w:type="paragraph" w:styleId="a3">
    <w:name w:val="Block Text"/>
    <w:basedOn w:val="a"/>
    <w:rsid w:val="00F812D3"/>
    <w:pPr>
      <w:ind w:left="240" w:right="6742"/>
      <w:jc w:val="both"/>
    </w:pPr>
  </w:style>
  <w:style w:type="paragraph" w:styleId="a4">
    <w:name w:val="Body Text"/>
    <w:basedOn w:val="a"/>
    <w:link w:val="a5"/>
    <w:rsid w:val="00F812D3"/>
    <w:pPr>
      <w:spacing w:after="120"/>
    </w:pPr>
  </w:style>
  <w:style w:type="character" w:customStyle="1" w:styleId="a5">
    <w:name w:val="Основной текст Знак"/>
    <w:basedOn w:val="a0"/>
    <w:link w:val="a4"/>
    <w:rsid w:val="00F812D3"/>
    <w:rPr>
      <w:rFonts w:eastAsia="Times New Roman"/>
      <w:bCs w:val="0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F812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12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2D3"/>
    <w:rPr>
      <w:rFonts w:ascii="Tahoma" w:eastAsia="Times New Roman" w:hAnsi="Tahoma" w:cs="Tahoma"/>
      <w:bCs w:val="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D3"/>
    <w:pPr>
      <w:spacing w:after="0" w:line="240" w:lineRule="auto"/>
    </w:pPr>
    <w:rPr>
      <w:rFonts w:eastAsia="Times New Roman"/>
      <w:bCs w:val="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812D3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F812D3"/>
    <w:rPr>
      <w:rFonts w:eastAsia="Times New Roman"/>
      <w:bCs w:val="0"/>
      <w:sz w:val="22"/>
      <w:szCs w:val="24"/>
      <w:lang w:val="uk-UA" w:eastAsia="ru-RU"/>
    </w:rPr>
  </w:style>
  <w:style w:type="paragraph" w:styleId="a3">
    <w:name w:val="Block Text"/>
    <w:basedOn w:val="a"/>
    <w:rsid w:val="00F812D3"/>
    <w:pPr>
      <w:ind w:left="240" w:right="6742"/>
      <w:jc w:val="both"/>
    </w:pPr>
  </w:style>
  <w:style w:type="paragraph" w:styleId="a4">
    <w:name w:val="Body Text"/>
    <w:basedOn w:val="a"/>
    <w:link w:val="a5"/>
    <w:rsid w:val="00F812D3"/>
    <w:pPr>
      <w:spacing w:after="120"/>
    </w:pPr>
  </w:style>
  <w:style w:type="character" w:customStyle="1" w:styleId="a5">
    <w:name w:val="Основной текст Знак"/>
    <w:basedOn w:val="a0"/>
    <w:link w:val="a4"/>
    <w:rsid w:val="00F812D3"/>
    <w:rPr>
      <w:rFonts w:eastAsia="Times New Roman"/>
      <w:bCs w:val="0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F812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12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2D3"/>
    <w:rPr>
      <w:rFonts w:ascii="Tahoma" w:eastAsia="Times New Roman" w:hAnsi="Tahoma" w:cs="Tahoma"/>
      <w:bCs w:val="0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I_Bachinska</cp:lastModifiedBy>
  <cp:revision>12</cp:revision>
  <cp:lastPrinted>2018-03-02T14:44:00Z</cp:lastPrinted>
  <dcterms:created xsi:type="dcterms:W3CDTF">2018-02-23T10:14:00Z</dcterms:created>
  <dcterms:modified xsi:type="dcterms:W3CDTF">2018-03-23T13:07:00Z</dcterms:modified>
</cp:coreProperties>
</file>