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DC1925" w:rsidRPr="00EE4C65" w:rsidTr="00A259E1">
        <w:tc>
          <w:tcPr>
            <w:tcW w:w="9854" w:type="dxa"/>
            <w:vAlign w:val="center"/>
          </w:tcPr>
          <w:p w:rsidR="00731E68" w:rsidRPr="00731E68" w:rsidRDefault="002E7585" w:rsidP="0009462B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УКРАЇНА</w:t>
            </w:r>
          </w:p>
          <w:p w:rsidR="00731E68" w:rsidRPr="00141DC9" w:rsidRDefault="00141DC9" w:rsidP="0009462B">
            <w:pPr>
              <w:spacing w:before="120" w:after="120"/>
              <w:rPr>
                <w:b/>
                <w:bCs/>
                <w:sz w:val="36"/>
                <w:szCs w:val="36"/>
              </w:rPr>
            </w:pPr>
            <w:r w:rsidRPr="00141DC9">
              <w:rPr>
                <w:b/>
                <w:bCs/>
                <w:sz w:val="32"/>
                <w:szCs w:val="36"/>
              </w:rPr>
              <w:t>ХМЕЛЬНИЦЬКИЙ МІСЬКИЙ ГОЛОВА</w:t>
            </w:r>
          </w:p>
          <w:p w:rsidR="00731E68" w:rsidRPr="006856FF" w:rsidRDefault="00731E68" w:rsidP="0009462B">
            <w:pPr>
              <w:spacing w:before="120" w:after="120"/>
              <w:rPr>
                <w:b/>
                <w:iCs/>
                <w:w w:val="80"/>
                <w:kern w:val="40"/>
                <w:sz w:val="48"/>
                <w:szCs w:val="36"/>
              </w:rPr>
            </w:pPr>
            <w:r w:rsidRPr="006856FF">
              <w:rPr>
                <w:b/>
                <w:iCs/>
                <w:w w:val="80"/>
                <w:kern w:val="40"/>
                <w:sz w:val="48"/>
                <w:szCs w:val="36"/>
              </w:rPr>
              <w:t>Р</w:t>
            </w:r>
            <w:r w:rsidR="00433171" w:rsidRPr="006856FF">
              <w:rPr>
                <w:b/>
                <w:iCs/>
                <w:w w:val="80"/>
                <w:kern w:val="40"/>
                <w:sz w:val="48"/>
                <w:szCs w:val="36"/>
              </w:rPr>
              <w:t>ОЗПОРЯДЖЕНН</w:t>
            </w:r>
            <w:r w:rsidRPr="006856FF">
              <w:rPr>
                <w:b/>
                <w:iCs/>
                <w:w w:val="80"/>
                <w:kern w:val="40"/>
                <w:sz w:val="48"/>
                <w:szCs w:val="36"/>
              </w:rPr>
              <w:t>Я</w:t>
            </w:r>
          </w:p>
          <w:p w:rsidR="00731E68" w:rsidRDefault="00731E68" w:rsidP="00731E68">
            <w:pPr>
              <w:rPr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004315" w:rsidTr="00004315">
              <w:tc>
                <w:tcPr>
                  <w:tcW w:w="4814" w:type="dxa"/>
                </w:tcPr>
                <w:p w:rsidR="00004315" w:rsidRPr="00CF566C" w:rsidRDefault="00004315" w:rsidP="00A673DC">
                  <w:pPr>
                    <w:tabs>
                      <w:tab w:val="left" w:leader="underscore" w:pos="2338"/>
                      <w:tab w:val="left" w:leader="underscore" w:pos="3963"/>
                    </w:tabs>
                    <w:jc w:val="left"/>
                    <w:rPr>
                      <w:rFonts w:ascii="Arial" w:hAnsi="Arial" w:cs="Arial"/>
                      <w:sz w:val="20"/>
                      <w:szCs w:val="26"/>
                    </w:rPr>
                  </w:pPr>
                  <w:r w:rsidRPr="00CF566C">
                    <w:rPr>
                      <w:rFonts w:ascii="Arial" w:hAnsi="Arial" w:cs="Arial"/>
                      <w:sz w:val="20"/>
                      <w:szCs w:val="26"/>
                    </w:rPr>
                    <w:t xml:space="preserve">від  </w:t>
                  </w:r>
                  <w:r w:rsidR="00A673DC">
                    <w:rPr>
                      <w:rFonts w:ascii="Arial" w:hAnsi="Arial" w:cs="Arial"/>
                      <w:sz w:val="20"/>
                      <w:szCs w:val="26"/>
                    </w:rPr>
                    <w:t>16.04.2018</w:t>
                  </w:r>
                  <w:r w:rsidRPr="00CF566C">
                    <w:rPr>
                      <w:rFonts w:ascii="Arial" w:hAnsi="Arial" w:cs="Arial"/>
                      <w:sz w:val="20"/>
                      <w:szCs w:val="26"/>
                    </w:rPr>
                    <w:t xml:space="preserve"> № </w:t>
                  </w:r>
                  <w:r w:rsidR="00A673DC">
                    <w:rPr>
                      <w:rFonts w:ascii="Arial" w:hAnsi="Arial" w:cs="Arial"/>
                      <w:sz w:val="20"/>
                      <w:szCs w:val="26"/>
                    </w:rPr>
                    <w:t>103-р</w:t>
                  </w:r>
                </w:p>
              </w:tc>
              <w:tc>
                <w:tcPr>
                  <w:tcW w:w="4814" w:type="dxa"/>
                </w:tcPr>
                <w:p w:rsidR="00004315" w:rsidRDefault="00004315" w:rsidP="0000431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м. Хмельницький</w:t>
                  </w:r>
                </w:p>
              </w:tc>
            </w:tr>
          </w:tbl>
          <w:p w:rsidR="00004315" w:rsidRPr="00141DC9" w:rsidRDefault="00004315" w:rsidP="00731E68">
            <w:pPr>
              <w:rPr>
                <w:sz w:val="26"/>
                <w:szCs w:val="26"/>
              </w:rPr>
            </w:pPr>
          </w:p>
          <w:p w:rsidR="00731E68" w:rsidRPr="00731E68" w:rsidRDefault="00731E68" w:rsidP="00731E68">
            <w:pPr>
              <w:rPr>
                <w:sz w:val="26"/>
                <w:szCs w:val="26"/>
              </w:rPr>
            </w:pPr>
          </w:p>
          <w:tbl>
            <w:tblPr>
              <w:tblW w:w="14663" w:type="dxa"/>
              <w:tblLayout w:type="fixed"/>
              <w:tblLook w:val="0000" w:firstRow="0" w:lastRow="0" w:firstColumn="0" w:lastColumn="0" w:noHBand="0" w:noVBand="0"/>
            </w:tblPr>
            <w:tblGrid>
              <w:gridCol w:w="5495"/>
              <w:gridCol w:w="4584"/>
              <w:gridCol w:w="4584"/>
            </w:tblGrid>
            <w:tr w:rsidR="00731E68" w:rsidRPr="00731E68" w:rsidTr="00510D49">
              <w:tc>
                <w:tcPr>
                  <w:tcW w:w="5495" w:type="dxa"/>
                </w:tcPr>
                <w:p w:rsidR="00731E68" w:rsidRPr="00883E08" w:rsidRDefault="004A1891" w:rsidP="00196027">
                  <w:pPr>
                    <w:jc w:val="left"/>
                    <w:rPr>
                      <w:sz w:val="24"/>
                      <w:szCs w:val="26"/>
                    </w:rPr>
                  </w:pPr>
                  <w:r w:rsidRPr="00883E08">
                    <w:rPr>
                      <w:sz w:val="24"/>
                      <w:szCs w:val="26"/>
                    </w:rPr>
                    <w:t xml:space="preserve">Про </w:t>
                  </w:r>
                  <w:r w:rsidR="005A4076">
                    <w:rPr>
                      <w:sz w:val="24"/>
                      <w:szCs w:val="26"/>
                    </w:rPr>
                    <w:t xml:space="preserve">внесення змін в </w:t>
                  </w:r>
                  <w:r w:rsidR="00196027">
                    <w:rPr>
                      <w:sz w:val="24"/>
                      <w:szCs w:val="26"/>
                    </w:rPr>
                    <w:t>р</w:t>
                  </w:r>
                  <w:r w:rsidR="005A4076">
                    <w:rPr>
                      <w:sz w:val="24"/>
                      <w:szCs w:val="26"/>
                    </w:rPr>
                    <w:t>озпорядження міського голови від 22.11.2017</w:t>
                  </w:r>
                  <w:r w:rsidRPr="00883E08">
                    <w:rPr>
                      <w:sz w:val="24"/>
                      <w:szCs w:val="26"/>
                    </w:rPr>
                    <w:t xml:space="preserve"> </w:t>
                  </w:r>
                  <w:r w:rsidR="009B7A8A">
                    <w:rPr>
                      <w:sz w:val="24"/>
                      <w:szCs w:val="26"/>
                    </w:rPr>
                    <w:t>№320-р «</w:t>
                  </w:r>
                  <w:r w:rsidR="005A4076">
                    <w:rPr>
                      <w:sz w:val="24"/>
                      <w:szCs w:val="26"/>
                    </w:rPr>
                    <w:t xml:space="preserve">Про утворення </w:t>
                  </w:r>
                  <w:r w:rsidRPr="00883E08">
                    <w:rPr>
                      <w:sz w:val="24"/>
                      <w:szCs w:val="26"/>
                    </w:rPr>
                    <w:t>Групи реалізації проекту «Комплексна термомодернізація закладів бюджетної сфери»</w:t>
                  </w:r>
                  <w:r w:rsidR="009B7A8A">
                    <w:rPr>
                      <w:sz w:val="24"/>
                      <w:szCs w:val="26"/>
                    </w:rPr>
                    <w:t>»</w:t>
                  </w:r>
                </w:p>
              </w:tc>
              <w:tc>
                <w:tcPr>
                  <w:tcW w:w="4584" w:type="dxa"/>
                </w:tcPr>
                <w:p w:rsidR="00731E68" w:rsidRPr="00731E68" w:rsidRDefault="00731E68" w:rsidP="00510D49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584" w:type="dxa"/>
                </w:tcPr>
                <w:p w:rsidR="00731E68" w:rsidRPr="00731E68" w:rsidRDefault="00731E68" w:rsidP="00510D4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806B5A" w:rsidRPr="00EE4C65" w:rsidRDefault="00806B5A" w:rsidP="004A1891">
            <w:pPr>
              <w:pStyle w:val="2"/>
              <w:spacing w:before="0" w:beforeAutospacing="0" w:after="0" w:afterAutospacing="0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6836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A259E1" w:rsidRPr="00731E68" w:rsidTr="00A259E1">
        <w:tc>
          <w:tcPr>
            <w:tcW w:w="4252" w:type="dxa"/>
            <w:shd w:val="clear" w:color="auto" w:fill="auto"/>
          </w:tcPr>
          <w:p w:rsidR="00A259E1" w:rsidRPr="00731E68" w:rsidRDefault="00A259E1" w:rsidP="00A259E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A259E1" w:rsidRPr="00731E68" w:rsidRDefault="00A259E1" w:rsidP="00A259E1">
            <w:pPr>
              <w:rPr>
                <w:sz w:val="26"/>
                <w:szCs w:val="26"/>
              </w:rPr>
            </w:pPr>
          </w:p>
          <w:p w:rsidR="00A259E1" w:rsidRPr="00731E68" w:rsidRDefault="00A259E1" w:rsidP="00A259E1">
            <w:pPr>
              <w:rPr>
                <w:sz w:val="26"/>
                <w:szCs w:val="26"/>
              </w:rPr>
            </w:pPr>
          </w:p>
          <w:p w:rsidR="00A259E1" w:rsidRPr="00731E68" w:rsidRDefault="00A259E1" w:rsidP="00A259E1">
            <w:pPr>
              <w:rPr>
                <w:sz w:val="26"/>
                <w:szCs w:val="26"/>
              </w:rPr>
            </w:pPr>
          </w:p>
          <w:p w:rsidR="00A259E1" w:rsidRPr="00731E68" w:rsidRDefault="00A259E1" w:rsidP="00A259E1">
            <w:pPr>
              <w:rPr>
                <w:sz w:val="26"/>
                <w:szCs w:val="26"/>
              </w:rPr>
            </w:pPr>
          </w:p>
          <w:p w:rsidR="00A259E1" w:rsidRPr="00731E68" w:rsidRDefault="00A259E1" w:rsidP="00A259E1">
            <w:pPr>
              <w:rPr>
                <w:sz w:val="26"/>
                <w:szCs w:val="26"/>
              </w:rPr>
            </w:pPr>
            <w:r w:rsidRPr="00731E68">
              <w:rPr>
                <w:noProof/>
                <w:sz w:val="26"/>
                <w:szCs w:val="26"/>
              </w:rPr>
              <w:drawing>
                <wp:inline distT="0" distB="0" distL="0" distR="0">
                  <wp:extent cx="430530" cy="612140"/>
                  <wp:effectExtent l="0" t="0" r="762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A259E1" w:rsidRPr="005A4076" w:rsidRDefault="00A259E1" w:rsidP="00A259E1">
            <w:pPr>
              <w:rPr>
                <w:szCs w:val="26"/>
              </w:rPr>
            </w:pPr>
          </w:p>
        </w:tc>
      </w:tr>
    </w:tbl>
    <w:p w:rsidR="00DC1925" w:rsidRPr="00CF566C" w:rsidRDefault="00DC1925" w:rsidP="004B7212">
      <w:pPr>
        <w:spacing w:after="60"/>
        <w:ind w:firstLine="709"/>
        <w:rPr>
          <w:b/>
          <w:color w:val="000000"/>
          <w:spacing w:val="-3"/>
          <w:sz w:val="24"/>
          <w:szCs w:val="24"/>
          <w:highlight w:val="yellow"/>
        </w:rPr>
      </w:pPr>
    </w:p>
    <w:p w:rsidR="002E1DFC" w:rsidRPr="00CF566C" w:rsidRDefault="00BC56AF" w:rsidP="006022BE">
      <w:pPr>
        <w:pStyle w:val="a5"/>
        <w:spacing w:before="0" w:beforeAutospacing="0" w:after="60" w:afterAutospacing="0"/>
        <w:ind w:firstLine="709"/>
        <w:jc w:val="both"/>
        <w:rPr>
          <w:bCs/>
        </w:rPr>
      </w:pPr>
      <w:r w:rsidRPr="00BC56AF">
        <w:rPr>
          <w:bCs/>
        </w:rPr>
        <w:t>Розглянувши клопотання заступника міського голови В. Гончарука</w:t>
      </w:r>
      <w:r>
        <w:rPr>
          <w:bCs/>
        </w:rPr>
        <w:t>, з</w:t>
      </w:r>
      <w:r w:rsidR="002E198B" w:rsidRPr="00CF566C">
        <w:rPr>
          <w:bCs/>
        </w:rPr>
        <w:t xml:space="preserve"> метою забезпечення належної реалізації проекту «</w:t>
      </w:r>
      <w:r w:rsidR="002E198B" w:rsidRPr="00CF566C">
        <w:t>Комплексна термомодернізація закладів бюджетної сфери</w:t>
      </w:r>
      <w:r w:rsidR="002E198B" w:rsidRPr="00CF566C">
        <w:rPr>
          <w:bCs/>
        </w:rPr>
        <w:t>» в рамках Програми розвитку муніципальної інфраструктури України</w:t>
      </w:r>
      <w:r w:rsidR="00D17B5F" w:rsidRPr="00CF566C">
        <w:rPr>
          <w:bCs/>
        </w:rPr>
        <w:t>,</w:t>
      </w:r>
      <w:r w:rsidR="00D17B5F" w:rsidRPr="00D17B5F">
        <w:rPr>
          <w:bCs/>
        </w:rPr>
        <w:t xml:space="preserve"> </w:t>
      </w:r>
      <w:r w:rsidR="00E53152">
        <w:t>керуючись Законом України «Про місцеве самоврядування в Україні»</w:t>
      </w:r>
      <w:r w:rsidR="00B13318">
        <w:rPr>
          <w:bCs/>
        </w:rPr>
        <w:t>:</w:t>
      </w:r>
    </w:p>
    <w:p w:rsidR="002E1DFC" w:rsidRPr="00210A94" w:rsidRDefault="002E1DFC" w:rsidP="004B7212">
      <w:pPr>
        <w:pStyle w:val="a5"/>
        <w:spacing w:before="0" w:beforeAutospacing="0" w:after="60" w:afterAutospacing="0"/>
        <w:rPr>
          <w:bCs/>
        </w:rPr>
      </w:pPr>
    </w:p>
    <w:p w:rsidR="008031A7" w:rsidRPr="00CF566C" w:rsidRDefault="00536D74" w:rsidP="00536D74">
      <w:pPr>
        <w:pStyle w:val="ad"/>
        <w:numPr>
          <w:ilvl w:val="0"/>
          <w:numId w:val="9"/>
        </w:numPr>
        <w:tabs>
          <w:tab w:val="left" w:pos="96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Pr="00536D74">
        <w:rPr>
          <w:rFonts w:ascii="Times New Roman" w:hAnsi="Times New Roman"/>
          <w:sz w:val="24"/>
        </w:rPr>
        <w:t>нести зміни в розпорядження від 22.11.2017 року №320-р «Про утворення Групи реалізації проекту «Комплексна термомодернізація закладів бюджетної сфери»</w:t>
      </w:r>
      <w:r w:rsidR="009B7A8A">
        <w:rPr>
          <w:rFonts w:ascii="Times New Roman" w:hAnsi="Times New Roman"/>
          <w:sz w:val="24"/>
        </w:rPr>
        <w:t>»</w:t>
      </w:r>
      <w:r w:rsidRPr="00536D74">
        <w:rPr>
          <w:rFonts w:ascii="Times New Roman" w:hAnsi="Times New Roman"/>
          <w:sz w:val="24"/>
        </w:rPr>
        <w:t xml:space="preserve">, виклавши додаток </w:t>
      </w:r>
      <w:r w:rsidR="00E53152">
        <w:rPr>
          <w:rFonts w:ascii="Times New Roman" w:hAnsi="Times New Roman"/>
          <w:sz w:val="24"/>
        </w:rPr>
        <w:t xml:space="preserve">1 </w:t>
      </w:r>
      <w:r w:rsidRPr="00536D74">
        <w:rPr>
          <w:rFonts w:ascii="Times New Roman" w:hAnsi="Times New Roman"/>
          <w:sz w:val="24"/>
        </w:rPr>
        <w:t>у новій редакції (додається)</w:t>
      </w:r>
      <w:r w:rsidR="008031A7" w:rsidRPr="00CF566C">
        <w:rPr>
          <w:rFonts w:ascii="Times New Roman" w:hAnsi="Times New Roman"/>
          <w:sz w:val="24"/>
        </w:rPr>
        <w:t>.</w:t>
      </w:r>
    </w:p>
    <w:p w:rsidR="000251E1" w:rsidRPr="00CF566C" w:rsidRDefault="00A259E1" w:rsidP="00462706">
      <w:pPr>
        <w:pStyle w:val="ad"/>
        <w:numPr>
          <w:ilvl w:val="0"/>
          <w:numId w:val="9"/>
        </w:numPr>
        <w:tabs>
          <w:tab w:val="left" w:pos="964"/>
        </w:tabs>
        <w:ind w:left="0" w:firstLine="709"/>
        <w:jc w:val="both"/>
        <w:rPr>
          <w:rFonts w:ascii="Times New Roman" w:hAnsi="Times New Roman"/>
          <w:sz w:val="24"/>
        </w:rPr>
      </w:pPr>
      <w:r w:rsidRPr="00A259E1">
        <w:rPr>
          <w:rFonts w:ascii="Times New Roman" w:hAnsi="Times New Roman"/>
          <w:sz w:val="24"/>
        </w:rPr>
        <w:t xml:space="preserve">Контроль за виконанням розпорядження покласти на </w:t>
      </w:r>
      <w:r w:rsidR="00245467" w:rsidRPr="00CF566C">
        <w:rPr>
          <w:rFonts w:ascii="Times New Roman" w:hAnsi="Times New Roman"/>
          <w:sz w:val="24"/>
        </w:rPr>
        <w:t>заступників міського голови Гончарука В.В. та Бондаренк</w:t>
      </w:r>
      <w:r w:rsidR="004C2CD9" w:rsidRPr="00CF566C">
        <w:rPr>
          <w:rFonts w:ascii="Times New Roman" w:hAnsi="Times New Roman"/>
          <w:sz w:val="24"/>
        </w:rPr>
        <w:t>а</w:t>
      </w:r>
      <w:r w:rsidR="00245467" w:rsidRPr="00CF566C">
        <w:rPr>
          <w:rFonts w:ascii="Times New Roman" w:hAnsi="Times New Roman"/>
          <w:sz w:val="24"/>
        </w:rPr>
        <w:t xml:space="preserve"> А.</w:t>
      </w:r>
      <w:r w:rsidR="00A70453" w:rsidRPr="00CF566C">
        <w:rPr>
          <w:rFonts w:ascii="Times New Roman" w:hAnsi="Times New Roman"/>
          <w:sz w:val="24"/>
        </w:rPr>
        <w:t>Є</w:t>
      </w:r>
      <w:r w:rsidR="00BB30D5" w:rsidRPr="00CF566C">
        <w:rPr>
          <w:rFonts w:ascii="Times New Roman" w:hAnsi="Times New Roman"/>
          <w:sz w:val="24"/>
        </w:rPr>
        <w:t>.</w:t>
      </w:r>
    </w:p>
    <w:p w:rsidR="004B7212" w:rsidRPr="00CF566C" w:rsidRDefault="004B7212" w:rsidP="002E1DFC">
      <w:pPr>
        <w:spacing w:before="40" w:line="360" w:lineRule="auto"/>
        <w:ind w:firstLine="709"/>
        <w:jc w:val="both"/>
        <w:rPr>
          <w:bCs/>
          <w:iCs/>
          <w:spacing w:val="-10"/>
          <w:sz w:val="24"/>
          <w:szCs w:val="24"/>
          <w:lang w:val="ru-RU"/>
        </w:rPr>
      </w:pPr>
    </w:p>
    <w:p w:rsidR="00D7083E" w:rsidRPr="00C71797" w:rsidRDefault="00D7083E" w:rsidP="00843C54">
      <w:pPr>
        <w:tabs>
          <w:tab w:val="left" w:pos="7655"/>
        </w:tabs>
        <w:ind w:firstLine="454"/>
        <w:jc w:val="left"/>
        <w:rPr>
          <w:sz w:val="24"/>
          <w:szCs w:val="24"/>
        </w:rPr>
      </w:pPr>
      <w:r w:rsidRPr="00C71797">
        <w:rPr>
          <w:sz w:val="24"/>
          <w:szCs w:val="24"/>
        </w:rPr>
        <w:t xml:space="preserve">Міський голова </w:t>
      </w:r>
      <w:r w:rsidR="00843C54">
        <w:rPr>
          <w:sz w:val="24"/>
          <w:szCs w:val="24"/>
        </w:rPr>
        <w:tab/>
      </w:r>
      <w:r w:rsidR="00510D49">
        <w:rPr>
          <w:sz w:val="24"/>
          <w:szCs w:val="24"/>
        </w:rPr>
        <w:t>О.</w:t>
      </w:r>
      <w:r w:rsidRPr="00C71797">
        <w:rPr>
          <w:sz w:val="24"/>
          <w:szCs w:val="24"/>
        </w:rPr>
        <w:t xml:space="preserve"> Симчишин</w:t>
      </w:r>
    </w:p>
    <w:p w:rsidR="00D7083E" w:rsidRDefault="00D7083E" w:rsidP="002E1DFC">
      <w:pPr>
        <w:spacing w:before="40" w:line="360" w:lineRule="auto"/>
        <w:ind w:firstLine="709"/>
        <w:jc w:val="both"/>
        <w:rPr>
          <w:bCs/>
          <w:iCs/>
          <w:spacing w:val="-10"/>
          <w:sz w:val="24"/>
          <w:szCs w:val="24"/>
          <w:lang w:val="ru-RU"/>
        </w:rPr>
      </w:pPr>
    </w:p>
    <w:p w:rsidR="009D40D6" w:rsidRPr="00562AA2" w:rsidRDefault="00A259E1" w:rsidP="00A673DC">
      <w:pPr>
        <w:spacing w:before="40" w:line="360" w:lineRule="auto"/>
        <w:jc w:val="both"/>
        <w:rPr>
          <w:i/>
          <w:vanish/>
          <w:sz w:val="24"/>
          <w:szCs w:val="24"/>
        </w:rPr>
      </w:pPr>
      <w:r>
        <w:rPr>
          <w:bCs/>
          <w:iCs/>
          <w:spacing w:val="-10"/>
          <w:sz w:val="24"/>
          <w:szCs w:val="24"/>
          <w:lang w:val="ru-RU"/>
        </w:rPr>
        <w:t xml:space="preserve">  </w:t>
      </w:r>
    </w:p>
    <w:p w:rsidR="00E53152" w:rsidRDefault="006473E1" w:rsidP="00536D74">
      <w:pPr>
        <w:tabs>
          <w:tab w:val="left" w:pos="426"/>
        </w:tabs>
        <w:ind w:firstLine="851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CF566C">
        <w:rPr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0"/>
      </w:tblGrid>
      <w:tr w:rsidR="00E53152" w:rsidTr="009A33E9">
        <w:tc>
          <w:tcPr>
            <w:tcW w:w="5387" w:type="dxa"/>
          </w:tcPr>
          <w:p w:rsidR="00E53152" w:rsidRDefault="00E53152" w:rsidP="009A33E9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40" w:type="dxa"/>
          </w:tcPr>
          <w:p w:rsidR="00E53152" w:rsidRDefault="00E53152" w:rsidP="009A33E9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bookmarkStart w:id="0" w:name="Annex1"/>
            <w:bookmarkEnd w:id="0"/>
            <w:r w:rsidRPr="006D3E69">
              <w:rPr>
                <w:sz w:val="24"/>
                <w:szCs w:val="24"/>
              </w:rPr>
              <w:t>Додаток 1</w:t>
            </w:r>
          </w:p>
        </w:tc>
      </w:tr>
      <w:tr w:rsidR="00E53152" w:rsidTr="009A33E9">
        <w:tc>
          <w:tcPr>
            <w:tcW w:w="5387" w:type="dxa"/>
          </w:tcPr>
          <w:p w:rsidR="00E53152" w:rsidRDefault="00E53152" w:rsidP="009A33E9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40" w:type="dxa"/>
          </w:tcPr>
          <w:p w:rsidR="00E53152" w:rsidRDefault="00E53152" w:rsidP="009A33E9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6D3E69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розпорядження міського голови</w:t>
            </w:r>
          </w:p>
        </w:tc>
      </w:tr>
      <w:tr w:rsidR="00E53152" w:rsidTr="009A33E9">
        <w:tc>
          <w:tcPr>
            <w:tcW w:w="5387" w:type="dxa"/>
          </w:tcPr>
          <w:p w:rsidR="00E53152" w:rsidRDefault="00E53152" w:rsidP="009A33E9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40" w:type="dxa"/>
          </w:tcPr>
          <w:p w:rsidR="00E53152" w:rsidRDefault="00E53152" w:rsidP="00A673DC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6D3E69">
              <w:rPr>
                <w:sz w:val="24"/>
                <w:szCs w:val="24"/>
              </w:rPr>
              <w:t xml:space="preserve">від </w:t>
            </w:r>
            <w:r w:rsidR="00A673DC">
              <w:rPr>
                <w:sz w:val="24"/>
                <w:szCs w:val="24"/>
              </w:rPr>
              <w:t>16.04.</w:t>
            </w:r>
            <w:r w:rsidRPr="006D3E6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6D3E69">
              <w:rPr>
                <w:sz w:val="24"/>
                <w:szCs w:val="24"/>
              </w:rPr>
              <w:t xml:space="preserve"> року № </w:t>
            </w:r>
            <w:r w:rsidR="00A673DC">
              <w:rPr>
                <w:sz w:val="24"/>
                <w:szCs w:val="24"/>
              </w:rPr>
              <w:t>103-р</w:t>
            </w:r>
            <w:bookmarkStart w:id="1" w:name="_GoBack"/>
            <w:bookmarkEnd w:id="1"/>
          </w:p>
        </w:tc>
      </w:tr>
    </w:tbl>
    <w:p w:rsidR="00536D74" w:rsidRPr="00536D74" w:rsidRDefault="00E53152" w:rsidP="00536D74">
      <w:pPr>
        <w:tabs>
          <w:tab w:val="left" w:pos="426"/>
        </w:tabs>
        <w:ind w:firstLine="851"/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</w:p>
    <w:p w:rsidR="00536D74" w:rsidRPr="00E53152" w:rsidRDefault="00536D74" w:rsidP="008A285C">
      <w:pPr>
        <w:tabs>
          <w:tab w:val="left" w:pos="426"/>
        </w:tabs>
        <w:ind w:firstLine="851"/>
        <w:rPr>
          <w:rFonts w:eastAsia="Calibri"/>
          <w:sz w:val="24"/>
          <w:szCs w:val="24"/>
          <w:lang w:eastAsia="en-US"/>
        </w:rPr>
      </w:pPr>
      <w:r w:rsidRPr="00E53152">
        <w:rPr>
          <w:rFonts w:eastAsia="Calibri"/>
          <w:sz w:val="24"/>
          <w:szCs w:val="24"/>
          <w:lang w:eastAsia="en-US"/>
        </w:rPr>
        <w:t>СКЛАД</w:t>
      </w:r>
    </w:p>
    <w:p w:rsidR="00536D74" w:rsidRPr="00E53152" w:rsidRDefault="00536D74" w:rsidP="00536D74">
      <w:pPr>
        <w:ind w:firstLine="851"/>
        <w:rPr>
          <w:rFonts w:eastAsia="Calibri"/>
          <w:sz w:val="24"/>
          <w:szCs w:val="24"/>
          <w:lang w:eastAsia="en-US"/>
        </w:rPr>
      </w:pPr>
      <w:r w:rsidRPr="00E53152">
        <w:rPr>
          <w:rFonts w:eastAsia="Calibri"/>
          <w:sz w:val="24"/>
          <w:szCs w:val="24"/>
          <w:lang w:eastAsia="en-US"/>
        </w:rPr>
        <w:t>Групи реалізації проекту</w:t>
      </w:r>
    </w:p>
    <w:p w:rsidR="00536D74" w:rsidRPr="00E53152" w:rsidRDefault="00536D74" w:rsidP="00536D74">
      <w:pPr>
        <w:ind w:firstLine="851"/>
        <w:rPr>
          <w:rFonts w:eastAsia="Calibri"/>
          <w:sz w:val="24"/>
          <w:szCs w:val="24"/>
          <w:lang w:eastAsia="en-US"/>
        </w:rPr>
      </w:pPr>
      <w:r w:rsidRPr="00E53152">
        <w:rPr>
          <w:rFonts w:eastAsia="Calibri"/>
          <w:sz w:val="24"/>
          <w:szCs w:val="24"/>
          <w:lang w:eastAsia="en-US"/>
        </w:rPr>
        <w:t>«Комплексна термомодернізація закладів бюджетної сфери»</w:t>
      </w:r>
    </w:p>
    <w:p w:rsidR="00536D74" w:rsidRPr="00536D74" w:rsidRDefault="00536D74" w:rsidP="00536D74">
      <w:pPr>
        <w:tabs>
          <w:tab w:val="left" w:pos="426"/>
        </w:tabs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760"/>
      </w:tblGrid>
      <w:tr w:rsidR="00536D74" w:rsidRPr="00536D74" w:rsidTr="00E34369">
        <w:tc>
          <w:tcPr>
            <w:tcW w:w="3227" w:type="dxa"/>
            <w:shd w:val="clear" w:color="auto" w:fill="auto"/>
          </w:tcPr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Керівник ГРП:</w:t>
            </w:r>
          </w:p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Леськів </w:t>
            </w:r>
          </w:p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Дмитро Володимирович</w:t>
            </w:r>
          </w:p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760" w:type="dxa"/>
            <w:shd w:val="clear" w:color="auto" w:fill="auto"/>
          </w:tcPr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заступник завідувача відділу енергоменеджменту, керівник ГРП</w:t>
            </w:r>
          </w:p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36D74" w:rsidRPr="00536D74" w:rsidTr="00E34369">
        <w:tc>
          <w:tcPr>
            <w:tcW w:w="3227" w:type="dxa"/>
          </w:tcPr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Члени ГРП:</w:t>
            </w:r>
          </w:p>
          <w:p w:rsidR="00536D74" w:rsidRPr="00536D74" w:rsidRDefault="00536D74" w:rsidP="00536D74">
            <w:pPr>
              <w:tabs>
                <w:tab w:val="left" w:pos="3402"/>
              </w:tabs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60" w:type="dxa"/>
          </w:tcPr>
          <w:p w:rsidR="00536D74" w:rsidRPr="00536D74" w:rsidRDefault="00536D74" w:rsidP="00536D74">
            <w:pPr>
              <w:tabs>
                <w:tab w:val="left" w:pos="3402"/>
              </w:tabs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536D74" w:rsidRPr="00536D74" w:rsidTr="00E34369">
        <w:tc>
          <w:tcPr>
            <w:tcW w:w="3227" w:type="dxa"/>
            <w:shd w:val="clear" w:color="auto" w:fill="auto"/>
          </w:tcPr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Мот</w:t>
            </w:r>
            <w:proofErr w:type="spellEnd"/>
          </w:p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Поліна Сергіївна </w:t>
            </w:r>
          </w:p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760" w:type="dxa"/>
            <w:shd w:val="clear" w:color="auto" w:fill="auto"/>
          </w:tcPr>
          <w:p w:rsidR="00536D74" w:rsidRPr="00536D74" w:rsidRDefault="00536D74" w:rsidP="00536D74">
            <w:pPr>
              <w:tabs>
                <w:tab w:val="left" w:pos="426"/>
              </w:tabs>
              <w:jc w:val="both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заступник начальника фінансового управління – начальник управління доходів </w:t>
            </w:r>
          </w:p>
        </w:tc>
      </w:tr>
      <w:tr w:rsidR="00536D74" w:rsidRPr="00536D74" w:rsidTr="00E34369">
        <w:tc>
          <w:tcPr>
            <w:tcW w:w="3227" w:type="dxa"/>
          </w:tcPr>
          <w:p w:rsidR="00536D74" w:rsidRPr="00536D74" w:rsidRDefault="00536D74" w:rsidP="00536D74">
            <w:pPr>
              <w:tabs>
                <w:tab w:val="left" w:pos="426"/>
              </w:tabs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Кошкаров</w:t>
            </w:r>
            <w:proofErr w:type="spellEnd"/>
          </w:p>
          <w:p w:rsidR="00536D74" w:rsidRPr="00536D74" w:rsidRDefault="00536D74" w:rsidP="00536D74">
            <w:pPr>
              <w:tabs>
                <w:tab w:val="left" w:pos="426"/>
              </w:tabs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Сергій Леонідович</w:t>
            </w:r>
          </w:p>
          <w:p w:rsidR="00536D74" w:rsidRPr="00536D74" w:rsidRDefault="00536D74" w:rsidP="00536D74">
            <w:pPr>
              <w:tabs>
                <w:tab w:val="left" w:pos="3402"/>
              </w:tabs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60" w:type="dxa"/>
          </w:tcPr>
          <w:p w:rsidR="00536D74" w:rsidRPr="00536D74" w:rsidRDefault="00536D74" w:rsidP="00536D74">
            <w:pPr>
              <w:tabs>
                <w:tab w:val="left" w:pos="340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lang w:eastAsia="en-US"/>
              </w:rPr>
              <w:t>інженер КП «Технагляд»</w:t>
            </w:r>
          </w:p>
        </w:tc>
      </w:tr>
      <w:tr w:rsidR="00536D74" w:rsidRPr="00536D74" w:rsidTr="00E34369">
        <w:tc>
          <w:tcPr>
            <w:tcW w:w="3227" w:type="dxa"/>
          </w:tcPr>
          <w:p w:rsidR="00536D74" w:rsidRPr="00536D74" w:rsidRDefault="00536D74" w:rsidP="00536D74">
            <w:pPr>
              <w:tabs>
                <w:tab w:val="left" w:pos="426"/>
              </w:tabs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Решетніков</w:t>
            </w:r>
            <w:proofErr w:type="spellEnd"/>
          </w:p>
          <w:p w:rsidR="00536D74" w:rsidRPr="00536D74" w:rsidRDefault="00536D74" w:rsidP="00536D74">
            <w:pPr>
              <w:tabs>
                <w:tab w:val="left" w:pos="426"/>
              </w:tabs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Юрій Михайлович </w:t>
            </w:r>
          </w:p>
          <w:p w:rsidR="00536D74" w:rsidRPr="00536D74" w:rsidRDefault="00536D74" w:rsidP="00536D74">
            <w:pPr>
              <w:tabs>
                <w:tab w:val="left" w:pos="3402"/>
              </w:tabs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760" w:type="dxa"/>
          </w:tcPr>
          <w:p w:rsidR="00536D74" w:rsidRPr="00536D74" w:rsidRDefault="00536D74" w:rsidP="00536D74">
            <w:pPr>
              <w:tabs>
                <w:tab w:val="left" w:pos="3402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заступник директора КП «Агенція розвитку»</w:t>
            </w:r>
          </w:p>
        </w:tc>
      </w:tr>
      <w:tr w:rsidR="00536D74" w:rsidRPr="00536D74" w:rsidTr="00E34369">
        <w:tc>
          <w:tcPr>
            <w:tcW w:w="3227" w:type="dxa"/>
            <w:vAlign w:val="center"/>
          </w:tcPr>
          <w:p w:rsidR="00536D74" w:rsidRPr="00536D74" w:rsidRDefault="00536D74" w:rsidP="00536D74">
            <w:pPr>
              <w:tabs>
                <w:tab w:val="left" w:pos="426"/>
              </w:tabs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Белаш</w:t>
            </w:r>
            <w:proofErr w:type="spellEnd"/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Олександра Володимирівна</w:t>
            </w:r>
          </w:p>
          <w:p w:rsidR="00536D74" w:rsidRPr="00536D74" w:rsidRDefault="00536D74" w:rsidP="00536D74">
            <w:pPr>
              <w:tabs>
                <w:tab w:val="left" w:pos="426"/>
              </w:tabs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760" w:type="dxa"/>
            <w:vAlign w:val="center"/>
          </w:tcPr>
          <w:p w:rsidR="00536D74" w:rsidRPr="00536D74" w:rsidRDefault="00536D74" w:rsidP="00536D74">
            <w:pPr>
              <w:tabs>
                <w:tab w:val="left" w:pos="3402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бухгалтер-ревізор 1-ї категорії управління охорони здоров'я</w:t>
            </w:r>
          </w:p>
        </w:tc>
      </w:tr>
      <w:tr w:rsidR="00536D74" w:rsidRPr="00536D74" w:rsidTr="00E34369">
        <w:tc>
          <w:tcPr>
            <w:tcW w:w="3227" w:type="dxa"/>
            <w:vAlign w:val="center"/>
          </w:tcPr>
          <w:p w:rsidR="00536D74" w:rsidRPr="00536D74" w:rsidRDefault="00536D74" w:rsidP="00536D74">
            <w:pPr>
              <w:tabs>
                <w:tab w:val="left" w:pos="426"/>
              </w:tabs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Пірог</w:t>
            </w:r>
            <w:proofErr w:type="spellEnd"/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Зоя Анатоліївна</w:t>
            </w:r>
          </w:p>
          <w:p w:rsidR="00536D74" w:rsidRPr="00536D74" w:rsidRDefault="00536D74" w:rsidP="00536D74">
            <w:pPr>
              <w:tabs>
                <w:tab w:val="left" w:pos="426"/>
              </w:tabs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760" w:type="dxa"/>
            <w:vAlign w:val="center"/>
          </w:tcPr>
          <w:p w:rsidR="00536D74" w:rsidRPr="00536D74" w:rsidRDefault="00536D74" w:rsidP="00536D74">
            <w:pPr>
              <w:tabs>
                <w:tab w:val="left" w:pos="3402"/>
              </w:tabs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36D7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заступник головного бухгалтера служби бухгалтерського обліку, планування та звітності Департаменту освіти та науки</w:t>
            </w:r>
          </w:p>
        </w:tc>
      </w:tr>
    </w:tbl>
    <w:p w:rsidR="00536D74" w:rsidRPr="00536D74" w:rsidRDefault="00536D74" w:rsidP="00536D74">
      <w:pPr>
        <w:jc w:val="left"/>
        <w:rPr>
          <w:rFonts w:eastAsia="Calibri"/>
          <w:sz w:val="20"/>
          <w:lang w:eastAsia="en-US"/>
        </w:rPr>
      </w:pPr>
    </w:p>
    <w:p w:rsidR="006473E1" w:rsidRDefault="006473E1">
      <w:pPr>
        <w:jc w:val="left"/>
        <w:rPr>
          <w:sz w:val="24"/>
          <w:szCs w:val="24"/>
        </w:rPr>
      </w:pPr>
    </w:p>
    <w:p w:rsidR="00FB7742" w:rsidRDefault="00FB7742">
      <w:pPr>
        <w:jc w:val="left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977"/>
      </w:tblGrid>
      <w:tr w:rsidR="00FB7742" w:rsidRPr="002853F1" w:rsidTr="009A33E9">
        <w:tc>
          <w:tcPr>
            <w:tcW w:w="7650" w:type="dxa"/>
          </w:tcPr>
          <w:p w:rsidR="00FB7742" w:rsidRPr="002853F1" w:rsidRDefault="00FB7742" w:rsidP="009A33E9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1977" w:type="dxa"/>
          </w:tcPr>
          <w:p w:rsidR="00FB7742" w:rsidRPr="002853F1" w:rsidRDefault="00FB7742" w:rsidP="009A33E9">
            <w:pPr>
              <w:spacing w:line="480" w:lineRule="auto"/>
              <w:jc w:val="both"/>
              <w:rPr>
                <w:sz w:val="24"/>
              </w:rPr>
            </w:pPr>
          </w:p>
        </w:tc>
      </w:tr>
      <w:tr w:rsidR="00DF04AA" w:rsidRPr="002853F1" w:rsidTr="00BA54BD">
        <w:tc>
          <w:tcPr>
            <w:tcW w:w="7650" w:type="dxa"/>
          </w:tcPr>
          <w:p w:rsidR="00DF04AA" w:rsidRPr="002853F1" w:rsidRDefault="00DF04AA" w:rsidP="00BA54BD">
            <w:pPr>
              <w:spacing w:line="480" w:lineRule="auto"/>
              <w:jc w:val="both"/>
              <w:rPr>
                <w:sz w:val="24"/>
              </w:rPr>
            </w:pPr>
            <w:r w:rsidRPr="002853F1">
              <w:rPr>
                <w:sz w:val="24"/>
              </w:rPr>
              <w:t>Керуючий справами виконкому</w:t>
            </w:r>
          </w:p>
        </w:tc>
        <w:tc>
          <w:tcPr>
            <w:tcW w:w="1977" w:type="dxa"/>
          </w:tcPr>
          <w:p w:rsidR="00DF04AA" w:rsidRPr="002853F1" w:rsidRDefault="00DF04AA" w:rsidP="00BA54BD">
            <w:pPr>
              <w:spacing w:line="480" w:lineRule="auto"/>
              <w:jc w:val="both"/>
              <w:rPr>
                <w:sz w:val="24"/>
              </w:rPr>
            </w:pPr>
            <w:r w:rsidRPr="002853F1">
              <w:rPr>
                <w:sz w:val="24"/>
              </w:rPr>
              <w:t xml:space="preserve">Ю. </w:t>
            </w:r>
            <w:proofErr w:type="spellStart"/>
            <w:r w:rsidRPr="002853F1">
              <w:rPr>
                <w:sz w:val="24"/>
              </w:rPr>
              <w:t>Сабій</w:t>
            </w:r>
            <w:proofErr w:type="spellEnd"/>
          </w:p>
        </w:tc>
      </w:tr>
      <w:tr w:rsidR="0052547C" w:rsidRPr="002853F1" w:rsidTr="00BA54BD">
        <w:tc>
          <w:tcPr>
            <w:tcW w:w="7650" w:type="dxa"/>
          </w:tcPr>
          <w:p w:rsidR="0052547C" w:rsidRPr="002853F1" w:rsidRDefault="0052547C" w:rsidP="0052547C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Завідувач відділу </w:t>
            </w:r>
            <w:proofErr w:type="spellStart"/>
            <w:r>
              <w:rPr>
                <w:sz w:val="24"/>
              </w:rPr>
              <w:t>енергоменеджменту</w:t>
            </w:r>
            <w:proofErr w:type="spellEnd"/>
          </w:p>
        </w:tc>
        <w:tc>
          <w:tcPr>
            <w:tcW w:w="1977" w:type="dxa"/>
          </w:tcPr>
          <w:p w:rsidR="0052547C" w:rsidRPr="002853F1" w:rsidRDefault="0052547C" w:rsidP="0052547C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Н. Плеканець</w:t>
            </w:r>
          </w:p>
        </w:tc>
      </w:tr>
    </w:tbl>
    <w:p w:rsidR="00FB7742" w:rsidRPr="00CF566C" w:rsidRDefault="00FB7742">
      <w:pPr>
        <w:jc w:val="left"/>
        <w:rPr>
          <w:sz w:val="24"/>
          <w:szCs w:val="24"/>
        </w:rPr>
      </w:pPr>
    </w:p>
    <w:sectPr w:rsidR="00FB7742" w:rsidRPr="00CF566C" w:rsidSect="000F13ED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850" w:rsidRDefault="00E67850" w:rsidP="002E1DFC">
      <w:r>
        <w:separator/>
      </w:r>
    </w:p>
  </w:endnote>
  <w:endnote w:type="continuationSeparator" w:id="0">
    <w:p w:rsidR="00E67850" w:rsidRDefault="00E67850" w:rsidP="002E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850" w:rsidRDefault="00E67850" w:rsidP="002E1DFC">
      <w:r>
        <w:separator/>
      </w:r>
    </w:p>
  </w:footnote>
  <w:footnote w:type="continuationSeparator" w:id="0">
    <w:p w:rsidR="00E67850" w:rsidRDefault="00E67850" w:rsidP="002E1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B72" w:rsidRPr="002B1A6E" w:rsidRDefault="00A10B72" w:rsidP="00EC334F">
    <w:pPr>
      <w:pStyle w:val="a6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EBD"/>
    <w:multiLevelType w:val="multilevel"/>
    <w:tmpl w:val="553EA7D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">
    <w:nsid w:val="17D908EC"/>
    <w:multiLevelType w:val="multilevel"/>
    <w:tmpl w:val="EC8673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6.%3. "/>
      <w:lvlJc w:val="left"/>
      <w:pPr>
        <w:ind w:left="2100" w:hanging="720"/>
      </w:pPr>
      <w:rPr>
        <w:rFonts w:ascii="Calibri" w:hAnsi="Calibri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">
    <w:nsid w:val="18EC4361"/>
    <w:multiLevelType w:val="hybridMultilevel"/>
    <w:tmpl w:val="CA5269A4"/>
    <w:lvl w:ilvl="0" w:tplc="54E091FE">
      <w:start w:val="1"/>
      <w:numFmt w:val="decimal"/>
      <w:lvlText w:val="2.%1. 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5267"/>
    <w:multiLevelType w:val="hybridMultilevel"/>
    <w:tmpl w:val="B5E8117E"/>
    <w:lvl w:ilvl="0" w:tplc="1C0C6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3220AE"/>
    <w:multiLevelType w:val="multilevel"/>
    <w:tmpl w:val="FF9CC3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 "/>
      <w:lvlJc w:val="left"/>
      <w:pPr>
        <w:tabs>
          <w:tab w:val="num" w:pos="1571"/>
        </w:tabs>
        <w:ind w:left="1571" w:hanging="720"/>
      </w:pPr>
      <w:rPr>
        <w:rFonts w:ascii="Calibri" w:hAnsi="Calibri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D78165F"/>
    <w:multiLevelType w:val="multilevel"/>
    <w:tmpl w:val="D5FCB2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imes New Roman" w:hAnsi="Times New Roman" w:hint="default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13D546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CE2BEF"/>
    <w:multiLevelType w:val="hybridMultilevel"/>
    <w:tmpl w:val="12B039F4"/>
    <w:lvl w:ilvl="0" w:tplc="A5EE3AEE">
      <w:start w:val="1"/>
      <w:numFmt w:val="decimal"/>
      <w:lvlText w:val="1.%1.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3684D2F4">
      <w:start w:val="1"/>
      <w:numFmt w:val="decimal"/>
      <w:lvlText w:val="1.%2. 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82A7A"/>
    <w:multiLevelType w:val="multilevel"/>
    <w:tmpl w:val="A6383AD6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4.%2. "/>
      <w:lvlJc w:val="left"/>
      <w:pPr>
        <w:tabs>
          <w:tab w:val="num" w:pos="690"/>
        </w:tabs>
        <w:ind w:left="690" w:hanging="690"/>
      </w:pPr>
      <w:rPr>
        <w:rFonts w:ascii="Calibri" w:hAnsi="Calibri" w:cs="Times New Roman" w:hint="default"/>
        <w:b w:val="0"/>
        <w:i w:val="0"/>
        <w:sz w:val="28"/>
        <w:szCs w:val="28"/>
      </w:rPr>
    </w:lvl>
    <w:lvl w:ilvl="2">
      <w:start w:val="1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F3E45F3"/>
    <w:multiLevelType w:val="hybridMultilevel"/>
    <w:tmpl w:val="598A90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D3"/>
    <w:rsid w:val="00004315"/>
    <w:rsid w:val="00007C6D"/>
    <w:rsid w:val="00010DCA"/>
    <w:rsid w:val="000251E1"/>
    <w:rsid w:val="00040CC4"/>
    <w:rsid w:val="00045247"/>
    <w:rsid w:val="00051EBA"/>
    <w:rsid w:val="0006299D"/>
    <w:rsid w:val="00075458"/>
    <w:rsid w:val="000771AC"/>
    <w:rsid w:val="00080DF9"/>
    <w:rsid w:val="0008714E"/>
    <w:rsid w:val="0009462B"/>
    <w:rsid w:val="0009685F"/>
    <w:rsid w:val="000A7142"/>
    <w:rsid w:val="000B4F1D"/>
    <w:rsid w:val="000C0980"/>
    <w:rsid w:val="000E3767"/>
    <w:rsid w:val="000F13ED"/>
    <w:rsid w:val="00102DDA"/>
    <w:rsid w:val="001235C1"/>
    <w:rsid w:val="001350F3"/>
    <w:rsid w:val="00141DC9"/>
    <w:rsid w:val="0014329A"/>
    <w:rsid w:val="001500B3"/>
    <w:rsid w:val="00150E82"/>
    <w:rsid w:val="001511B7"/>
    <w:rsid w:val="00151885"/>
    <w:rsid w:val="001519E0"/>
    <w:rsid w:val="00164D05"/>
    <w:rsid w:val="00172E77"/>
    <w:rsid w:val="001746D8"/>
    <w:rsid w:val="00176C36"/>
    <w:rsid w:val="00183FC2"/>
    <w:rsid w:val="00192FB2"/>
    <w:rsid w:val="00196027"/>
    <w:rsid w:val="001A7629"/>
    <w:rsid w:val="001B4878"/>
    <w:rsid w:val="001C0270"/>
    <w:rsid w:val="001E1132"/>
    <w:rsid w:val="001E4656"/>
    <w:rsid w:val="002059C4"/>
    <w:rsid w:val="00210A94"/>
    <w:rsid w:val="002150AE"/>
    <w:rsid w:val="0022315E"/>
    <w:rsid w:val="00224EBD"/>
    <w:rsid w:val="00237AB7"/>
    <w:rsid w:val="0024178F"/>
    <w:rsid w:val="00245467"/>
    <w:rsid w:val="00265749"/>
    <w:rsid w:val="00266F9A"/>
    <w:rsid w:val="00283977"/>
    <w:rsid w:val="002853F1"/>
    <w:rsid w:val="002A2A77"/>
    <w:rsid w:val="002B1A6E"/>
    <w:rsid w:val="002B310D"/>
    <w:rsid w:val="002C2F52"/>
    <w:rsid w:val="002C568F"/>
    <w:rsid w:val="002D3824"/>
    <w:rsid w:val="002E198B"/>
    <w:rsid w:val="002E1DFC"/>
    <w:rsid w:val="002E7585"/>
    <w:rsid w:val="002F54BB"/>
    <w:rsid w:val="00311750"/>
    <w:rsid w:val="00324756"/>
    <w:rsid w:val="0033656D"/>
    <w:rsid w:val="00372281"/>
    <w:rsid w:val="003725DA"/>
    <w:rsid w:val="003804E1"/>
    <w:rsid w:val="003865C0"/>
    <w:rsid w:val="003A3158"/>
    <w:rsid w:val="003A60DF"/>
    <w:rsid w:val="003B5DAB"/>
    <w:rsid w:val="003D0472"/>
    <w:rsid w:val="003F3A70"/>
    <w:rsid w:val="0040439E"/>
    <w:rsid w:val="0040669B"/>
    <w:rsid w:val="00433171"/>
    <w:rsid w:val="00450DFC"/>
    <w:rsid w:val="004563C1"/>
    <w:rsid w:val="00462706"/>
    <w:rsid w:val="00470E9B"/>
    <w:rsid w:val="004924AB"/>
    <w:rsid w:val="004A1891"/>
    <w:rsid w:val="004B7212"/>
    <w:rsid w:val="004C2CD9"/>
    <w:rsid w:val="004E6A16"/>
    <w:rsid w:val="004F4971"/>
    <w:rsid w:val="00505EB7"/>
    <w:rsid w:val="00510B1E"/>
    <w:rsid w:val="00510D49"/>
    <w:rsid w:val="00515744"/>
    <w:rsid w:val="0052547C"/>
    <w:rsid w:val="00536D74"/>
    <w:rsid w:val="005405C7"/>
    <w:rsid w:val="0054727C"/>
    <w:rsid w:val="0055057E"/>
    <w:rsid w:val="00552CD7"/>
    <w:rsid w:val="0056171C"/>
    <w:rsid w:val="00562AA2"/>
    <w:rsid w:val="00562B6A"/>
    <w:rsid w:val="00567809"/>
    <w:rsid w:val="0057265B"/>
    <w:rsid w:val="00572667"/>
    <w:rsid w:val="0057570B"/>
    <w:rsid w:val="00585929"/>
    <w:rsid w:val="00593E51"/>
    <w:rsid w:val="00597C5E"/>
    <w:rsid w:val="005A4076"/>
    <w:rsid w:val="005C155F"/>
    <w:rsid w:val="005C5EF4"/>
    <w:rsid w:val="005E6882"/>
    <w:rsid w:val="005F2FF7"/>
    <w:rsid w:val="005F65D3"/>
    <w:rsid w:val="006022BE"/>
    <w:rsid w:val="00606DFC"/>
    <w:rsid w:val="00624387"/>
    <w:rsid w:val="006430DB"/>
    <w:rsid w:val="006473E1"/>
    <w:rsid w:val="00670883"/>
    <w:rsid w:val="0067378B"/>
    <w:rsid w:val="00676994"/>
    <w:rsid w:val="006856FF"/>
    <w:rsid w:val="00685824"/>
    <w:rsid w:val="0068783F"/>
    <w:rsid w:val="006A2D8F"/>
    <w:rsid w:val="006A3EBA"/>
    <w:rsid w:val="006D1ECD"/>
    <w:rsid w:val="006D3E69"/>
    <w:rsid w:val="006E3F97"/>
    <w:rsid w:val="007033A7"/>
    <w:rsid w:val="007061BA"/>
    <w:rsid w:val="00706BE7"/>
    <w:rsid w:val="00722F68"/>
    <w:rsid w:val="0072610D"/>
    <w:rsid w:val="00731E68"/>
    <w:rsid w:val="00732A10"/>
    <w:rsid w:val="00743B0E"/>
    <w:rsid w:val="00746A10"/>
    <w:rsid w:val="007534FA"/>
    <w:rsid w:val="00755DF4"/>
    <w:rsid w:val="0076291C"/>
    <w:rsid w:val="0076598A"/>
    <w:rsid w:val="00765EC3"/>
    <w:rsid w:val="0079201B"/>
    <w:rsid w:val="00795E9B"/>
    <w:rsid w:val="007C32ED"/>
    <w:rsid w:val="007F21F3"/>
    <w:rsid w:val="00801D99"/>
    <w:rsid w:val="008031A7"/>
    <w:rsid w:val="00806B5A"/>
    <w:rsid w:val="00810A72"/>
    <w:rsid w:val="008168E2"/>
    <w:rsid w:val="008373CE"/>
    <w:rsid w:val="00842D62"/>
    <w:rsid w:val="00843C54"/>
    <w:rsid w:val="00867D3F"/>
    <w:rsid w:val="00880286"/>
    <w:rsid w:val="00883324"/>
    <w:rsid w:val="00883E08"/>
    <w:rsid w:val="008945AF"/>
    <w:rsid w:val="008A285C"/>
    <w:rsid w:val="008A3BB1"/>
    <w:rsid w:val="008A66C5"/>
    <w:rsid w:val="008B1C10"/>
    <w:rsid w:val="008B78F8"/>
    <w:rsid w:val="008C21A0"/>
    <w:rsid w:val="008C6029"/>
    <w:rsid w:val="008D52D3"/>
    <w:rsid w:val="008E5F94"/>
    <w:rsid w:val="00916246"/>
    <w:rsid w:val="00925D5B"/>
    <w:rsid w:val="00953EDF"/>
    <w:rsid w:val="00966252"/>
    <w:rsid w:val="0096744F"/>
    <w:rsid w:val="009941D5"/>
    <w:rsid w:val="009B621A"/>
    <w:rsid w:val="009B6399"/>
    <w:rsid w:val="009B7A8A"/>
    <w:rsid w:val="009D1449"/>
    <w:rsid w:val="009D40D6"/>
    <w:rsid w:val="009D43F2"/>
    <w:rsid w:val="009E12EB"/>
    <w:rsid w:val="009F12D1"/>
    <w:rsid w:val="00A10B72"/>
    <w:rsid w:val="00A15099"/>
    <w:rsid w:val="00A259E1"/>
    <w:rsid w:val="00A25CBB"/>
    <w:rsid w:val="00A307CB"/>
    <w:rsid w:val="00A51131"/>
    <w:rsid w:val="00A673DC"/>
    <w:rsid w:val="00A70453"/>
    <w:rsid w:val="00A74F80"/>
    <w:rsid w:val="00AB4D92"/>
    <w:rsid w:val="00AB6FF5"/>
    <w:rsid w:val="00AC7700"/>
    <w:rsid w:val="00AD7AC0"/>
    <w:rsid w:val="00AE4C70"/>
    <w:rsid w:val="00AF3CB1"/>
    <w:rsid w:val="00B04CC8"/>
    <w:rsid w:val="00B055CF"/>
    <w:rsid w:val="00B13318"/>
    <w:rsid w:val="00B16DCB"/>
    <w:rsid w:val="00B235F8"/>
    <w:rsid w:val="00B26692"/>
    <w:rsid w:val="00B47D88"/>
    <w:rsid w:val="00B80899"/>
    <w:rsid w:val="00BA5272"/>
    <w:rsid w:val="00BB30D5"/>
    <w:rsid w:val="00BC56AF"/>
    <w:rsid w:val="00BD01F4"/>
    <w:rsid w:val="00BD0756"/>
    <w:rsid w:val="00BE12BA"/>
    <w:rsid w:val="00BE6D91"/>
    <w:rsid w:val="00C02B03"/>
    <w:rsid w:val="00C259DA"/>
    <w:rsid w:val="00C42B55"/>
    <w:rsid w:val="00C46B69"/>
    <w:rsid w:val="00C47923"/>
    <w:rsid w:val="00C55624"/>
    <w:rsid w:val="00C619BE"/>
    <w:rsid w:val="00C7000F"/>
    <w:rsid w:val="00C71797"/>
    <w:rsid w:val="00C72331"/>
    <w:rsid w:val="00C747EA"/>
    <w:rsid w:val="00C97061"/>
    <w:rsid w:val="00CC1D7F"/>
    <w:rsid w:val="00CC62BA"/>
    <w:rsid w:val="00CE099C"/>
    <w:rsid w:val="00CE2D52"/>
    <w:rsid w:val="00CE3ACD"/>
    <w:rsid w:val="00CF566C"/>
    <w:rsid w:val="00CF6FCA"/>
    <w:rsid w:val="00D04FBE"/>
    <w:rsid w:val="00D1260E"/>
    <w:rsid w:val="00D17B5F"/>
    <w:rsid w:val="00D30164"/>
    <w:rsid w:val="00D44616"/>
    <w:rsid w:val="00D52182"/>
    <w:rsid w:val="00D55A03"/>
    <w:rsid w:val="00D56774"/>
    <w:rsid w:val="00D7083E"/>
    <w:rsid w:val="00D83817"/>
    <w:rsid w:val="00DA17BE"/>
    <w:rsid w:val="00DC1925"/>
    <w:rsid w:val="00DC24EF"/>
    <w:rsid w:val="00DC3E99"/>
    <w:rsid w:val="00DD36A4"/>
    <w:rsid w:val="00DD3DEB"/>
    <w:rsid w:val="00DD6EA5"/>
    <w:rsid w:val="00DF04AA"/>
    <w:rsid w:val="00E03FB9"/>
    <w:rsid w:val="00E06B57"/>
    <w:rsid w:val="00E12F80"/>
    <w:rsid w:val="00E13337"/>
    <w:rsid w:val="00E204E6"/>
    <w:rsid w:val="00E2240E"/>
    <w:rsid w:val="00E40788"/>
    <w:rsid w:val="00E53152"/>
    <w:rsid w:val="00E67850"/>
    <w:rsid w:val="00E7385A"/>
    <w:rsid w:val="00E75D81"/>
    <w:rsid w:val="00E81D5D"/>
    <w:rsid w:val="00E91E9F"/>
    <w:rsid w:val="00E96449"/>
    <w:rsid w:val="00EB7A0A"/>
    <w:rsid w:val="00EC0A0D"/>
    <w:rsid w:val="00EC1A50"/>
    <w:rsid w:val="00EC32DF"/>
    <w:rsid w:val="00EC334F"/>
    <w:rsid w:val="00ED46D0"/>
    <w:rsid w:val="00EE4C65"/>
    <w:rsid w:val="00F11671"/>
    <w:rsid w:val="00F22D0A"/>
    <w:rsid w:val="00F707C1"/>
    <w:rsid w:val="00F73022"/>
    <w:rsid w:val="00F76C53"/>
    <w:rsid w:val="00F92B2F"/>
    <w:rsid w:val="00F963FD"/>
    <w:rsid w:val="00FA50EC"/>
    <w:rsid w:val="00FB4418"/>
    <w:rsid w:val="00FB66B6"/>
    <w:rsid w:val="00FB7742"/>
    <w:rsid w:val="00FC2EE4"/>
    <w:rsid w:val="00FC4AA2"/>
    <w:rsid w:val="00FD5840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9B9B21-5384-447D-99FF-F964FA08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D3"/>
    <w:pPr>
      <w:jc w:val="center"/>
    </w:pPr>
    <w:rPr>
      <w:sz w:val="28"/>
    </w:rPr>
  </w:style>
  <w:style w:type="paragraph" w:styleId="2">
    <w:name w:val="heading 2"/>
    <w:basedOn w:val="a"/>
    <w:qFormat/>
    <w:rsid w:val="000251E1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731E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113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C19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251E1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header"/>
    <w:basedOn w:val="a"/>
    <w:link w:val="a7"/>
    <w:rsid w:val="002E1D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E1DFC"/>
    <w:rPr>
      <w:sz w:val="28"/>
    </w:rPr>
  </w:style>
  <w:style w:type="paragraph" w:styleId="a8">
    <w:name w:val="footer"/>
    <w:basedOn w:val="a"/>
    <w:link w:val="a9"/>
    <w:rsid w:val="002E1DF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E1DFC"/>
    <w:rPr>
      <w:sz w:val="28"/>
    </w:rPr>
  </w:style>
  <w:style w:type="paragraph" w:styleId="aa">
    <w:name w:val="footnote text"/>
    <w:basedOn w:val="a"/>
    <w:link w:val="ab"/>
    <w:rsid w:val="009D40D6"/>
    <w:pPr>
      <w:jc w:val="left"/>
    </w:pPr>
    <w:rPr>
      <w:rFonts w:ascii="Antiqua" w:hAnsi="Antiqua"/>
      <w:sz w:val="20"/>
      <w:lang w:eastAsia="ru-RU"/>
    </w:rPr>
  </w:style>
  <w:style w:type="character" w:customStyle="1" w:styleId="ab">
    <w:name w:val="Текст виноски Знак"/>
    <w:link w:val="aa"/>
    <w:rsid w:val="009D40D6"/>
    <w:rPr>
      <w:rFonts w:ascii="Antiqua" w:hAnsi="Antiqua"/>
      <w:lang w:val="uk-UA"/>
    </w:rPr>
  </w:style>
  <w:style w:type="character" w:styleId="ac">
    <w:name w:val="footnote reference"/>
    <w:rsid w:val="009D40D6"/>
    <w:rPr>
      <w:vertAlign w:val="superscript"/>
    </w:rPr>
  </w:style>
  <w:style w:type="paragraph" w:styleId="ad">
    <w:name w:val="List Paragraph"/>
    <w:basedOn w:val="a"/>
    <w:uiPriority w:val="34"/>
    <w:qFormat/>
    <w:rsid w:val="001519E0"/>
    <w:pPr>
      <w:ind w:left="708"/>
      <w:jc w:val="left"/>
    </w:pPr>
    <w:rPr>
      <w:rFonts w:ascii="Calibri" w:hAnsi="Calibri"/>
      <w:szCs w:val="24"/>
      <w:lang w:eastAsia="ru-RU"/>
    </w:rPr>
  </w:style>
  <w:style w:type="paragraph" w:styleId="ae">
    <w:name w:val="Subtitle"/>
    <w:basedOn w:val="a"/>
    <w:next w:val="a"/>
    <w:link w:val="af"/>
    <w:qFormat/>
    <w:rsid w:val="001519E0"/>
    <w:pPr>
      <w:spacing w:before="240"/>
      <w:outlineLvl w:val="1"/>
    </w:pPr>
    <w:rPr>
      <w:rFonts w:ascii="Calibri" w:hAnsi="Calibri"/>
      <w:b/>
      <w:szCs w:val="24"/>
      <w:lang w:eastAsia="ru-RU"/>
    </w:rPr>
  </w:style>
  <w:style w:type="character" w:customStyle="1" w:styleId="af">
    <w:name w:val="Підзаголовок Знак"/>
    <w:link w:val="ae"/>
    <w:rsid w:val="001519E0"/>
    <w:rPr>
      <w:rFonts w:ascii="Calibri" w:eastAsia="Times New Roman" w:hAnsi="Calibri" w:cs="Times New Roman"/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semiHidden/>
    <w:rsid w:val="00731E68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af0">
    <w:name w:val="Body Text"/>
    <w:basedOn w:val="a"/>
    <w:link w:val="af1"/>
    <w:rsid w:val="00731E68"/>
    <w:pPr>
      <w:spacing w:after="120"/>
    </w:pPr>
  </w:style>
  <w:style w:type="character" w:customStyle="1" w:styleId="af1">
    <w:name w:val="Основний текст Знак"/>
    <w:basedOn w:val="a0"/>
    <w:link w:val="af0"/>
    <w:rsid w:val="00731E6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F7B6-980E-444A-B7BA-6A762E75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643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me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Отрощенко Сергій Володимирович</cp:lastModifiedBy>
  <cp:revision>3</cp:revision>
  <cp:lastPrinted>2018-04-16T13:59:00Z</cp:lastPrinted>
  <dcterms:created xsi:type="dcterms:W3CDTF">2018-04-16T08:05:00Z</dcterms:created>
  <dcterms:modified xsi:type="dcterms:W3CDTF">2018-04-16T13:59:00Z</dcterms:modified>
</cp:coreProperties>
</file>