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F5" w:rsidRDefault="001C08F5" w:rsidP="001C08F5"/>
    <w:p w:rsidR="001C08F5" w:rsidRPr="001C08F5" w:rsidRDefault="00D000A8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  <w:r>
        <w:rPr>
          <w:rFonts w:eastAsia="Arial Unicode MS"/>
          <w:bCs/>
          <w:sz w:val="24"/>
          <w:szCs w:val="24"/>
          <w:lang w:eastAsia="ru-RU"/>
        </w:rPr>
        <w:t>Д</w:t>
      </w:r>
      <w:r w:rsidR="001C08F5" w:rsidRPr="001C08F5">
        <w:rPr>
          <w:rFonts w:eastAsia="Arial Unicode MS"/>
          <w:bCs/>
          <w:sz w:val="24"/>
          <w:szCs w:val="24"/>
          <w:lang w:eastAsia="ru-RU"/>
        </w:rPr>
        <w:t xml:space="preserve">одаток  3 до рішення </w:t>
      </w:r>
    </w:p>
    <w:p w:rsidR="001C08F5" w:rsidRPr="001C08F5" w:rsidRDefault="001C08F5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  <w:bookmarkStart w:id="0" w:name="_GoBack"/>
      <w:r w:rsidRPr="001C08F5">
        <w:rPr>
          <w:rFonts w:eastAsia="Arial Unicode MS"/>
          <w:bCs/>
          <w:sz w:val="24"/>
          <w:szCs w:val="24"/>
          <w:lang w:eastAsia="ru-RU"/>
        </w:rPr>
        <w:t>сесії міської ради</w:t>
      </w:r>
    </w:p>
    <w:bookmarkEnd w:id="0"/>
    <w:p w:rsidR="001C08F5" w:rsidRPr="001C08F5" w:rsidRDefault="001C08F5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  <w:r w:rsidRPr="001C08F5">
        <w:rPr>
          <w:rFonts w:eastAsia="Arial Unicode MS"/>
          <w:bCs/>
          <w:sz w:val="24"/>
          <w:szCs w:val="24"/>
          <w:lang w:eastAsia="ru-RU"/>
        </w:rPr>
        <w:t>від__________№_______</w:t>
      </w:r>
    </w:p>
    <w:p w:rsidR="001C08F5" w:rsidRPr="001C08F5" w:rsidRDefault="001C08F5" w:rsidP="001C08F5">
      <w:pPr>
        <w:suppressAutoHyphens/>
        <w:rPr>
          <w:rFonts w:eastAsia="Calibri"/>
          <w:sz w:val="24"/>
          <w:szCs w:val="24"/>
          <w:lang w:eastAsia="zh-CN"/>
        </w:rPr>
      </w:pPr>
    </w:p>
    <w:p w:rsidR="001C08F5" w:rsidRPr="001C08F5" w:rsidRDefault="001C08F5" w:rsidP="001C08F5">
      <w:pPr>
        <w:suppressAutoHyphens/>
        <w:autoSpaceDE w:val="0"/>
        <w:jc w:val="center"/>
        <w:rPr>
          <w:rFonts w:eastAsia="Calibri"/>
          <w:spacing w:val="10"/>
          <w:sz w:val="24"/>
          <w:szCs w:val="24"/>
          <w:lang w:eastAsia="uk-UA"/>
        </w:rPr>
      </w:pPr>
      <w:r w:rsidRPr="001C08F5">
        <w:rPr>
          <w:rFonts w:eastAsia="Calibri"/>
          <w:spacing w:val="10"/>
          <w:sz w:val="24"/>
          <w:szCs w:val="24"/>
          <w:lang w:eastAsia="uk-UA"/>
        </w:rPr>
        <w:t>ПЕРЕЛІК</w:t>
      </w:r>
    </w:p>
    <w:p w:rsidR="001C08F5" w:rsidRPr="001C08F5" w:rsidRDefault="001C08F5" w:rsidP="001C08F5">
      <w:pPr>
        <w:suppressAutoHyphens/>
        <w:autoSpaceDE w:val="0"/>
        <w:jc w:val="center"/>
        <w:rPr>
          <w:rFonts w:eastAsia="Calibri"/>
          <w:spacing w:val="10"/>
          <w:sz w:val="24"/>
          <w:szCs w:val="24"/>
          <w:lang w:eastAsia="uk-UA"/>
        </w:rPr>
      </w:pPr>
      <w:r w:rsidRPr="001C08F5">
        <w:rPr>
          <w:rFonts w:eastAsia="Calibri"/>
          <w:spacing w:val="10"/>
          <w:sz w:val="24"/>
          <w:szCs w:val="24"/>
          <w:lang w:eastAsia="uk-UA"/>
        </w:rPr>
        <w:t xml:space="preserve">місць, визначених на території міста Хмельницького </w:t>
      </w:r>
    </w:p>
    <w:p w:rsidR="001C08F5" w:rsidRPr="001C08F5" w:rsidRDefault="001C08F5" w:rsidP="001C08F5">
      <w:pPr>
        <w:suppressAutoHyphens/>
        <w:autoSpaceDE w:val="0"/>
        <w:jc w:val="center"/>
        <w:rPr>
          <w:rFonts w:eastAsia="Calibri"/>
          <w:sz w:val="24"/>
          <w:szCs w:val="24"/>
          <w:lang w:eastAsia="zh-CN"/>
        </w:rPr>
      </w:pPr>
      <w:r w:rsidRPr="001C08F5">
        <w:rPr>
          <w:rFonts w:eastAsia="Calibri"/>
          <w:spacing w:val="10"/>
          <w:sz w:val="24"/>
          <w:szCs w:val="24"/>
          <w:lang w:eastAsia="uk-UA"/>
        </w:rPr>
        <w:t>для проведення ярмаркових заходів</w:t>
      </w:r>
    </w:p>
    <w:p w:rsidR="001C08F5" w:rsidRPr="001C08F5" w:rsidRDefault="001C08F5" w:rsidP="001C08F5">
      <w:pPr>
        <w:suppressAutoHyphens/>
        <w:autoSpaceDE w:val="0"/>
        <w:ind w:hanging="935"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327" w:type="dxa"/>
        <w:tblInd w:w="-5" w:type="dxa"/>
        <w:tblLayout w:type="fixed"/>
        <w:tblLook w:val="04A0"/>
      </w:tblPr>
      <w:tblGrid>
        <w:gridCol w:w="680"/>
        <w:gridCol w:w="5103"/>
        <w:gridCol w:w="3544"/>
      </w:tblGrid>
      <w:tr w:rsidR="001C08F5" w:rsidRPr="001C08F5" w:rsidTr="00CE66A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iCs/>
                <w:spacing w:val="10"/>
                <w:sz w:val="24"/>
                <w:szCs w:val="24"/>
                <w:lang w:eastAsia="uk-UA"/>
              </w:rPr>
              <w:t xml:space="preserve">                        </w:t>
            </w:r>
            <w:proofErr w:type="spellStart"/>
            <w:r w:rsidRPr="001C08F5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№пп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Адреса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bCs/>
                <w:sz w:val="24"/>
                <w:szCs w:val="24"/>
                <w:lang w:eastAsia="zh-CN"/>
              </w:rPr>
              <w:t>Назва ярмарку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Прибузька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 від вул.  Свободи  до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Старокостянтинівського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 шосе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Сільськогосподарський 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вул. Зарічанська, 38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Кам</w:t>
            </w:r>
            <w:r w:rsidRPr="001C08F5">
              <w:rPr>
                <w:rFonts w:eastAsia="Calibri"/>
                <w:sz w:val="26"/>
                <w:szCs w:val="26"/>
                <w:lang w:eastAsia="uk-UA"/>
              </w:rPr>
              <w:t>’</w:t>
            </w:r>
            <w:r w:rsidRPr="001C08F5">
              <w:rPr>
                <w:rFonts w:eastAsia="Calibri"/>
                <w:sz w:val="24"/>
                <w:szCs w:val="24"/>
                <w:lang w:eastAsia="zh-CN"/>
              </w:rPr>
              <w:t>янецька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, 2 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Курчатова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>, 90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Львівське шосе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шосе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>, 14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проспект Миру, 101 А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Проскурівська, від вул. Грушевського до вул. Володимирської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новорічно-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 різдвяний,</w:t>
            </w:r>
          </w:p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місця для торгівлі натуральними ялинками</w:t>
            </w:r>
          </w:p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685FD1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кут вул. Гарнізонна </w:t>
            </w:r>
            <w:r w:rsidR="00685FD1">
              <w:rPr>
                <w:rFonts w:eastAsia="Calibri"/>
                <w:sz w:val="24"/>
                <w:szCs w:val="24"/>
                <w:lang w:eastAsia="uk-UA"/>
              </w:rPr>
              <w:t>–Героїв АТО</w:t>
            </w:r>
            <w:r w:rsidRPr="001C08F5">
              <w:rPr>
                <w:rFonts w:eastAsia="Calibri"/>
                <w:sz w:val="24"/>
                <w:szCs w:val="24"/>
                <w:lang w:eastAsia="uk-UA"/>
              </w:rPr>
              <w:t>, біля буд № 19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6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Західно-Окружна, біля транспортної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зуп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. «Катіон», рух в район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Гречани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  Інститутська, 5, в районі будинку побут</w:t>
            </w:r>
            <w:r w:rsidR="009F70E8">
              <w:rPr>
                <w:sz w:val="24"/>
                <w:szCs w:val="24"/>
              </w:rPr>
              <w:t>у</w:t>
            </w:r>
            <w:r w:rsidRPr="001C0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 Інститутська, біля транспортної зупинки «Хмельницький національний університет»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Кам'янецька</w:t>
            </w:r>
            <w:proofErr w:type="spellEnd"/>
            <w:r w:rsidRPr="001C08F5">
              <w:rPr>
                <w:sz w:val="24"/>
                <w:szCs w:val="24"/>
              </w:rPr>
              <w:t xml:space="preserve">, в районі транспортної зупинки «Пан Диван»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Кам'янецька</w:t>
            </w:r>
            <w:proofErr w:type="spellEnd"/>
            <w:r w:rsidRPr="001C08F5">
              <w:rPr>
                <w:sz w:val="24"/>
                <w:szCs w:val="24"/>
              </w:rPr>
              <w:t>, біля будинку № 112-118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Курчатова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>, біля будинків 1а, 1в, 90 (в районі спортивно-культурного центру «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Плоскирів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>»)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r w:rsidRPr="001C08F5"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r w:rsidRPr="001C08F5">
              <w:rPr>
                <w:rFonts w:eastAsia="Calibri"/>
                <w:sz w:val="24"/>
                <w:szCs w:val="24"/>
                <w:lang w:eastAsia="uk-UA"/>
              </w:rPr>
              <w:t>вул. Львівське шосе, 14, біля виставки-ярмарку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Панаса Мирного, в районі кінцевої транспортної зупинки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Прибузька</w:t>
            </w:r>
            <w:proofErr w:type="spellEnd"/>
            <w:r w:rsidRPr="001C08F5">
              <w:rPr>
                <w:sz w:val="24"/>
                <w:szCs w:val="24"/>
              </w:rPr>
              <w:t>, біля будинку №2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4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 </w:t>
            </w:r>
            <w:proofErr w:type="spellStart"/>
            <w:r w:rsidRPr="001C08F5">
              <w:rPr>
                <w:sz w:val="24"/>
                <w:szCs w:val="24"/>
              </w:rPr>
              <w:t>Старокостянтинівське</w:t>
            </w:r>
            <w:proofErr w:type="spellEnd"/>
            <w:r w:rsidRPr="001C08F5">
              <w:rPr>
                <w:sz w:val="24"/>
                <w:szCs w:val="24"/>
              </w:rPr>
              <w:t xml:space="preserve"> шосе, 6, біля  магазину «Вінницький».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перехрестя вул. Свободи та </w:t>
            </w:r>
            <w:proofErr w:type="spellStart"/>
            <w:r w:rsidRPr="001C08F5">
              <w:rPr>
                <w:sz w:val="24"/>
                <w:szCs w:val="24"/>
              </w:rPr>
              <w:t>прс</w:t>
            </w:r>
            <w:proofErr w:type="spellEnd"/>
            <w:r w:rsidRPr="001C08F5">
              <w:rPr>
                <w:sz w:val="24"/>
                <w:szCs w:val="24"/>
              </w:rPr>
              <w:t>. Миру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4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перехрестя вул. Степана Бандери-Зарічанської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9F70E8" w:rsidP="001C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перехрестя </w:t>
            </w:r>
            <w:proofErr w:type="spellStart"/>
            <w:r>
              <w:rPr>
                <w:sz w:val="24"/>
                <w:szCs w:val="24"/>
              </w:rPr>
              <w:t>прс</w:t>
            </w:r>
            <w:proofErr w:type="spellEnd"/>
            <w:r>
              <w:rPr>
                <w:sz w:val="24"/>
                <w:szCs w:val="24"/>
              </w:rPr>
              <w:t>. </w:t>
            </w:r>
            <w:r w:rsidR="001C08F5" w:rsidRPr="001C08F5">
              <w:rPr>
                <w:sz w:val="24"/>
                <w:szCs w:val="24"/>
              </w:rPr>
              <w:t>Миру-</w:t>
            </w:r>
            <w:r>
              <w:rPr>
                <w:sz w:val="24"/>
                <w:szCs w:val="24"/>
              </w:rPr>
              <w:t> вул. </w:t>
            </w:r>
            <w:r w:rsidR="001C08F5" w:rsidRPr="001C08F5">
              <w:rPr>
                <w:sz w:val="24"/>
                <w:szCs w:val="24"/>
              </w:rPr>
              <w:t>Марка Кропивницького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 Тернопільська, в районі транспортної зупинки «Завод «Новатор», рух в місто»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 Шевченка, поблизу транспортної зупинки «міський суд», рух з міста.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Проскурівська, біля кінотеатру імені  </w:t>
            </w:r>
          </w:p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Т. Г. Шевченка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тематичні ярмарки з нагоди державних, релігійних свят, фестивалів та згідно Програми культурно-мистецьких заходів </w:t>
            </w:r>
            <w:r w:rsidRPr="001C08F5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міста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сквер ім. Т. Шевченка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парк культури  та  відпочинку ім. М.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Чекмана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дендропарк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685FD1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Зарічанськ</w:t>
            </w:r>
            <w:r w:rsidR="00685FD1">
              <w:rPr>
                <w:rFonts w:eastAsia="Calibri"/>
                <w:sz w:val="24"/>
                <w:szCs w:val="24"/>
                <w:lang w:eastAsia="uk-UA"/>
              </w:rPr>
              <w:t>а, 38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лівий берег річки Південний Буг біля міського пляжу – парк «Молодіжний»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Курчатова</w:t>
            </w:r>
            <w:proofErr w:type="spellEnd"/>
            <w:r w:rsidRPr="001C08F5">
              <w:rPr>
                <w:sz w:val="24"/>
                <w:szCs w:val="24"/>
              </w:rPr>
              <w:t>, 90, в районі спортивно-культурного центру «</w:t>
            </w:r>
            <w:proofErr w:type="spellStart"/>
            <w:r w:rsidRPr="001C08F5">
              <w:rPr>
                <w:sz w:val="24"/>
                <w:szCs w:val="24"/>
              </w:rPr>
              <w:t>Плоскирів</w:t>
            </w:r>
            <w:proofErr w:type="spellEnd"/>
            <w:r w:rsidRPr="001C08F5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мікрорайон Ракове, біля Гарнізонного будинку офіцерів.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Проскурівська, біля будинку № 4/3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по торгівлі живими квітами</w:t>
            </w:r>
          </w:p>
        </w:tc>
      </w:tr>
      <w:tr w:rsidR="001C08F5" w:rsidRPr="001C08F5" w:rsidTr="00CE66A5">
        <w:trPr>
          <w:cantSplit/>
          <w:trHeight w:val="4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 Львівське шосе, 14 (з облаштуванням торгових рядів)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Курчатова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, </w:t>
            </w:r>
            <w:r w:rsidR="00EA0DF0">
              <w:rPr>
                <w:rFonts w:eastAsia="Calibri"/>
                <w:sz w:val="24"/>
                <w:szCs w:val="24"/>
                <w:lang w:eastAsia="uk-UA"/>
              </w:rPr>
              <w:t xml:space="preserve">1а, </w:t>
            </w:r>
            <w:r w:rsidRPr="001C08F5">
              <w:rPr>
                <w:rFonts w:eastAsia="Calibri"/>
                <w:sz w:val="24"/>
                <w:szCs w:val="24"/>
                <w:lang w:eastAsia="uk-UA"/>
              </w:rPr>
              <w:t>1в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7A6B3C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прс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.  Миру, </w:t>
            </w:r>
            <w:r w:rsidR="000F1194">
              <w:rPr>
                <w:rFonts w:eastAsia="Calibri"/>
                <w:sz w:val="24"/>
                <w:szCs w:val="24"/>
                <w:lang w:eastAsia="uk-UA"/>
              </w:rPr>
              <w:t>7</w:t>
            </w:r>
            <w:r w:rsidR="007A6B3C">
              <w:rPr>
                <w:rFonts w:eastAsia="Calibri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Чорновола, район транспортної зупинки «Заготзерно».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685FD1" w:rsidRPr="001C08F5" w:rsidTr="00B62BD7">
        <w:trPr>
          <w:cantSplit/>
          <w:trHeight w:val="4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Проскурівська, біля будинку № 4/3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шкільний</w:t>
            </w:r>
          </w:p>
        </w:tc>
      </w:tr>
      <w:tr w:rsidR="00685FD1" w:rsidRPr="001C08F5" w:rsidTr="00B62BD7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 Львівське шосе, 14 (з облаштуванням торгових рядів)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парк ім. І. Франка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книжковий, по торгівлі колекційними речами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майдан Незалежності.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державні святкові дні.</w:t>
            </w:r>
          </w:p>
        </w:tc>
      </w:tr>
    </w:tbl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>Керуючий справами</w:t>
      </w: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>виконавчого комітету                                                                                      Ю. Сабій</w:t>
      </w: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>Начальник</w:t>
      </w: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Calibri"/>
          <w:lang w:eastAsia="ru-RU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 xml:space="preserve">управління торгівлі                                                                                          Р.  Сідлецька                                                                                  </w:t>
      </w:r>
    </w:p>
    <w:p w:rsidR="001C08F5" w:rsidRPr="001C08F5" w:rsidRDefault="001C08F5" w:rsidP="001C08F5"/>
    <w:p w:rsidR="001C08F5" w:rsidRDefault="001C08F5"/>
    <w:p w:rsidR="001C08F5" w:rsidRDefault="001C08F5"/>
    <w:p w:rsidR="001C08F5" w:rsidRDefault="001C08F5"/>
    <w:p w:rsidR="001C08F5" w:rsidRDefault="001C08F5"/>
    <w:p w:rsidR="001C08F5" w:rsidRDefault="001C08F5"/>
    <w:sectPr w:rsidR="001C08F5" w:rsidSect="008B7A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F5B1D"/>
    <w:multiLevelType w:val="multilevel"/>
    <w:tmpl w:val="5B1A8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6838739C"/>
    <w:multiLevelType w:val="multilevel"/>
    <w:tmpl w:val="6338EAA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764A46CF"/>
    <w:multiLevelType w:val="multilevel"/>
    <w:tmpl w:val="768092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FB2"/>
    <w:rsid w:val="000873CB"/>
    <w:rsid w:val="000F1194"/>
    <w:rsid w:val="00151683"/>
    <w:rsid w:val="001B19D2"/>
    <w:rsid w:val="001C08F5"/>
    <w:rsid w:val="003D3600"/>
    <w:rsid w:val="00580771"/>
    <w:rsid w:val="00685FD1"/>
    <w:rsid w:val="006911B0"/>
    <w:rsid w:val="007A6B3C"/>
    <w:rsid w:val="00804E2D"/>
    <w:rsid w:val="008B7A2B"/>
    <w:rsid w:val="009F70E8"/>
    <w:rsid w:val="00A67802"/>
    <w:rsid w:val="00B0532B"/>
    <w:rsid w:val="00C30FB2"/>
    <w:rsid w:val="00D000A8"/>
    <w:rsid w:val="00E1670E"/>
    <w:rsid w:val="00E22730"/>
    <w:rsid w:val="00E660BD"/>
    <w:rsid w:val="00EA0DF0"/>
    <w:rsid w:val="00EB3343"/>
    <w:rsid w:val="00EC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I_Bachinska</cp:lastModifiedBy>
  <cp:revision>19</cp:revision>
  <cp:lastPrinted>2018-04-26T11:25:00Z</cp:lastPrinted>
  <dcterms:created xsi:type="dcterms:W3CDTF">2018-02-05T08:48:00Z</dcterms:created>
  <dcterms:modified xsi:type="dcterms:W3CDTF">2018-04-26T14:47:00Z</dcterms:modified>
</cp:coreProperties>
</file>