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20304F" w:rsidP="00036EC4">
      <w:pPr>
        <w:ind w:right="394"/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741CE7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E332F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233D91" w:rsidRDefault="00991D3A" w:rsidP="00233D91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204787" w:rsidRDefault="00204787" w:rsidP="00204787">
      <w:pPr>
        <w:pStyle w:val="a1"/>
        <w:spacing w:after="0" w:line="0" w:lineRule="atLeast"/>
        <w:ind w:left="900"/>
        <w:jc w:val="both"/>
        <w:rPr>
          <w:lang w:val="uk-UA"/>
        </w:rPr>
      </w:pPr>
    </w:p>
    <w:p w:rsidR="00204787" w:rsidRPr="00A57831" w:rsidRDefault="00204787" w:rsidP="00204787">
      <w:pPr>
        <w:pStyle w:val="a1"/>
        <w:widowControl/>
        <w:spacing w:after="0"/>
        <w:jc w:val="both"/>
        <w:rPr>
          <w:lang w:val="uk-UA"/>
        </w:rPr>
      </w:pPr>
      <w:r w:rsidRPr="00FE5B77">
        <w:rPr>
          <w:lang w:val="uk-UA"/>
        </w:rPr>
        <w:t xml:space="preserve">          </w:t>
      </w:r>
      <w:r w:rsidRPr="00A57831">
        <w:rPr>
          <w:lang w:val="uk-UA"/>
        </w:rPr>
        <w:t xml:space="preserve">1.1 </w:t>
      </w:r>
      <w:r w:rsidR="00A57831" w:rsidRPr="00A57831">
        <w:rPr>
          <w:lang w:val="uk-UA"/>
        </w:rPr>
        <w:t xml:space="preserve">газеті Хмельницької </w:t>
      </w:r>
      <w:r w:rsidR="00883F5A">
        <w:rPr>
          <w:lang w:val="uk-UA"/>
        </w:rPr>
        <w:t xml:space="preserve"> </w:t>
      </w:r>
      <w:r w:rsidR="00A57831" w:rsidRPr="00A57831">
        <w:rPr>
          <w:lang w:val="uk-UA"/>
        </w:rPr>
        <w:t>міської</w:t>
      </w:r>
      <w:r w:rsidR="00883F5A">
        <w:rPr>
          <w:lang w:val="uk-UA"/>
        </w:rPr>
        <w:t xml:space="preserve"> </w:t>
      </w:r>
      <w:r w:rsidR="00A57831" w:rsidRPr="00A57831">
        <w:rPr>
          <w:lang w:val="uk-UA"/>
        </w:rPr>
        <w:t xml:space="preserve"> ради</w:t>
      </w:r>
      <w:r w:rsidR="00883F5A">
        <w:rPr>
          <w:lang w:val="uk-UA"/>
        </w:rPr>
        <w:t xml:space="preserve"> </w:t>
      </w:r>
      <w:r w:rsidR="00A57831" w:rsidRPr="00A57831">
        <w:rPr>
          <w:lang w:val="uk-UA"/>
        </w:rPr>
        <w:t>«Проскурів»</w:t>
      </w:r>
      <w:r w:rsidRPr="00574D9D">
        <w:rPr>
          <w:color w:val="FF0000"/>
          <w:lang w:val="uk-UA"/>
        </w:rPr>
        <w:t xml:space="preserve"> </w:t>
      </w:r>
      <w:r w:rsidR="001F3872" w:rsidRPr="00A57831">
        <w:rPr>
          <w:lang w:val="uk-UA"/>
        </w:rPr>
        <w:t xml:space="preserve">на </w:t>
      </w:r>
      <w:r w:rsidRPr="00A57831">
        <w:rPr>
          <w:lang w:val="uk-UA"/>
        </w:rPr>
        <w:t>нежитлов</w:t>
      </w:r>
      <w:r w:rsidR="00FE5B77" w:rsidRPr="00A57831">
        <w:rPr>
          <w:lang w:val="uk-UA"/>
        </w:rPr>
        <w:t>е</w:t>
      </w:r>
      <w:r w:rsidRPr="00A57831">
        <w:rPr>
          <w:lang w:val="uk-UA"/>
        </w:rPr>
        <w:t xml:space="preserve"> приміщен</w:t>
      </w:r>
      <w:r w:rsidR="004C0C65" w:rsidRPr="00A57831">
        <w:rPr>
          <w:lang w:val="uk-UA"/>
        </w:rPr>
        <w:t>ня</w:t>
      </w:r>
      <w:r w:rsidRPr="00A57831">
        <w:rPr>
          <w:lang w:val="uk-UA"/>
        </w:rPr>
        <w:t xml:space="preserve"> </w:t>
      </w:r>
      <w:r w:rsidR="007E1BC9" w:rsidRPr="00A57831">
        <w:rPr>
          <w:lang w:val="uk-UA"/>
        </w:rPr>
        <w:t xml:space="preserve"> </w:t>
      </w:r>
      <w:r w:rsidR="004C0C65" w:rsidRPr="00A57831">
        <w:rPr>
          <w:lang w:val="uk-UA"/>
        </w:rPr>
        <w:t>по</w:t>
      </w:r>
      <w:r w:rsidR="007E1BC9" w:rsidRPr="00A57831">
        <w:rPr>
          <w:lang w:val="uk-UA"/>
        </w:rPr>
        <w:t xml:space="preserve"> </w:t>
      </w:r>
      <w:r w:rsidR="004C0C65" w:rsidRPr="00A57831">
        <w:rPr>
          <w:lang w:val="uk-UA"/>
        </w:rPr>
        <w:t xml:space="preserve"> </w:t>
      </w:r>
      <w:r w:rsidR="00A57831" w:rsidRPr="00A57831">
        <w:rPr>
          <w:lang w:val="uk-UA"/>
        </w:rPr>
        <w:t xml:space="preserve">             </w:t>
      </w:r>
      <w:r w:rsidR="004C0C65" w:rsidRPr="00A57831">
        <w:rPr>
          <w:lang w:val="uk-UA"/>
        </w:rPr>
        <w:t>вул</w:t>
      </w:r>
      <w:r w:rsidR="00A57831" w:rsidRPr="00A57831">
        <w:rPr>
          <w:lang w:val="uk-UA"/>
        </w:rPr>
        <w:t xml:space="preserve">. </w:t>
      </w:r>
      <w:proofErr w:type="spellStart"/>
      <w:r w:rsidRPr="00A57831">
        <w:rPr>
          <w:lang w:val="uk-UA"/>
        </w:rPr>
        <w:t>П</w:t>
      </w:r>
      <w:r w:rsidR="00A57831" w:rsidRPr="00A57831">
        <w:rPr>
          <w:lang w:val="uk-UA"/>
        </w:rPr>
        <w:t>рибузькій</w:t>
      </w:r>
      <w:proofErr w:type="spellEnd"/>
      <w:r w:rsidR="00A57831" w:rsidRPr="00A57831">
        <w:rPr>
          <w:lang w:val="uk-UA"/>
        </w:rPr>
        <w:t>, 2</w:t>
      </w:r>
      <w:r w:rsidRPr="00574D9D">
        <w:rPr>
          <w:color w:val="FF0000"/>
          <w:lang w:val="uk-UA"/>
        </w:rPr>
        <w:t xml:space="preserve"> </w:t>
      </w:r>
      <w:r w:rsidR="004C0C65" w:rsidRPr="00A57831">
        <w:rPr>
          <w:lang w:val="uk-UA"/>
        </w:rPr>
        <w:t>загальною</w:t>
      </w:r>
      <w:r w:rsidR="007E1BC9" w:rsidRPr="00A57831">
        <w:rPr>
          <w:lang w:val="uk-UA"/>
        </w:rPr>
        <w:t xml:space="preserve"> </w:t>
      </w:r>
      <w:r w:rsidR="004C0C65" w:rsidRPr="00A57831">
        <w:rPr>
          <w:lang w:val="uk-UA"/>
        </w:rPr>
        <w:t xml:space="preserve"> площею </w:t>
      </w:r>
      <w:r w:rsidR="007E1BC9" w:rsidRPr="00A57831">
        <w:rPr>
          <w:lang w:val="uk-UA"/>
        </w:rPr>
        <w:t xml:space="preserve"> </w:t>
      </w:r>
      <w:r w:rsidR="004C0C65" w:rsidRPr="00A57831">
        <w:rPr>
          <w:lang w:val="uk-UA"/>
        </w:rPr>
        <w:t>1</w:t>
      </w:r>
      <w:r w:rsidR="00A57831" w:rsidRPr="00A57831">
        <w:rPr>
          <w:lang w:val="uk-UA"/>
        </w:rPr>
        <w:t>97,7</w:t>
      </w:r>
      <w:r w:rsidR="004C0C65" w:rsidRPr="00A57831">
        <w:rPr>
          <w:lang w:val="uk-UA"/>
        </w:rPr>
        <w:t xml:space="preserve"> </w:t>
      </w:r>
      <w:proofErr w:type="spellStart"/>
      <w:r w:rsidR="004C0C65" w:rsidRPr="00A57831">
        <w:rPr>
          <w:lang w:val="uk-UA"/>
        </w:rPr>
        <w:t>кв.м</w:t>
      </w:r>
      <w:proofErr w:type="spellEnd"/>
      <w:r w:rsidR="004C0C65" w:rsidRPr="00A57831">
        <w:rPr>
          <w:lang w:val="uk-UA"/>
        </w:rPr>
        <w:t xml:space="preserve"> </w:t>
      </w:r>
      <w:r w:rsidR="00A57831" w:rsidRPr="00A57831">
        <w:rPr>
          <w:lang w:val="uk-UA"/>
        </w:rPr>
        <w:t>для розміщення редакції газети «Проскурів»</w:t>
      </w:r>
      <w:r w:rsidR="008F3ACC" w:rsidRPr="00A57831">
        <w:rPr>
          <w:lang w:val="uk-UA"/>
        </w:rPr>
        <w:t xml:space="preserve"> </w:t>
      </w:r>
      <w:proofErr w:type="spellStart"/>
      <w:r w:rsidRPr="00A57831">
        <w:t>строком</w:t>
      </w:r>
      <w:proofErr w:type="spellEnd"/>
      <w:r w:rsidRPr="00A57831">
        <w:t xml:space="preserve"> на</w:t>
      </w:r>
      <w:r w:rsidR="00A57831">
        <w:rPr>
          <w:lang w:val="uk-UA"/>
        </w:rPr>
        <w:t xml:space="preserve"> </w:t>
      </w:r>
      <w:r w:rsidR="00A57831" w:rsidRPr="00A57831">
        <w:rPr>
          <w:lang w:val="uk-UA"/>
        </w:rPr>
        <w:t>два роки і одинадцять місяців</w:t>
      </w:r>
      <w:r w:rsidR="000C1661" w:rsidRPr="00A57831">
        <w:rPr>
          <w:lang w:val="uk-UA"/>
        </w:rPr>
        <w:t>;</w:t>
      </w:r>
      <w:r w:rsidRPr="00A57831">
        <w:rPr>
          <w:lang w:val="uk-UA"/>
        </w:rPr>
        <w:t xml:space="preserve">    </w:t>
      </w:r>
    </w:p>
    <w:p w:rsidR="00204787" w:rsidRPr="00574D9D" w:rsidRDefault="00204787" w:rsidP="00204787">
      <w:pPr>
        <w:pStyle w:val="a1"/>
        <w:widowControl/>
        <w:spacing w:after="0"/>
        <w:ind w:left="900"/>
        <w:jc w:val="both"/>
        <w:rPr>
          <w:color w:val="FF0000"/>
          <w:lang w:val="uk-UA"/>
        </w:rPr>
      </w:pPr>
    </w:p>
    <w:p w:rsidR="00204787" w:rsidRPr="00F60E97" w:rsidRDefault="00204787" w:rsidP="00204787">
      <w:pPr>
        <w:pStyle w:val="a1"/>
        <w:widowControl/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   </w:t>
      </w:r>
      <w:r w:rsidRPr="00EB5C85">
        <w:rPr>
          <w:lang w:val="uk-UA"/>
        </w:rPr>
        <w:t xml:space="preserve">1.2 </w:t>
      </w:r>
      <w:r w:rsidR="00784BF5" w:rsidRPr="00EB5C85">
        <w:rPr>
          <w:lang w:val="uk-UA"/>
        </w:rPr>
        <w:t xml:space="preserve"> </w:t>
      </w:r>
      <w:r w:rsidRPr="00EB5C85">
        <w:rPr>
          <w:lang w:val="uk-UA"/>
        </w:rPr>
        <w:t xml:space="preserve">фізичній особі –  підприємцю </w:t>
      </w:r>
      <w:proofErr w:type="spellStart"/>
      <w:r w:rsidR="00EB5C85" w:rsidRPr="00EB5C85">
        <w:rPr>
          <w:lang w:val="uk-UA"/>
        </w:rPr>
        <w:t>Пушкіній</w:t>
      </w:r>
      <w:proofErr w:type="spellEnd"/>
      <w:r w:rsidR="00EB5C85" w:rsidRPr="00EB5C85">
        <w:rPr>
          <w:lang w:val="uk-UA"/>
        </w:rPr>
        <w:t xml:space="preserve"> Тетяні Борисівні</w:t>
      </w:r>
      <w:r w:rsidRPr="00EB5C85">
        <w:rPr>
          <w:lang w:val="uk-UA"/>
        </w:rPr>
        <w:t xml:space="preserve"> на нежитлов</w:t>
      </w:r>
      <w:r w:rsidR="00080440" w:rsidRPr="00EB5C85">
        <w:rPr>
          <w:lang w:val="uk-UA"/>
        </w:rPr>
        <w:t>е</w:t>
      </w:r>
      <w:r w:rsidRPr="00EB5C85">
        <w:rPr>
          <w:lang w:val="uk-UA"/>
        </w:rPr>
        <w:t xml:space="preserve"> приміщення </w:t>
      </w:r>
      <w:r w:rsidRPr="00F60E97">
        <w:rPr>
          <w:lang w:val="uk-UA"/>
        </w:rPr>
        <w:t xml:space="preserve">по вул. </w:t>
      </w:r>
      <w:r w:rsidR="00F60E97" w:rsidRPr="00F60E97">
        <w:rPr>
          <w:lang w:val="uk-UA"/>
        </w:rPr>
        <w:t>Довженка</w:t>
      </w:r>
      <w:r w:rsidR="00080440" w:rsidRPr="00F60E97">
        <w:rPr>
          <w:lang w:val="uk-UA"/>
        </w:rPr>
        <w:t xml:space="preserve">, </w:t>
      </w:r>
      <w:r w:rsidR="00F60E97" w:rsidRPr="00F60E97">
        <w:rPr>
          <w:lang w:val="uk-UA"/>
        </w:rPr>
        <w:t>18/1</w:t>
      </w:r>
      <w:r w:rsidRPr="00F60E97">
        <w:rPr>
          <w:lang w:val="uk-UA"/>
        </w:rPr>
        <w:t xml:space="preserve"> </w:t>
      </w:r>
      <w:r w:rsidR="009C7718" w:rsidRPr="00EB5C85">
        <w:rPr>
          <w:lang w:val="uk-UA"/>
        </w:rPr>
        <w:t xml:space="preserve">загальною площею </w:t>
      </w:r>
      <w:r w:rsidR="00EB5C85" w:rsidRPr="00EB5C85">
        <w:rPr>
          <w:lang w:val="uk-UA"/>
        </w:rPr>
        <w:t xml:space="preserve">90,5 </w:t>
      </w:r>
      <w:proofErr w:type="spellStart"/>
      <w:r w:rsidR="00EB5C85" w:rsidRPr="00EB5C85">
        <w:rPr>
          <w:lang w:val="uk-UA"/>
        </w:rPr>
        <w:t>кв.м</w:t>
      </w:r>
      <w:proofErr w:type="spellEnd"/>
      <w:r w:rsidR="009C7718" w:rsidRPr="00EB5C85">
        <w:rPr>
          <w:lang w:val="uk-UA"/>
        </w:rPr>
        <w:t xml:space="preserve"> </w:t>
      </w:r>
      <w:r w:rsidR="00F60E97">
        <w:rPr>
          <w:lang w:val="uk-UA"/>
        </w:rPr>
        <w:t>для</w:t>
      </w:r>
      <w:r w:rsidR="009C7718" w:rsidRPr="00574D9D">
        <w:rPr>
          <w:color w:val="FF0000"/>
          <w:lang w:val="uk-UA"/>
        </w:rPr>
        <w:t xml:space="preserve"> </w:t>
      </w:r>
      <w:r w:rsidR="00F60E97" w:rsidRPr="00F60E97">
        <w:rPr>
          <w:lang w:val="uk-UA"/>
        </w:rPr>
        <w:t>розміщення закладу громадського</w:t>
      </w:r>
      <w:r w:rsidR="000B0F4B">
        <w:rPr>
          <w:lang w:val="uk-UA"/>
        </w:rPr>
        <w:t xml:space="preserve"> харчування, який не здійсн</w:t>
      </w:r>
      <w:r w:rsidR="00F60E97" w:rsidRPr="00F60E97">
        <w:rPr>
          <w:lang w:val="uk-UA"/>
        </w:rPr>
        <w:t>ює продаж підакцизної групи</w:t>
      </w:r>
      <w:r w:rsidR="009C7718" w:rsidRPr="00F60E97">
        <w:rPr>
          <w:lang w:val="uk-UA"/>
        </w:rPr>
        <w:t xml:space="preserve"> строком на два роки і одинадцять місяців;</w:t>
      </w:r>
    </w:p>
    <w:p w:rsidR="00204787" w:rsidRPr="00574D9D" w:rsidRDefault="00204787" w:rsidP="0020478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FA322D" w:rsidRPr="00574D9D" w:rsidRDefault="00204787" w:rsidP="00B40C0A">
      <w:pPr>
        <w:pStyle w:val="a1"/>
        <w:widowControl/>
        <w:spacing w:after="0"/>
        <w:jc w:val="both"/>
        <w:rPr>
          <w:color w:val="FF0000"/>
          <w:lang w:val="uk-UA"/>
        </w:rPr>
      </w:pPr>
      <w:r w:rsidRPr="00574D9D">
        <w:rPr>
          <w:color w:val="FF0000"/>
          <w:lang w:val="uk-UA"/>
        </w:rPr>
        <w:t xml:space="preserve">          </w:t>
      </w:r>
      <w:r w:rsidRPr="001E41BE">
        <w:rPr>
          <w:lang w:val="uk-UA"/>
        </w:rPr>
        <w:t xml:space="preserve">1.3 </w:t>
      </w:r>
      <w:r w:rsidR="001E41BE" w:rsidRPr="001E41BE">
        <w:rPr>
          <w:lang w:val="uk-UA"/>
        </w:rPr>
        <w:t xml:space="preserve">товариству з обмеженою відповідальністю </w:t>
      </w:r>
      <w:r w:rsidR="001E594B">
        <w:rPr>
          <w:lang w:val="uk-UA"/>
        </w:rPr>
        <w:t>виробничо-комерційній фірмі «Дах-Сервіс»</w:t>
      </w:r>
      <w:r w:rsidR="00D815C5" w:rsidRPr="001E41BE">
        <w:rPr>
          <w:lang w:val="uk-UA"/>
        </w:rPr>
        <w:t xml:space="preserve"> </w:t>
      </w:r>
      <w:r w:rsidR="00071F02" w:rsidRPr="001E41BE">
        <w:rPr>
          <w:lang w:val="uk-UA"/>
        </w:rPr>
        <w:t xml:space="preserve">на </w:t>
      </w:r>
      <w:r w:rsidR="00071F02" w:rsidRPr="001E594B">
        <w:rPr>
          <w:lang w:val="uk-UA"/>
        </w:rPr>
        <w:t>нежитлов</w:t>
      </w:r>
      <w:r w:rsidR="001E594B" w:rsidRPr="001E594B">
        <w:rPr>
          <w:lang w:val="uk-UA"/>
        </w:rPr>
        <w:t>е</w:t>
      </w:r>
      <w:r w:rsidR="007D348B" w:rsidRPr="001E594B">
        <w:rPr>
          <w:lang w:val="uk-UA"/>
        </w:rPr>
        <w:t xml:space="preserve"> </w:t>
      </w:r>
      <w:r w:rsidR="00071F02" w:rsidRPr="001E594B">
        <w:rPr>
          <w:lang w:val="uk-UA"/>
        </w:rPr>
        <w:t xml:space="preserve">приміщення </w:t>
      </w:r>
      <w:r w:rsidR="006C455E" w:rsidRPr="001E594B">
        <w:rPr>
          <w:lang w:val="uk-UA"/>
        </w:rPr>
        <w:t xml:space="preserve">по вул. </w:t>
      </w:r>
      <w:r w:rsidR="001E594B" w:rsidRPr="001E594B">
        <w:rPr>
          <w:lang w:val="uk-UA"/>
        </w:rPr>
        <w:t>Купріна,52</w:t>
      </w:r>
      <w:r w:rsidR="006C455E" w:rsidRPr="001E594B">
        <w:rPr>
          <w:lang w:val="uk-UA"/>
        </w:rPr>
        <w:t xml:space="preserve"> </w:t>
      </w:r>
      <w:r w:rsidR="001E594B">
        <w:rPr>
          <w:lang w:val="uk-UA"/>
        </w:rPr>
        <w:t xml:space="preserve">корисною </w:t>
      </w:r>
      <w:r w:rsidR="006C455E" w:rsidRPr="001E594B">
        <w:rPr>
          <w:lang w:val="uk-UA"/>
        </w:rPr>
        <w:t xml:space="preserve">площею </w:t>
      </w:r>
      <w:r w:rsidR="001E594B" w:rsidRPr="001E594B">
        <w:rPr>
          <w:lang w:val="uk-UA"/>
        </w:rPr>
        <w:t>55,2</w:t>
      </w:r>
      <w:r w:rsidR="006C455E" w:rsidRPr="001E594B">
        <w:rPr>
          <w:lang w:val="uk-UA"/>
        </w:rPr>
        <w:t xml:space="preserve"> </w:t>
      </w:r>
      <w:proofErr w:type="spellStart"/>
      <w:r w:rsidR="006C455E" w:rsidRPr="001E594B">
        <w:rPr>
          <w:lang w:val="uk-UA"/>
        </w:rPr>
        <w:t>кв.м</w:t>
      </w:r>
      <w:proofErr w:type="spellEnd"/>
      <w:r w:rsidR="006C455E" w:rsidRPr="001E594B">
        <w:rPr>
          <w:lang w:val="uk-UA"/>
        </w:rPr>
        <w:t xml:space="preserve"> </w:t>
      </w:r>
      <w:r w:rsidR="001E594B">
        <w:rPr>
          <w:lang w:val="uk-UA"/>
        </w:rPr>
        <w:t xml:space="preserve">(загальною площею 66,1 </w:t>
      </w:r>
      <w:proofErr w:type="spellStart"/>
      <w:r w:rsidR="001E594B">
        <w:rPr>
          <w:lang w:val="uk-UA"/>
        </w:rPr>
        <w:t>кв.м</w:t>
      </w:r>
      <w:proofErr w:type="spellEnd"/>
      <w:r w:rsidR="001E594B">
        <w:rPr>
          <w:lang w:val="uk-UA"/>
        </w:rPr>
        <w:t xml:space="preserve">) </w:t>
      </w:r>
      <w:r w:rsidR="00E74B86" w:rsidRPr="001E594B">
        <w:rPr>
          <w:lang w:val="uk-UA"/>
        </w:rPr>
        <w:t xml:space="preserve">для розміщення </w:t>
      </w:r>
      <w:r w:rsidR="001E594B" w:rsidRPr="001E594B">
        <w:rPr>
          <w:lang w:val="uk-UA"/>
        </w:rPr>
        <w:t>офісу</w:t>
      </w:r>
      <w:r w:rsidR="00E74B86" w:rsidRPr="001E594B">
        <w:rPr>
          <w:lang w:val="uk-UA"/>
        </w:rPr>
        <w:t xml:space="preserve"> </w:t>
      </w:r>
      <w:r w:rsidR="006C455E" w:rsidRPr="001E594B">
        <w:rPr>
          <w:lang w:val="uk-UA"/>
        </w:rPr>
        <w:t xml:space="preserve">строком на два </w:t>
      </w:r>
      <w:r w:rsidR="003A0DA9" w:rsidRPr="001E594B">
        <w:rPr>
          <w:lang w:val="uk-UA"/>
        </w:rPr>
        <w:t>роки і одинадцять місяців;</w:t>
      </w:r>
    </w:p>
    <w:p w:rsidR="00233D91" w:rsidRPr="00574D9D" w:rsidRDefault="00233D91" w:rsidP="00B40C0A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E60B56" w:rsidRPr="008E2F41" w:rsidRDefault="003A0DA9" w:rsidP="005D5CD6">
      <w:pPr>
        <w:tabs>
          <w:tab w:val="left" w:pos="720"/>
        </w:tabs>
        <w:jc w:val="both"/>
        <w:rPr>
          <w:szCs w:val="16"/>
          <w:lang w:val="uk-UA"/>
        </w:rPr>
      </w:pPr>
      <w:r w:rsidRPr="00607213">
        <w:rPr>
          <w:lang w:val="uk-UA"/>
        </w:rPr>
        <w:t xml:space="preserve">         </w:t>
      </w:r>
      <w:r w:rsidR="005D5CD6">
        <w:rPr>
          <w:lang w:val="uk-UA"/>
        </w:rPr>
        <w:t xml:space="preserve"> </w:t>
      </w:r>
      <w:r w:rsidR="00997BEC" w:rsidRPr="00607213">
        <w:rPr>
          <w:lang w:val="uk-UA"/>
        </w:rPr>
        <w:t>1.4</w:t>
      </w:r>
      <w:r w:rsidR="006F5CAE" w:rsidRPr="00607213">
        <w:rPr>
          <w:lang w:val="uk-UA"/>
        </w:rPr>
        <w:t xml:space="preserve"> </w:t>
      </w:r>
      <w:r w:rsidR="00607213" w:rsidRPr="000E6BFB">
        <w:rPr>
          <w:szCs w:val="16"/>
          <w:lang w:val="uk-UA"/>
        </w:rPr>
        <w:t>публічн</w:t>
      </w:r>
      <w:r w:rsidR="00607213">
        <w:rPr>
          <w:szCs w:val="16"/>
          <w:lang w:val="uk-UA"/>
        </w:rPr>
        <w:t>о</w:t>
      </w:r>
      <w:r w:rsidR="00607213" w:rsidRPr="000E6BFB">
        <w:rPr>
          <w:szCs w:val="16"/>
          <w:lang w:val="uk-UA"/>
        </w:rPr>
        <w:t>м</w:t>
      </w:r>
      <w:r w:rsidR="00607213">
        <w:rPr>
          <w:szCs w:val="16"/>
          <w:lang w:val="uk-UA"/>
        </w:rPr>
        <w:t>у</w:t>
      </w:r>
      <w:r w:rsidR="00607213" w:rsidRPr="000E6BFB">
        <w:rPr>
          <w:szCs w:val="16"/>
          <w:lang w:val="uk-UA"/>
        </w:rPr>
        <w:t xml:space="preserve"> акціонерн</w:t>
      </w:r>
      <w:r w:rsidR="00607213">
        <w:rPr>
          <w:szCs w:val="16"/>
          <w:lang w:val="uk-UA"/>
        </w:rPr>
        <w:t>о</w:t>
      </w:r>
      <w:r w:rsidR="00607213" w:rsidRPr="000E6BFB">
        <w:rPr>
          <w:szCs w:val="16"/>
          <w:lang w:val="uk-UA"/>
        </w:rPr>
        <w:t>м</w:t>
      </w:r>
      <w:r w:rsidR="00607213">
        <w:rPr>
          <w:szCs w:val="16"/>
          <w:lang w:val="uk-UA"/>
        </w:rPr>
        <w:t>у</w:t>
      </w:r>
      <w:r w:rsidR="00607213" w:rsidRPr="000E6BFB">
        <w:rPr>
          <w:szCs w:val="16"/>
          <w:lang w:val="uk-UA"/>
        </w:rPr>
        <w:t xml:space="preserve"> товариств</w:t>
      </w:r>
      <w:r w:rsidR="00607213">
        <w:rPr>
          <w:szCs w:val="16"/>
          <w:lang w:val="uk-UA"/>
        </w:rPr>
        <w:t>у</w:t>
      </w:r>
      <w:r w:rsidR="00607213" w:rsidRPr="000E6BFB">
        <w:rPr>
          <w:szCs w:val="16"/>
          <w:lang w:val="uk-UA"/>
        </w:rPr>
        <w:t xml:space="preserve"> «</w:t>
      </w:r>
      <w:r w:rsidR="00607213">
        <w:rPr>
          <w:szCs w:val="16"/>
          <w:lang w:val="uk-UA"/>
        </w:rPr>
        <w:t>Державний ощадний банк України»</w:t>
      </w:r>
      <w:r w:rsidR="009130AB">
        <w:rPr>
          <w:szCs w:val="16"/>
          <w:lang w:val="uk-UA"/>
        </w:rPr>
        <w:t xml:space="preserve"> </w:t>
      </w:r>
      <w:r w:rsidR="00E60B56" w:rsidRPr="009130AB">
        <w:rPr>
          <w:lang w:val="uk-UA"/>
        </w:rPr>
        <w:t>на  нежитлов</w:t>
      </w:r>
      <w:r w:rsidR="000B0F4B">
        <w:rPr>
          <w:lang w:val="uk-UA"/>
        </w:rPr>
        <w:t>і</w:t>
      </w:r>
      <w:r w:rsidR="00E60B56" w:rsidRPr="009130AB">
        <w:rPr>
          <w:lang w:val="uk-UA"/>
        </w:rPr>
        <w:t xml:space="preserve">  приміщення</w:t>
      </w:r>
      <w:r w:rsidR="00E60B56" w:rsidRPr="00574D9D">
        <w:rPr>
          <w:color w:val="FF0000"/>
          <w:lang w:val="uk-UA"/>
        </w:rPr>
        <w:t xml:space="preserve"> </w:t>
      </w:r>
      <w:r w:rsidR="00E60B56" w:rsidRPr="008B1E26">
        <w:rPr>
          <w:lang w:val="uk-UA"/>
        </w:rPr>
        <w:t xml:space="preserve">по вул. </w:t>
      </w:r>
      <w:r w:rsidR="00830864">
        <w:rPr>
          <w:lang w:val="uk-UA"/>
        </w:rPr>
        <w:t xml:space="preserve">С. </w:t>
      </w:r>
      <w:r w:rsidR="008B1E26" w:rsidRPr="008B1E26">
        <w:rPr>
          <w:lang w:val="uk-UA"/>
        </w:rPr>
        <w:t>Бандери, 6</w:t>
      </w:r>
      <w:r w:rsidR="00E60B56" w:rsidRPr="008B1E26">
        <w:rPr>
          <w:lang w:val="uk-UA"/>
        </w:rPr>
        <w:t xml:space="preserve"> </w:t>
      </w:r>
      <w:r w:rsidR="00C52E44">
        <w:rPr>
          <w:lang w:val="uk-UA"/>
        </w:rPr>
        <w:t xml:space="preserve">загальною </w:t>
      </w:r>
      <w:r w:rsidR="00E60B56" w:rsidRPr="00C52E44">
        <w:rPr>
          <w:lang w:val="uk-UA"/>
        </w:rPr>
        <w:t xml:space="preserve">площею </w:t>
      </w:r>
      <w:r w:rsidR="00C52E44" w:rsidRPr="00C52E44">
        <w:rPr>
          <w:lang w:val="uk-UA"/>
        </w:rPr>
        <w:t>13</w:t>
      </w:r>
      <w:r w:rsidR="00C52E44">
        <w:rPr>
          <w:lang w:val="uk-UA"/>
        </w:rPr>
        <w:t>6</w:t>
      </w:r>
      <w:r w:rsidR="00C52E44" w:rsidRPr="00C52E44">
        <w:rPr>
          <w:lang w:val="uk-UA"/>
        </w:rPr>
        <w:t>,1</w:t>
      </w:r>
      <w:r w:rsidR="00E60B56" w:rsidRPr="00C52E44">
        <w:rPr>
          <w:lang w:val="uk-UA"/>
        </w:rPr>
        <w:t xml:space="preserve"> </w:t>
      </w:r>
      <w:proofErr w:type="spellStart"/>
      <w:r w:rsidR="00E60B56" w:rsidRPr="00C52E44">
        <w:rPr>
          <w:lang w:val="uk-UA"/>
        </w:rPr>
        <w:t>кв.м</w:t>
      </w:r>
      <w:proofErr w:type="spellEnd"/>
      <w:r w:rsidR="00E60B56" w:rsidRPr="00C52E44">
        <w:rPr>
          <w:lang w:val="uk-UA"/>
        </w:rPr>
        <w:t xml:space="preserve"> </w:t>
      </w:r>
      <w:r w:rsidR="00C52E44">
        <w:rPr>
          <w:lang w:val="uk-UA"/>
        </w:rPr>
        <w:t>для розміщення</w:t>
      </w:r>
      <w:r w:rsidR="00E60B56" w:rsidRPr="00574D9D">
        <w:rPr>
          <w:color w:val="FF0000"/>
          <w:lang w:val="uk-UA"/>
        </w:rPr>
        <w:t xml:space="preserve"> </w:t>
      </w:r>
      <w:r w:rsidR="00C52E44" w:rsidRPr="008E2F41">
        <w:rPr>
          <w:lang w:val="uk-UA"/>
        </w:rPr>
        <w:t xml:space="preserve">територіально відокремленого </w:t>
      </w:r>
      <w:proofErr w:type="spellStart"/>
      <w:r w:rsidR="00C52E44" w:rsidRPr="008E2F41">
        <w:rPr>
          <w:lang w:val="uk-UA"/>
        </w:rPr>
        <w:t>безбалансового</w:t>
      </w:r>
      <w:proofErr w:type="spellEnd"/>
      <w:r w:rsidR="00C52E44" w:rsidRPr="008E2F41">
        <w:rPr>
          <w:lang w:val="uk-UA"/>
        </w:rPr>
        <w:t xml:space="preserve"> відділення (ТВБВ)</w:t>
      </w:r>
      <w:r w:rsidR="008E2F41" w:rsidRPr="008E2F41">
        <w:rPr>
          <w:lang w:val="uk-UA"/>
        </w:rPr>
        <w:t xml:space="preserve"> № 10022/039 та загальною площею 1,0 </w:t>
      </w:r>
      <w:proofErr w:type="spellStart"/>
      <w:r w:rsidR="008E2F41" w:rsidRPr="008E2F41">
        <w:rPr>
          <w:lang w:val="uk-UA"/>
        </w:rPr>
        <w:t>кв.м</w:t>
      </w:r>
      <w:proofErr w:type="spellEnd"/>
      <w:r w:rsidR="008E2F41" w:rsidRPr="008E2F41">
        <w:rPr>
          <w:lang w:val="uk-UA"/>
        </w:rPr>
        <w:t xml:space="preserve"> для розміщення платіжного терміналу</w:t>
      </w:r>
      <w:r w:rsidR="00E60B56" w:rsidRPr="008E2F41">
        <w:rPr>
          <w:lang w:val="uk-UA"/>
        </w:rPr>
        <w:t xml:space="preserve"> строком на два роки і одинадцять місяців;</w:t>
      </w:r>
    </w:p>
    <w:p w:rsidR="00233D91" w:rsidRPr="00574D9D" w:rsidRDefault="00233D91" w:rsidP="00FA322D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376A5D" w:rsidRPr="00376A5D" w:rsidRDefault="00997BEC" w:rsidP="00376A5D">
      <w:pPr>
        <w:tabs>
          <w:tab w:val="left" w:pos="720"/>
        </w:tabs>
        <w:jc w:val="both"/>
        <w:rPr>
          <w:color w:val="FF0000"/>
          <w:szCs w:val="16"/>
          <w:lang w:val="uk-UA"/>
        </w:rPr>
      </w:pPr>
      <w:r w:rsidRPr="00574D9D">
        <w:rPr>
          <w:color w:val="FF0000"/>
          <w:lang w:val="uk-UA"/>
        </w:rPr>
        <w:t xml:space="preserve">         </w:t>
      </w:r>
      <w:r w:rsidRPr="00376A5D">
        <w:rPr>
          <w:lang w:val="uk-UA"/>
        </w:rPr>
        <w:t>1.5</w:t>
      </w:r>
      <w:r w:rsidR="00204787" w:rsidRPr="00376A5D">
        <w:rPr>
          <w:lang w:val="uk-UA"/>
        </w:rPr>
        <w:t xml:space="preserve"> </w:t>
      </w:r>
      <w:r w:rsidR="00376A5D" w:rsidRPr="00376A5D">
        <w:rPr>
          <w:szCs w:val="16"/>
          <w:lang w:val="uk-UA"/>
        </w:rPr>
        <w:t xml:space="preserve">публічному акціонерному товариству «Державний ощадний банк України» </w:t>
      </w:r>
      <w:r w:rsidR="00376A5D" w:rsidRPr="00376A5D">
        <w:rPr>
          <w:lang w:val="uk-UA"/>
        </w:rPr>
        <w:t>на  нежитлов</w:t>
      </w:r>
      <w:r w:rsidR="000B0F4B">
        <w:rPr>
          <w:lang w:val="uk-UA"/>
        </w:rPr>
        <w:t>і</w:t>
      </w:r>
      <w:r w:rsidR="00376A5D" w:rsidRPr="00376A5D">
        <w:rPr>
          <w:lang w:val="uk-UA"/>
        </w:rPr>
        <w:t xml:space="preserve">  приміщення по вул. К</w:t>
      </w:r>
      <w:r w:rsidR="00A8540E">
        <w:rPr>
          <w:lang w:val="uk-UA"/>
        </w:rPr>
        <w:t>озацькій, 54 загальною площею 67</w:t>
      </w:r>
      <w:r w:rsidR="00376A5D" w:rsidRPr="00376A5D">
        <w:rPr>
          <w:lang w:val="uk-UA"/>
        </w:rPr>
        <w:t>,</w:t>
      </w:r>
      <w:r w:rsidR="00A8540E">
        <w:rPr>
          <w:lang w:val="uk-UA"/>
        </w:rPr>
        <w:t>5</w:t>
      </w:r>
      <w:r w:rsidR="00376A5D" w:rsidRPr="00376A5D">
        <w:rPr>
          <w:lang w:val="uk-UA"/>
        </w:rPr>
        <w:t xml:space="preserve"> </w:t>
      </w:r>
      <w:proofErr w:type="spellStart"/>
      <w:r w:rsidR="00376A5D" w:rsidRPr="00376A5D">
        <w:rPr>
          <w:lang w:val="uk-UA"/>
        </w:rPr>
        <w:t>кв.м</w:t>
      </w:r>
      <w:proofErr w:type="spellEnd"/>
      <w:r w:rsidR="00376A5D" w:rsidRPr="00376A5D">
        <w:rPr>
          <w:lang w:val="uk-UA"/>
        </w:rPr>
        <w:t xml:space="preserve"> для розміщення територіально відокремленого </w:t>
      </w:r>
      <w:proofErr w:type="spellStart"/>
      <w:r w:rsidR="00376A5D" w:rsidRPr="00376A5D">
        <w:rPr>
          <w:lang w:val="uk-UA"/>
        </w:rPr>
        <w:t>безбалансового</w:t>
      </w:r>
      <w:proofErr w:type="spellEnd"/>
      <w:r w:rsidR="00376A5D" w:rsidRPr="00376A5D">
        <w:rPr>
          <w:lang w:val="uk-UA"/>
        </w:rPr>
        <w:t xml:space="preserve"> відділення (ТВБВ) № 10022/021 та загальною площею 2,0 </w:t>
      </w:r>
      <w:proofErr w:type="spellStart"/>
      <w:r w:rsidR="00376A5D" w:rsidRPr="00376A5D">
        <w:rPr>
          <w:lang w:val="uk-UA"/>
        </w:rPr>
        <w:t>кв.м</w:t>
      </w:r>
      <w:proofErr w:type="spellEnd"/>
      <w:r w:rsidR="00376A5D" w:rsidRPr="00376A5D">
        <w:rPr>
          <w:lang w:val="uk-UA"/>
        </w:rPr>
        <w:t xml:space="preserve"> для розміщення банкомату строком на два роки і одинадцять місяців</w:t>
      </w:r>
      <w:r w:rsidR="00FA613B">
        <w:rPr>
          <w:lang w:val="uk-UA"/>
        </w:rPr>
        <w:t xml:space="preserve"> згідно технічного паспорту від</w:t>
      </w:r>
      <w:r w:rsidR="00391C70">
        <w:rPr>
          <w:lang w:val="uk-UA"/>
        </w:rPr>
        <w:t xml:space="preserve"> 10.04.2013</w:t>
      </w:r>
      <w:r w:rsidR="00376A5D" w:rsidRPr="00376A5D">
        <w:rPr>
          <w:lang w:val="uk-UA"/>
        </w:rPr>
        <w:t>;</w:t>
      </w:r>
    </w:p>
    <w:p w:rsidR="00BC19D3" w:rsidRPr="00574D9D" w:rsidRDefault="00E478DF" w:rsidP="00BF062A">
      <w:pPr>
        <w:pStyle w:val="a1"/>
        <w:widowControl/>
        <w:spacing w:after="0"/>
        <w:jc w:val="both"/>
        <w:rPr>
          <w:color w:val="FF0000"/>
          <w:lang w:val="uk-UA"/>
        </w:rPr>
      </w:pPr>
      <w:r w:rsidRPr="00574D9D">
        <w:rPr>
          <w:color w:val="FF0000"/>
          <w:lang w:val="uk-UA"/>
        </w:rPr>
        <w:t xml:space="preserve"> </w:t>
      </w:r>
    </w:p>
    <w:p w:rsidR="00BC19D3" w:rsidRPr="00286274" w:rsidRDefault="00BC19D3" w:rsidP="00BF062A">
      <w:pPr>
        <w:pStyle w:val="a1"/>
        <w:widowControl/>
        <w:spacing w:after="0"/>
        <w:jc w:val="both"/>
        <w:rPr>
          <w:lang w:val="uk-UA"/>
        </w:rPr>
      </w:pPr>
      <w:r w:rsidRPr="00286274">
        <w:rPr>
          <w:lang w:val="uk-UA"/>
        </w:rPr>
        <w:t xml:space="preserve">         1.6 </w:t>
      </w:r>
      <w:r w:rsidR="001B6577" w:rsidRPr="00286274">
        <w:rPr>
          <w:lang w:val="uk-UA"/>
        </w:rPr>
        <w:t>товариству з обмеженою відповідальністю «</w:t>
      </w:r>
      <w:proofErr w:type="spellStart"/>
      <w:r w:rsidR="001B6577" w:rsidRPr="00286274">
        <w:rPr>
          <w:lang w:val="uk-UA"/>
        </w:rPr>
        <w:t>Ювіс</w:t>
      </w:r>
      <w:proofErr w:type="spellEnd"/>
      <w:r w:rsidR="001B6577" w:rsidRPr="00286274">
        <w:rPr>
          <w:lang w:val="uk-UA"/>
        </w:rPr>
        <w:t>»</w:t>
      </w:r>
      <w:r w:rsidRPr="00286274">
        <w:rPr>
          <w:lang w:val="uk-UA"/>
        </w:rPr>
        <w:t xml:space="preserve"> на нежитлов</w:t>
      </w:r>
      <w:r w:rsidR="001B6577" w:rsidRPr="00286274">
        <w:rPr>
          <w:lang w:val="uk-UA"/>
        </w:rPr>
        <w:t>і</w:t>
      </w:r>
      <w:r w:rsidRPr="00286274">
        <w:rPr>
          <w:lang w:val="uk-UA"/>
        </w:rPr>
        <w:t xml:space="preserve"> приміщення </w:t>
      </w:r>
      <w:r w:rsidR="00961511" w:rsidRPr="00286274">
        <w:rPr>
          <w:lang w:val="uk-UA"/>
        </w:rPr>
        <w:t>по</w:t>
      </w:r>
      <w:r w:rsidR="00C325C2" w:rsidRPr="00286274">
        <w:rPr>
          <w:lang w:val="uk-UA"/>
        </w:rPr>
        <w:t xml:space="preserve">        </w:t>
      </w:r>
      <w:r w:rsidR="00961511" w:rsidRPr="00286274">
        <w:rPr>
          <w:lang w:val="uk-UA"/>
        </w:rPr>
        <w:t xml:space="preserve"> вул.</w:t>
      </w:r>
      <w:r w:rsidR="00C325C2" w:rsidRPr="00286274">
        <w:rPr>
          <w:lang w:val="uk-UA"/>
        </w:rPr>
        <w:t xml:space="preserve"> І.</w:t>
      </w:r>
      <w:r w:rsidR="00961511" w:rsidRPr="00286274">
        <w:rPr>
          <w:lang w:val="uk-UA"/>
        </w:rPr>
        <w:t xml:space="preserve"> </w:t>
      </w:r>
      <w:r w:rsidR="00C325C2" w:rsidRPr="00286274">
        <w:rPr>
          <w:lang w:val="uk-UA"/>
        </w:rPr>
        <w:t>Франка</w:t>
      </w:r>
      <w:r w:rsidR="00961511" w:rsidRPr="00286274">
        <w:rPr>
          <w:lang w:val="uk-UA"/>
        </w:rPr>
        <w:t xml:space="preserve">, 11 </w:t>
      </w:r>
      <w:r w:rsidRPr="00286274">
        <w:rPr>
          <w:lang w:val="uk-UA"/>
        </w:rPr>
        <w:t xml:space="preserve">загальною площею </w:t>
      </w:r>
      <w:r w:rsidR="00C325C2" w:rsidRPr="00286274">
        <w:rPr>
          <w:lang w:val="uk-UA"/>
        </w:rPr>
        <w:t>8</w:t>
      </w:r>
      <w:r w:rsidR="00961511" w:rsidRPr="00286274">
        <w:rPr>
          <w:lang w:val="uk-UA"/>
        </w:rPr>
        <w:t>9,</w:t>
      </w:r>
      <w:r w:rsidR="00C325C2" w:rsidRPr="00286274">
        <w:rPr>
          <w:lang w:val="uk-UA"/>
        </w:rPr>
        <w:t>2</w:t>
      </w:r>
      <w:r w:rsidRPr="00286274">
        <w:rPr>
          <w:lang w:val="uk-UA"/>
        </w:rPr>
        <w:t xml:space="preserve"> </w:t>
      </w:r>
      <w:proofErr w:type="spellStart"/>
      <w:r w:rsidRPr="00286274">
        <w:rPr>
          <w:lang w:val="uk-UA"/>
        </w:rPr>
        <w:t>кв.м</w:t>
      </w:r>
      <w:proofErr w:type="spellEnd"/>
      <w:r w:rsidR="00C325C2" w:rsidRPr="00286274">
        <w:rPr>
          <w:lang w:val="uk-UA"/>
        </w:rPr>
        <w:t xml:space="preserve"> в тому числі: </w:t>
      </w:r>
      <w:r w:rsidRPr="00286274">
        <w:rPr>
          <w:lang w:val="uk-UA"/>
        </w:rPr>
        <w:t xml:space="preserve"> </w:t>
      </w:r>
      <w:r w:rsidR="00C325C2" w:rsidRPr="00286274">
        <w:rPr>
          <w:lang w:val="uk-UA"/>
        </w:rPr>
        <w:t xml:space="preserve">площею 69,2 </w:t>
      </w:r>
      <w:proofErr w:type="spellStart"/>
      <w:r w:rsidR="00C325C2" w:rsidRPr="00286274">
        <w:rPr>
          <w:lang w:val="uk-UA"/>
        </w:rPr>
        <w:t>кв.м</w:t>
      </w:r>
      <w:proofErr w:type="spellEnd"/>
      <w:r w:rsidR="00C325C2" w:rsidRPr="00286274">
        <w:rPr>
          <w:lang w:val="uk-UA"/>
        </w:rPr>
        <w:t xml:space="preserve"> </w:t>
      </w:r>
      <w:r w:rsidR="00F962CE" w:rsidRPr="00286274">
        <w:rPr>
          <w:lang w:val="uk-UA"/>
        </w:rPr>
        <w:t xml:space="preserve">під </w:t>
      </w:r>
      <w:r w:rsidR="008E1B22" w:rsidRPr="00286274">
        <w:rPr>
          <w:lang w:val="uk-UA"/>
        </w:rPr>
        <w:t>магазин для торгівлі то</w:t>
      </w:r>
      <w:r w:rsidR="00286274" w:rsidRPr="00286274">
        <w:rPr>
          <w:lang w:val="uk-UA"/>
        </w:rPr>
        <w:t xml:space="preserve">варами змішаного асортименту (в тому числі підакцизна група) </w:t>
      </w:r>
      <w:r w:rsidR="00F177F7" w:rsidRPr="00286274">
        <w:rPr>
          <w:lang w:val="uk-UA"/>
        </w:rPr>
        <w:t xml:space="preserve">та площею 20,0 </w:t>
      </w:r>
      <w:proofErr w:type="spellStart"/>
      <w:r w:rsidR="00F177F7" w:rsidRPr="00286274">
        <w:rPr>
          <w:lang w:val="uk-UA"/>
        </w:rPr>
        <w:t>кв.м</w:t>
      </w:r>
      <w:proofErr w:type="spellEnd"/>
      <w:r w:rsidR="00F177F7" w:rsidRPr="00286274">
        <w:rPr>
          <w:lang w:val="uk-UA"/>
        </w:rPr>
        <w:t xml:space="preserve"> під кафетерій</w:t>
      </w:r>
      <w:r w:rsidRPr="00286274">
        <w:rPr>
          <w:lang w:val="uk-UA"/>
        </w:rPr>
        <w:t xml:space="preserve"> строком на два роки і одинадцять місяців;  </w:t>
      </w:r>
    </w:p>
    <w:p w:rsidR="00BC19D3" w:rsidRPr="00574D9D" w:rsidRDefault="00BC19D3" w:rsidP="00BF062A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FE4A1E" w:rsidRPr="00FE4A1E" w:rsidRDefault="00AD24B7" w:rsidP="00FE4A1E">
      <w:pPr>
        <w:pStyle w:val="a1"/>
        <w:widowControl/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 </w:t>
      </w:r>
      <w:r w:rsidRPr="00E7614F">
        <w:rPr>
          <w:lang w:val="uk-UA"/>
        </w:rPr>
        <w:t xml:space="preserve"> 1.7 </w:t>
      </w:r>
      <w:r w:rsidR="00E7614F" w:rsidRPr="00E7614F">
        <w:rPr>
          <w:lang w:val="uk-UA"/>
        </w:rPr>
        <w:t xml:space="preserve">управлінню Державної міграційної служби України в Хмельницькій області </w:t>
      </w:r>
      <w:r w:rsidR="00741CE7" w:rsidRPr="00E7614F">
        <w:rPr>
          <w:lang w:val="uk-UA"/>
        </w:rPr>
        <w:t>на</w:t>
      </w:r>
      <w:r w:rsidR="00095579" w:rsidRPr="00E7614F">
        <w:rPr>
          <w:lang w:val="uk-UA"/>
        </w:rPr>
        <w:t xml:space="preserve"> </w:t>
      </w:r>
      <w:r w:rsidR="00741CE7" w:rsidRPr="00E7614F">
        <w:rPr>
          <w:lang w:val="uk-UA"/>
        </w:rPr>
        <w:t xml:space="preserve"> нежитлове </w:t>
      </w:r>
      <w:r w:rsidR="00095579" w:rsidRPr="00E7614F">
        <w:rPr>
          <w:lang w:val="uk-UA"/>
        </w:rPr>
        <w:t xml:space="preserve"> </w:t>
      </w:r>
      <w:r w:rsidR="00741CE7" w:rsidRPr="00E7614F">
        <w:rPr>
          <w:lang w:val="uk-UA"/>
        </w:rPr>
        <w:t>приміщення</w:t>
      </w:r>
      <w:r w:rsidR="00095579" w:rsidRPr="00574D9D">
        <w:rPr>
          <w:color w:val="FF0000"/>
          <w:lang w:val="uk-UA"/>
        </w:rPr>
        <w:t xml:space="preserve"> </w:t>
      </w:r>
      <w:r w:rsidR="00741CE7" w:rsidRPr="00E7614F">
        <w:rPr>
          <w:lang w:val="uk-UA"/>
        </w:rPr>
        <w:t xml:space="preserve">по вул. </w:t>
      </w:r>
      <w:r w:rsidR="00E7614F" w:rsidRPr="00E7614F">
        <w:rPr>
          <w:lang w:val="uk-UA"/>
        </w:rPr>
        <w:t>Грушевського</w:t>
      </w:r>
      <w:r w:rsidR="00741CE7" w:rsidRPr="00E7614F">
        <w:rPr>
          <w:lang w:val="uk-UA"/>
        </w:rPr>
        <w:t xml:space="preserve">, </w:t>
      </w:r>
      <w:r w:rsidR="00E7614F" w:rsidRPr="00E7614F">
        <w:rPr>
          <w:lang w:val="uk-UA"/>
        </w:rPr>
        <w:t>9</w:t>
      </w:r>
      <w:r w:rsidR="00741CE7" w:rsidRPr="00E7614F">
        <w:rPr>
          <w:lang w:val="uk-UA"/>
        </w:rPr>
        <w:t>7</w:t>
      </w:r>
      <w:r w:rsidR="00E7614F" w:rsidRPr="00E7614F">
        <w:rPr>
          <w:lang w:val="uk-UA"/>
        </w:rPr>
        <w:t>/1</w:t>
      </w:r>
      <w:r w:rsidR="00741CE7" w:rsidRPr="00574D9D">
        <w:rPr>
          <w:color w:val="FF0000"/>
          <w:lang w:val="uk-UA"/>
        </w:rPr>
        <w:t xml:space="preserve"> </w:t>
      </w:r>
      <w:r w:rsidR="00741CE7" w:rsidRPr="00FE4A1E">
        <w:rPr>
          <w:lang w:val="uk-UA"/>
        </w:rPr>
        <w:t xml:space="preserve">загальною площею </w:t>
      </w:r>
      <w:r w:rsidR="00095579" w:rsidRPr="00FE4A1E">
        <w:rPr>
          <w:lang w:val="uk-UA"/>
        </w:rPr>
        <w:t>2</w:t>
      </w:r>
      <w:r w:rsidR="00FE4A1E" w:rsidRPr="00FE4A1E">
        <w:rPr>
          <w:lang w:val="uk-UA"/>
        </w:rPr>
        <w:t>5</w:t>
      </w:r>
      <w:r w:rsidR="00741CE7" w:rsidRPr="00FE4A1E">
        <w:rPr>
          <w:lang w:val="uk-UA"/>
        </w:rPr>
        <w:t>0,</w:t>
      </w:r>
      <w:r w:rsidR="00FE4A1E" w:rsidRPr="00FE4A1E">
        <w:rPr>
          <w:lang w:val="uk-UA"/>
        </w:rPr>
        <w:t>5</w:t>
      </w:r>
      <w:r w:rsidR="00741CE7" w:rsidRPr="00FE4A1E">
        <w:rPr>
          <w:lang w:val="uk-UA"/>
        </w:rPr>
        <w:t xml:space="preserve"> </w:t>
      </w:r>
      <w:proofErr w:type="spellStart"/>
      <w:r w:rsidR="00741CE7" w:rsidRPr="00FE4A1E">
        <w:rPr>
          <w:lang w:val="uk-UA"/>
        </w:rPr>
        <w:t>кв.м</w:t>
      </w:r>
      <w:proofErr w:type="spellEnd"/>
      <w:r w:rsidR="00741CE7" w:rsidRPr="00FE4A1E">
        <w:rPr>
          <w:lang w:val="uk-UA"/>
        </w:rPr>
        <w:t xml:space="preserve"> </w:t>
      </w:r>
      <w:r w:rsidR="0056640B" w:rsidRPr="00FE4A1E">
        <w:rPr>
          <w:lang w:val="uk-UA"/>
        </w:rPr>
        <w:t xml:space="preserve">для розміщення </w:t>
      </w:r>
      <w:r w:rsidR="00FE4A1E" w:rsidRPr="00FE4A1E">
        <w:rPr>
          <w:lang w:val="uk-UA"/>
        </w:rPr>
        <w:t xml:space="preserve">відділу обліку та моніторингу інформації про реєстрацію місця проживання </w:t>
      </w:r>
      <w:r w:rsidR="00741CE7" w:rsidRPr="00FE4A1E">
        <w:rPr>
          <w:lang w:val="uk-UA"/>
        </w:rPr>
        <w:t xml:space="preserve">строком </w:t>
      </w:r>
      <w:r w:rsidR="00FE4A1E" w:rsidRPr="00FE4A1E">
        <w:rPr>
          <w:lang w:val="uk-UA"/>
        </w:rPr>
        <w:t>на два роки одинадцять місяців;</w:t>
      </w:r>
    </w:p>
    <w:p w:rsidR="00B76AB4" w:rsidRPr="00574D9D" w:rsidRDefault="00B76AB4" w:rsidP="00741CE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B76AB4" w:rsidRPr="00F30A47" w:rsidRDefault="00B76AB4" w:rsidP="00741CE7">
      <w:pPr>
        <w:pStyle w:val="a1"/>
        <w:widowControl/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  </w:t>
      </w:r>
      <w:r w:rsidRPr="00D3392D">
        <w:rPr>
          <w:lang w:val="uk-UA"/>
        </w:rPr>
        <w:t>1.8</w:t>
      </w:r>
      <w:r w:rsidR="00BE4691" w:rsidRPr="00D3392D">
        <w:rPr>
          <w:lang w:val="uk-UA"/>
        </w:rPr>
        <w:t xml:space="preserve"> </w:t>
      </w:r>
      <w:r w:rsidR="00B741AD" w:rsidRPr="00D3392D">
        <w:rPr>
          <w:lang w:val="uk-UA"/>
        </w:rPr>
        <w:t xml:space="preserve">головному управлінню </w:t>
      </w:r>
      <w:proofErr w:type="spellStart"/>
      <w:r w:rsidR="00D3392D" w:rsidRPr="00D3392D">
        <w:rPr>
          <w:lang w:val="uk-UA"/>
        </w:rPr>
        <w:t>Держпродспоживслужб</w:t>
      </w:r>
      <w:r w:rsidR="00AB0086">
        <w:rPr>
          <w:lang w:val="uk-UA"/>
        </w:rPr>
        <w:t>и</w:t>
      </w:r>
      <w:proofErr w:type="spellEnd"/>
      <w:r w:rsidR="00D3392D" w:rsidRPr="00D3392D">
        <w:rPr>
          <w:lang w:val="uk-UA"/>
        </w:rPr>
        <w:t xml:space="preserve"> в Хмельницькій області</w:t>
      </w:r>
      <w:r w:rsidR="00D3392D">
        <w:rPr>
          <w:lang w:val="uk-UA"/>
        </w:rPr>
        <w:t xml:space="preserve"> </w:t>
      </w:r>
      <w:r w:rsidR="0056640B" w:rsidRPr="00D3392D">
        <w:rPr>
          <w:lang w:val="uk-UA"/>
        </w:rPr>
        <w:t xml:space="preserve"> </w:t>
      </w:r>
      <w:r w:rsidR="0056640B" w:rsidRPr="006657A3">
        <w:rPr>
          <w:lang w:val="uk-UA"/>
        </w:rPr>
        <w:t xml:space="preserve">на нежитлове приміщення по вул. </w:t>
      </w:r>
      <w:r w:rsidR="006657A3" w:rsidRPr="006657A3">
        <w:rPr>
          <w:lang w:val="uk-UA"/>
        </w:rPr>
        <w:t>Шевченка, 53</w:t>
      </w:r>
      <w:r w:rsidR="006657A3">
        <w:rPr>
          <w:lang w:val="uk-UA"/>
        </w:rPr>
        <w:t xml:space="preserve"> </w:t>
      </w:r>
      <w:r w:rsidR="006657A3" w:rsidRPr="006657A3">
        <w:rPr>
          <w:lang w:val="uk-UA"/>
        </w:rPr>
        <w:t xml:space="preserve">корисною площею 26,0 </w:t>
      </w:r>
      <w:proofErr w:type="spellStart"/>
      <w:r w:rsidR="006657A3" w:rsidRPr="006657A3">
        <w:rPr>
          <w:lang w:val="uk-UA"/>
        </w:rPr>
        <w:t>к</w:t>
      </w:r>
      <w:r w:rsidR="007024CE" w:rsidRPr="006657A3">
        <w:rPr>
          <w:lang w:val="uk-UA"/>
        </w:rPr>
        <w:t>в.м</w:t>
      </w:r>
      <w:proofErr w:type="spellEnd"/>
      <w:r w:rsidR="007024CE" w:rsidRPr="006657A3">
        <w:rPr>
          <w:lang w:val="uk-UA"/>
        </w:rPr>
        <w:t xml:space="preserve"> (загальною площею </w:t>
      </w:r>
      <w:r w:rsidR="006657A3" w:rsidRPr="006657A3">
        <w:rPr>
          <w:lang w:val="uk-UA"/>
        </w:rPr>
        <w:t>3</w:t>
      </w:r>
      <w:r w:rsidR="007024CE" w:rsidRPr="006657A3">
        <w:rPr>
          <w:lang w:val="uk-UA"/>
        </w:rPr>
        <w:t xml:space="preserve">2,5 </w:t>
      </w:r>
      <w:proofErr w:type="spellStart"/>
      <w:r w:rsidR="007024CE" w:rsidRPr="006657A3">
        <w:rPr>
          <w:lang w:val="uk-UA"/>
        </w:rPr>
        <w:t>кв.м</w:t>
      </w:r>
      <w:proofErr w:type="spellEnd"/>
      <w:r w:rsidR="007024CE" w:rsidRPr="006657A3">
        <w:rPr>
          <w:lang w:val="uk-UA"/>
        </w:rPr>
        <w:t xml:space="preserve">) </w:t>
      </w:r>
      <w:r w:rsidR="00F30A47">
        <w:rPr>
          <w:lang w:val="uk-UA"/>
        </w:rPr>
        <w:t xml:space="preserve">для розміщення головного управління </w:t>
      </w:r>
      <w:proofErr w:type="spellStart"/>
      <w:r w:rsidR="00F30A47" w:rsidRPr="00D3392D">
        <w:rPr>
          <w:lang w:val="uk-UA"/>
        </w:rPr>
        <w:t>Держпродспоживслужб</w:t>
      </w:r>
      <w:r w:rsidR="00F30A47">
        <w:rPr>
          <w:lang w:val="uk-UA"/>
        </w:rPr>
        <w:t>и</w:t>
      </w:r>
      <w:proofErr w:type="spellEnd"/>
      <w:r w:rsidR="00F30A47" w:rsidRPr="00D3392D">
        <w:rPr>
          <w:lang w:val="uk-UA"/>
        </w:rPr>
        <w:t xml:space="preserve"> в Хмельницькій області</w:t>
      </w:r>
      <w:r w:rsidR="00F30A47">
        <w:rPr>
          <w:lang w:val="uk-UA"/>
        </w:rPr>
        <w:t xml:space="preserve"> </w:t>
      </w:r>
      <w:r w:rsidR="00F30A47" w:rsidRPr="00D3392D">
        <w:rPr>
          <w:lang w:val="uk-UA"/>
        </w:rPr>
        <w:t xml:space="preserve"> </w:t>
      </w:r>
      <w:r w:rsidR="007024CE" w:rsidRPr="00F30A47">
        <w:rPr>
          <w:lang w:val="uk-UA"/>
        </w:rPr>
        <w:t>строком на два роки одинадцять місяців;</w:t>
      </w:r>
    </w:p>
    <w:p w:rsidR="00E2547F" w:rsidRPr="00574D9D" w:rsidRDefault="00E2547F" w:rsidP="00E2547F">
      <w:pPr>
        <w:pStyle w:val="a1"/>
        <w:widowControl/>
        <w:spacing w:after="0"/>
        <w:jc w:val="both"/>
        <w:rPr>
          <w:color w:val="FF0000"/>
        </w:rPr>
      </w:pPr>
    </w:p>
    <w:p w:rsidR="00CC4F49" w:rsidRPr="002D2A10" w:rsidRDefault="009B1D10" w:rsidP="00CC4F49">
      <w:pPr>
        <w:pStyle w:val="a1"/>
        <w:widowControl/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  </w:t>
      </w:r>
      <w:r w:rsidRPr="00CA288C">
        <w:rPr>
          <w:lang w:val="uk-UA"/>
        </w:rPr>
        <w:t>1.</w:t>
      </w:r>
      <w:r w:rsidR="007D07EF" w:rsidRPr="00CA288C">
        <w:rPr>
          <w:lang w:val="uk-UA"/>
        </w:rPr>
        <w:t>9</w:t>
      </w:r>
      <w:r w:rsidR="00CC4F49" w:rsidRPr="00CA288C">
        <w:rPr>
          <w:lang w:val="uk-UA"/>
        </w:rPr>
        <w:t xml:space="preserve"> </w:t>
      </w:r>
      <w:r w:rsidR="00CA288C" w:rsidRPr="00CA288C">
        <w:rPr>
          <w:lang w:val="uk-UA"/>
        </w:rPr>
        <w:t>місцевому</w:t>
      </w:r>
      <w:r w:rsidR="0040614E">
        <w:rPr>
          <w:lang w:val="uk-UA"/>
        </w:rPr>
        <w:t xml:space="preserve"> </w:t>
      </w:r>
      <w:r w:rsidR="00CA288C" w:rsidRPr="00CA288C">
        <w:rPr>
          <w:lang w:val="uk-UA"/>
        </w:rPr>
        <w:t xml:space="preserve"> осередку Українського козацтва – Українському міському жіночому </w:t>
      </w:r>
      <w:r w:rsidR="000542AD">
        <w:rPr>
          <w:lang w:val="uk-UA"/>
        </w:rPr>
        <w:t>козац</w:t>
      </w:r>
      <w:r w:rsidR="00A40BCB">
        <w:rPr>
          <w:lang w:val="uk-UA"/>
        </w:rPr>
        <w:t>ькому</w:t>
      </w:r>
      <w:r w:rsidR="000542AD">
        <w:rPr>
          <w:lang w:val="uk-UA"/>
        </w:rPr>
        <w:t xml:space="preserve"> </w:t>
      </w:r>
      <w:r w:rsidR="0040614E">
        <w:rPr>
          <w:lang w:val="uk-UA"/>
        </w:rPr>
        <w:t xml:space="preserve"> </w:t>
      </w:r>
      <w:r w:rsidR="000542AD">
        <w:rPr>
          <w:lang w:val="uk-UA"/>
        </w:rPr>
        <w:t xml:space="preserve">товариству </w:t>
      </w:r>
      <w:r w:rsidR="0040614E">
        <w:rPr>
          <w:lang w:val="uk-UA"/>
        </w:rPr>
        <w:t xml:space="preserve"> </w:t>
      </w:r>
      <w:r w:rsidR="00CC4F49" w:rsidRPr="003C6A37">
        <w:rPr>
          <w:lang w:val="uk-UA"/>
        </w:rPr>
        <w:t xml:space="preserve">на </w:t>
      </w:r>
      <w:r w:rsidR="0040614E">
        <w:rPr>
          <w:lang w:val="uk-UA"/>
        </w:rPr>
        <w:t xml:space="preserve"> </w:t>
      </w:r>
      <w:r w:rsidR="00CC4F49" w:rsidRPr="003C6A37">
        <w:rPr>
          <w:lang w:val="uk-UA"/>
        </w:rPr>
        <w:t>нежитлове</w:t>
      </w:r>
      <w:r w:rsidR="0040614E">
        <w:rPr>
          <w:lang w:val="uk-UA"/>
        </w:rPr>
        <w:t xml:space="preserve"> </w:t>
      </w:r>
      <w:r w:rsidR="00CC4F49" w:rsidRPr="003C6A37">
        <w:rPr>
          <w:lang w:val="uk-UA"/>
        </w:rPr>
        <w:t xml:space="preserve"> приміщення</w:t>
      </w:r>
      <w:r w:rsidR="0040614E">
        <w:rPr>
          <w:lang w:val="uk-UA"/>
        </w:rPr>
        <w:t xml:space="preserve"> </w:t>
      </w:r>
      <w:r w:rsidR="00E0273F" w:rsidRPr="003C6A37">
        <w:rPr>
          <w:lang w:val="uk-UA"/>
        </w:rPr>
        <w:t xml:space="preserve"> </w:t>
      </w:r>
      <w:r w:rsidR="003C6A37" w:rsidRPr="003C6A37">
        <w:rPr>
          <w:lang w:val="uk-UA"/>
        </w:rPr>
        <w:t xml:space="preserve">в </w:t>
      </w:r>
      <w:r w:rsidR="0040614E">
        <w:rPr>
          <w:lang w:val="uk-UA"/>
        </w:rPr>
        <w:t xml:space="preserve"> </w:t>
      </w:r>
      <w:r w:rsidR="003C6A37" w:rsidRPr="003C6A37">
        <w:rPr>
          <w:lang w:val="uk-UA"/>
        </w:rPr>
        <w:t>будинку</w:t>
      </w:r>
      <w:r w:rsidR="0040614E">
        <w:rPr>
          <w:lang w:val="uk-UA"/>
        </w:rPr>
        <w:t xml:space="preserve"> </w:t>
      </w:r>
      <w:r w:rsidR="003C6A37" w:rsidRPr="003C6A37">
        <w:rPr>
          <w:lang w:val="uk-UA"/>
        </w:rPr>
        <w:t xml:space="preserve"> побуту </w:t>
      </w:r>
      <w:r w:rsidR="0040614E">
        <w:rPr>
          <w:lang w:val="uk-UA"/>
        </w:rPr>
        <w:t xml:space="preserve"> </w:t>
      </w:r>
      <w:r w:rsidR="003C6A37" w:rsidRPr="003C6A37">
        <w:rPr>
          <w:lang w:val="uk-UA"/>
        </w:rPr>
        <w:t xml:space="preserve">«Південний </w:t>
      </w:r>
      <w:r w:rsidR="0040614E">
        <w:rPr>
          <w:lang w:val="uk-UA"/>
        </w:rPr>
        <w:t xml:space="preserve"> </w:t>
      </w:r>
      <w:r w:rsidR="003C6A37" w:rsidRPr="003C6A37">
        <w:rPr>
          <w:lang w:val="uk-UA"/>
        </w:rPr>
        <w:t>Буг»</w:t>
      </w:r>
      <w:r w:rsidR="00CC4F49" w:rsidRPr="003C6A37">
        <w:rPr>
          <w:lang w:val="uk-UA"/>
        </w:rPr>
        <w:t xml:space="preserve"> </w:t>
      </w:r>
      <w:r w:rsidR="0040614E">
        <w:rPr>
          <w:lang w:val="uk-UA"/>
        </w:rPr>
        <w:t xml:space="preserve">  </w:t>
      </w:r>
      <w:r w:rsidR="00CC4F49" w:rsidRPr="003C6A37">
        <w:rPr>
          <w:lang w:val="uk-UA"/>
        </w:rPr>
        <w:t>по</w:t>
      </w:r>
      <w:r w:rsidR="0040614E">
        <w:rPr>
          <w:lang w:val="uk-UA"/>
        </w:rPr>
        <w:t xml:space="preserve">  </w:t>
      </w:r>
      <w:r w:rsidR="00CC4F49" w:rsidRPr="003C6A37">
        <w:rPr>
          <w:lang w:val="uk-UA"/>
        </w:rPr>
        <w:t xml:space="preserve"> вул. </w:t>
      </w:r>
      <w:r w:rsidR="00E0273F" w:rsidRPr="003C6A37">
        <w:rPr>
          <w:lang w:val="uk-UA"/>
        </w:rPr>
        <w:t xml:space="preserve"> </w:t>
      </w:r>
      <w:proofErr w:type="spellStart"/>
      <w:r w:rsidR="003C6A37" w:rsidRPr="003C6A37">
        <w:rPr>
          <w:lang w:val="uk-UA"/>
        </w:rPr>
        <w:t>Кам’янецькій</w:t>
      </w:r>
      <w:proofErr w:type="spellEnd"/>
      <w:r w:rsidR="00CC4F49" w:rsidRPr="003C6A37">
        <w:rPr>
          <w:lang w:val="uk-UA"/>
        </w:rPr>
        <w:t>,</w:t>
      </w:r>
      <w:r w:rsidR="003C6A37" w:rsidRPr="003C6A37">
        <w:rPr>
          <w:lang w:val="uk-UA"/>
        </w:rPr>
        <w:t xml:space="preserve"> 2</w:t>
      </w:r>
      <w:r w:rsidR="00CC4F49" w:rsidRPr="003C6A37">
        <w:rPr>
          <w:lang w:val="uk-UA"/>
        </w:rPr>
        <w:t xml:space="preserve"> </w:t>
      </w:r>
      <w:r w:rsidR="00E0273F" w:rsidRPr="003C6A37">
        <w:rPr>
          <w:lang w:val="uk-UA"/>
        </w:rPr>
        <w:t xml:space="preserve"> </w:t>
      </w:r>
      <w:r w:rsidR="00CC4F49" w:rsidRPr="003C6A37">
        <w:rPr>
          <w:lang w:val="uk-UA"/>
        </w:rPr>
        <w:t>корисною</w:t>
      </w:r>
      <w:r w:rsidR="00E0273F" w:rsidRPr="003C6A37">
        <w:rPr>
          <w:lang w:val="uk-UA"/>
        </w:rPr>
        <w:t xml:space="preserve"> </w:t>
      </w:r>
      <w:r w:rsidR="00CC4F49" w:rsidRPr="003C6A37">
        <w:rPr>
          <w:lang w:val="uk-UA"/>
        </w:rPr>
        <w:t xml:space="preserve"> площею</w:t>
      </w:r>
      <w:r w:rsidR="00E0273F" w:rsidRPr="003C6A37">
        <w:rPr>
          <w:lang w:val="uk-UA"/>
        </w:rPr>
        <w:t xml:space="preserve"> </w:t>
      </w:r>
      <w:r w:rsidR="00CC4F49" w:rsidRPr="003C6A37">
        <w:rPr>
          <w:lang w:val="uk-UA"/>
        </w:rPr>
        <w:t xml:space="preserve"> </w:t>
      </w:r>
      <w:r w:rsidR="003C6A37" w:rsidRPr="003C6A37">
        <w:rPr>
          <w:lang w:val="uk-UA"/>
        </w:rPr>
        <w:t>26,0</w:t>
      </w:r>
      <w:r w:rsidR="00CC4F49" w:rsidRPr="003C6A37">
        <w:rPr>
          <w:lang w:val="uk-UA"/>
        </w:rPr>
        <w:t xml:space="preserve"> </w:t>
      </w:r>
      <w:r w:rsidR="00E0273F" w:rsidRPr="003C6A37">
        <w:rPr>
          <w:lang w:val="uk-UA"/>
        </w:rPr>
        <w:t xml:space="preserve"> </w:t>
      </w:r>
      <w:proofErr w:type="spellStart"/>
      <w:r w:rsidR="00CC4F49" w:rsidRPr="003C6A37">
        <w:rPr>
          <w:lang w:val="uk-UA"/>
        </w:rPr>
        <w:t>кв.м</w:t>
      </w:r>
      <w:proofErr w:type="spellEnd"/>
      <w:r w:rsidR="00E0273F" w:rsidRPr="003C6A37">
        <w:rPr>
          <w:lang w:val="uk-UA"/>
        </w:rPr>
        <w:t xml:space="preserve"> </w:t>
      </w:r>
      <w:r w:rsidR="00CC4F49" w:rsidRPr="003C6A37">
        <w:rPr>
          <w:lang w:val="uk-UA"/>
        </w:rPr>
        <w:t xml:space="preserve"> (загальною</w:t>
      </w:r>
      <w:r w:rsidR="00E0273F" w:rsidRPr="003C6A37">
        <w:rPr>
          <w:lang w:val="uk-UA"/>
        </w:rPr>
        <w:t xml:space="preserve"> </w:t>
      </w:r>
      <w:r w:rsidR="00CC4F49" w:rsidRPr="003C6A37">
        <w:rPr>
          <w:lang w:val="uk-UA"/>
        </w:rPr>
        <w:t xml:space="preserve"> площею</w:t>
      </w:r>
      <w:r w:rsidR="00E0273F" w:rsidRPr="003C6A37">
        <w:rPr>
          <w:lang w:val="uk-UA"/>
        </w:rPr>
        <w:t xml:space="preserve"> </w:t>
      </w:r>
      <w:r w:rsidR="00CC4F49" w:rsidRPr="003C6A37">
        <w:rPr>
          <w:lang w:val="uk-UA"/>
        </w:rPr>
        <w:t xml:space="preserve"> 3</w:t>
      </w:r>
      <w:r w:rsidR="003C6A37" w:rsidRPr="003C6A37">
        <w:rPr>
          <w:lang w:val="uk-UA"/>
        </w:rPr>
        <w:t>8</w:t>
      </w:r>
      <w:r w:rsidR="00CC4F49" w:rsidRPr="003C6A37">
        <w:rPr>
          <w:lang w:val="uk-UA"/>
        </w:rPr>
        <w:t>,</w:t>
      </w:r>
      <w:r w:rsidR="003C6A37" w:rsidRPr="003C6A37">
        <w:rPr>
          <w:lang w:val="uk-UA"/>
        </w:rPr>
        <w:t>6</w:t>
      </w:r>
      <w:r w:rsidR="00CC4F49" w:rsidRPr="003C6A37">
        <w:rPr>
          <w:lang w:val="uk-UA"/>
        </w:rPr>
        <w:t xml:space="preserve"> </w:t>
      </w:r>
      <w:proofErr w:type="spellStart"/>
      <w:r w:rsidR="00CC4F49" w:rsidRPr="003C6A37">
        <w:rPr>
          <w:lang w:val="uk-UA"/>
        </w:rPr>
        <w:t>кв.м</w:t>
      </w:r>
      <w:proofErr w:type="spellEnd"/>
      <w:r w:rsidR="00CC4F49" w:rsidRPr="002D2A10">
        <w:rPr>
          <w:lang w:val="uk-UA"/>
        </w:rPr>
        <w:t>)</w:t>
      </w:r>
      <w:r w:rsidR="002D2A10" w:rsidRPr="002D2A10">
        <w:rPr>
          <w:lang w:val="uk-UA"/>
        </w:rPr>
        <w:t xml:space="preserve">, в тому числі: </w:t>
      </w:r>
      <w:r w:rsidR="00CC4F49" w:rsidRPr="002D2A10">
        <w:rPr>
          <w:lang w:val="uk-UA"/>
        </w:rPr>
        <w:t xml:space="preserve"> </w:t>
      </w:r>
      <w:r w:rsidR="002D2A10" w:rsidRPr="002D2A10">
        <w:rPr>
          <w:lang w:val="uk-UA"/>
        </w:rPr>
        <w:t xml:space="preserve">корисною  площею  4,0  </w:t>
      </w:r>
      <w:proofErr w:type="spellStart"/>
      <w:r w:rsidR="002D2A10" w:rsidRPr="002D2A10">
        <w:rPr>
          <w:lang w:val="uk-UA"/>
        </w:rPr>
        <w:t>кв.м</w:t>
      </w:r>
      <w:proofErr w:type="spellEnd"/>
      <w:r w:rsidR="002D2A10" w:rsidRPr="002D2A10">
        <w:rPr>
          <w:lang w:val="uk-UA"/>
        </w:rPr>
        <w:t xml:space="preserve">  (загальною  площею  5,9 </w:t>
      </w:r>
      <w:proofErr w:type="spellStart"/>
      <w:r w:rsidR="002D2A10" w:rsidRPr="002D2A10">
        <w:rPr>
          <w:lang w:val="uk-UA"/>
        </w:rPr>
        <w:t>кв.м</w:t>
      </w:r>
      <w:proofErr w:type="spellEnd"/>
      <w:r w:rsidR="002D2A10" w:rsidRPr="002D2A10">
        <w:rPr>
          <w:lang w:val="uk-UA"/>
        </w:rPr>
        <w:t xml:space="preserve">) під офіс та корисною  площею  22,0  </w:t>
      </w:r>
      <w:proofErr w:type="spellStart"/>
      <w:r w:rsidR="002D2A10" w:rsidRPr="002D2A10">
        <w:rPr>
          <w:lang w:val="uk-UA"/>
        </w:rPr>
        <w:t>кв.м</w:t>
      </w:r>
      <w:proofErr w:type="spellEnd"/>
      <w:r w:rsidR="002D2A10" w:rsidRPr="002D2A10">
        <w:rPr>
          <w:lang w:val="uk-UA"/>
        </w:rPr>
        <w:t xml:space="preserve">  (загальною  площею 32,7 </w:t>
      </w:r>
      <w:proofErr w:type="spellStart"/>
      <w:r w:rsidR="002D2A10" w:rsidRPr="002D2A10">
        <w:rPr>
          <w:lang w:val="uk-UA"/>
        </w:rPr>
        <w:t>кв.м</w:t>
      </w:r>
      <w:proofErr w:type="spellEnd"/>
      <w:r w:rsidR="002D2A10" w:rsidRPr="002D2A10">
        <w:rPr>
          <w:lang w:val="uk-UA"/>
        </w:rPr>
        <w:t xml:space="preserve">) під швейну майстерню по ремонту та пошиттю одягу за індивідуальним замовленням </w:t>
      </w:r>
      <w:r w:rsidR="00CC4F49" w:rsidRPr="002D2A10">
        <w:rPr>
          <w:lang w:val="uk-UA"/>
        </w:rPr>
        <w:t>строком на два роки одинадцять місяців;</w:t>
      </w:r>
    </w:p>
    <w:p w:rsidR="00B84A01" w:rsidRPr="00574D9D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053BDD" w:rsidRDefault="00360437" w:rsidP="007E1BC9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</w:t>
      </w:r>
      <w:r w:rsidR="00B84A01" w:rsidRPr="00574D9D">
        <w:rPr>
          <w:color w:val="FF0000"/>
          <w:lang w:val="uk-UA"/>
        </w:rPr>
        <w:t xml:space="preserve"> </w:t>
      </w:r>
      <w:r w:rsidR="00B84A01" w:rsidRPr="00053BDD">
        <w:rPr>
          <w:lang w:val="uk-UA"/>
        </w:rPr>
        <w:t>1.1</w:t>
      </w:r>
      <w:r w:rsidR="007D07EF" w:rsidRPr="00053BDD">
        <w:rPr>
          <w:lang w:val="uk-UA"/>
        </w:rPr>
        <w:t xml:space="preserve">0 </w:t>
      </w:r>
      <w:r w:rsidR="00B84A01" w:rsidRPr="00053BDD">
        <w:rPr>
          <w:lang w:val="uk-UA"/>
        </w:rPr>
        <w:t xml:space="preserve"> </w:t>
      </w:r>
      <w:r w:rsidR="00053BDD" w:rsidRPr="00053BDD">
        <w:rPr>
          <w:lang w:val="uk-UA"/>
        </w:rPr>
        <w:t>Хмельницькому обласному товариству Всеукраїнськ</w:t>
      </w:r>
      <w:r w:rsidR="00494C38">
        <w:rPr>
          <w:lang w:val="uk-UA"/>
        </w:rPr>
        <w:t>ої</w:t>
      </w:r>
      <w:r w:rsidR="00053BDD" w:rsidRPr="00053BDD">
        <w:rPr>
          <w:lang w:val="uk-UA"/>
        </w:rPr>
        <w:t xml:space="preserve"> організації інвалідів «Союз організацій інвалідів України»</w:t>
      </w:r>
      <w:r w:rsidR="003A60A9" w:rsidRPr="00053BDD">
        <w:rPr>
          <w:lang w:val="uk-UA"/>
        </w:rPr>
        <w:t xml:space="preserve"> </w:t>
      </w:r>
      <w:r w:rsidR="00B84A01" w:rsidRPr="00053BDD">
        <w:rPr>
          <w:lang w:val="uk-UA"/>
        </w:rPr>
        <w:t xml:space="preserve">на </w:t>
      </w:r>
      <w:r w:rsidR="003A60A9" w:rsidRPr="00053BDD">
        <w:rPr>
          <w:lang w:val="uk-UA"/>
        </w:rPr>
        <w:t xml:space="preserve"> </w:t>
      </w:r>
      <w:r w:rsidR="00B84A01" w:rsidRPr="00053BDD">
        <w:rPr>
          <w:lang w:val="uk-UA"/>
        </w:rPr>
        <w:t xml:space="preserve">нежитлове приміщення  по  вул. </w:t>
      </w:r>
      <w:r w:rsidR="00053BDD">
        <w:rPr>
          <w:lang w:val="uk-UA"/>
        </w:rPr>
        <w:t>Проскурівській, 56</w:t>
      </w:r>
      <w:r w:rsidR="00B84A01" w:rsidRPr="00574D9D">
        <w:rPr>
          <w:color w:val="FF0000"/>
          <w:lang w:val="uk-UA"/>
        </w:rPr>
        <w:t xml:space="preserve"> </w:t>
      </w:r>
      <w:r w:rsidR="00053BDD" w:rsidRPr="002D2A10">
        <w:rPr>
          <w:lang w:val="uk-UA"/>
        </w:rPr>
        <w:t xml:space="preserve">корисною  площею  </w:t>
      </w:r>
      <w:r w:rsidR="00053BDD">
        <w:rPr>
          <w:lang w:val="uk-UA"/>
        </w:rPr>
        <w:t>26</w:t>
      </w:r>
      <w:r w:rsidR="00053BDD" w:rsidRPr="002D2A10">
        <w:rPr>
          <w:lang w:val="uk-UA"/>
        </w:rPr>
        <w:t xml:space="preserve">,0  </w:t>
      </w:r>
      <w:proofErr w:type="spellStart"/>
      <w:r w:rsidR="00053BDD" w:rsidRPr="002D2A10">
        <w:rPr>
          <w:lang w:val="uk-UA"/>
        </w:rPr>
        <w:t>кв.м</w:t>
      </w:r>
      <w:proofErr w:type="spellEnd"/>
      <w:r w:rsidR="00053BDD" w:rsidRPr="002D2A10">
        <w:rPr>
          <w:lang w:val="uk-UA"/>
        </w:rPr>
        <w:t xml:space="preserve">  (загальною  площею  </w:t>
      </w:r>
      <w:r w:rsidR="00053BDD">
        <w:rPr>
          <w:lang w:val="uk-UA"/>
        </w:rPr>
        <w:t>27,9</w:t>
      </w:r>
      <w:r w:rsidR="00053BDD" w:rsidRPr="002D2A10">
        <w:rPr>
          <w:lang w:val="uk-UA"/>
        </w:rPr>
        <w:t xml:space="preserve"> </w:t>
      </w:r>
      <w:proofErr w:type="spellStart"/>
      <w:r w:rsidR="00053BDD" w:rsidRPr="002D2A10">
        <w:rPr>
          <w:lang w:val="uk-UA"/>
        </w:rPr>
        <w:t>кв.м</w:t>
      </w:r>
      <w:proofErr w:type="spellEnd"/>
      <w:r w:rsidR="00053BDD" w:rsidRPr="002D2A10">
        <w:rPr>
          <w:lang w:val="uk-UA"/>
        </w:rPr>
        <w:t>)</w:t>
      </w:r>
      <w:r w:rsidR="00053BDD">
        <w:rPr>
          <w:lang w:val="uk-UA"/>
        </w:rPr>
        <w:t xml:space="preserve"> </w:t>
      </w:r>
      <w:r w:rsidR="00B84A01" w:rsidRPr="00574D9D">
        <w:rPr>
          <w:color w:val="FF0000"/>
          <w:lang w:val="uk-UA"/>
        </w:rPr>
        <w:t xml:space="preserve"> </w:t>
      </w:r>
      <w:r w:rsidR="00053BDD" w:rsidRPr="00053BDD">
        <w:rPr>
          <w:lang w:val="uk-UA"/>
        </w:rPr>
        <w:t xml:space="preserve">для розміщення Хмельницького обласного товариства ВОІ СОІУ </w:t>
      </w:r>
      <w:r w:rsidR="00B84A01" w:rsidRPr="00053BDD">
        <w:rPr>
          <w:lang w:val="uk-UA"/>
        </w:rPr>
        <w:t xml:space="preserve">строком на два роки одинадцять місяців; </w:t>
      </w:r>
    </w:p>
    <w:p w:rsidR="00B84A01" w:rsidRPr="00574D9D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2E3B35" w:rsidRDefault="00F9091C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  </w:t>
      </w:r>
      <w:r w:rsidR="003B4CA1" w:rsidRPr="004D5232">
        <w:rPr>
          <w:lang w:val="uk-UA"/>
        </w:rPr>
        <w:t>1.1</w:t>
      </w:r>
      <w:r w:rsidR="00583414">
        <w:rPr>
          <w:lang w:val="uk-UA"/>
        </w:rPr>
        <w:t>1</w:t>
      </w:r>
      <w:r w:rsidR="00B84A01" w:rsidRPr="004D5232">
        <w:rPr>
          <w:lang w:val="uk-UA"/>
        </w:rPr>
        <w:t xml:space="preserve"> фізичній</w:t>
      </w:r>
      <w:r w:rsidR="0029780E">
        <w:rPr>
          <w:lang w:val="uk-UA"/>
        </w:rPr>
        <w:t xml:space="preserve"> </w:t>
      </w:r>
      <w:r w:rsidR="00B84A01" w:rsidRPr="004D5232">
        <w:rPr>
          <w:lang w:val="uk-UA"/>
        </w:rPr>
        <w:t xml:space="preserve"> особі</w:t>
      </w:r>
      <w:r w:rsidR="0029780E">
        <w:rPr>
          <w:lang w:val="uk-UA"/>
        </w:rPr>
        <w:t xml:space="preserve"> </w:t>
      </w:r>
      <w:r w:rsidR="00B84A01" w:rsidRPr="004D5232">
        <w:rPr>
          <w:lang w:val="uk-UA"/>
        </w:rPr>
        <w:t xml:space="preserve"> – </w:t>
      </w:r>
      <w:r w:rsidR="0029780E">
        <w:rPr>
          <w:lang w:val="uk-UA"/>
        </w:rPr>
        <w:t xml:space="preserve"> </w:t>
      </w:r>
      <w:r w:rsidR="00B84A01" w:rsidRPr="004D5232">
        <w:rPr>
          <w:lang w:val="uk-UA"/>
        </w:rPr>
        <w:t>підприємцю</w:t>
      </w:r>
      <w:r w:rsidR="0029780E">
        <w:rPr>
          <w:lang w:val="uk-UA"/>
        </w:rPr>
        <w:t xml:space="preserve"> </w:t>
      </w:r>
      <w:r w:rsidR="00B84A01" w:rsidRPr="004D5232">
        <w:rPr>
          <w:lang w:val="uk-UA"/>
        </w:rPr>
        <w:t xml:space="preserve"> </w:t>
      </w:r>
      <w:proofErr w:type="spellStart"/>
      <w:r w:rsidR="004D5232" w:rsidRPr="004D5232">
        <w:rPr>
          <w:lang w:val="uk-UA"/>
        </w:rPr>
        <w:t>Новосаду</w:t>
      </w:r>
      <w:proofErr w:type="spellEnd"/>
      <w:r w:rsidR="0029780E">
        <w:rPr>
          <w:lang w:val="uk-UA"/>
        </w:rPr>
        <w:t xml:space="preserve"> </w:t>
      </w:r>
      <w:r w:rsidR="004D5232" w:rsidRPr="004D5232">
        <w:rPr>
          <w:lang w:val="uk-UA"/>
        </w:rPr>
        <w:t xml:space="preserve"> </w:t>
      </w:r>
      <w:r w:rsidR="0029780E">
        <w:rPr>
          <w:lang w:val="uk-UA"/>
        </w:rPr>
        <w:t xml:space="preserve"> </w:t>
      </w:r>
      <w:r w:rsidR="004D5232" w:rsidRPr="004D5232">
        <w:rPr>
          <w:lang w:val="uk-UA"/>
        </w:rPr>
        <w:t xml:space="preserve">Максиму </w:t>
      </w:r>
      <w:r w:rsidR="0029780E">
        <w:rPr>
          <w:lang w:val="uk-UA"/>
        </w:rPr>
        <w:t xml:space="preserve"> </w:t>
      </w:r>
      <w:r w:rsidR="004D5232" w:rsidRPr="004D5232">
        <w:rPr>
          <w:lang w:val="uk-UA"/>
        </w:rPr>
        <w:t>Миколайовичу</w:t>
      </w:r>
      <w:r w:rsidR="0029780E">
        <w:rPr>
          <w:lang w:val="uk-UA"/>
        </w:rPr>
        <w:t xml:space="preserve"> </w:t>
      </w:r>
      <w:r w:rsidR="004D5232" w:rsidRPr="004D5232">
        <w:rPr>
          <w:lang w:val="uk-UA"/>
        </w:rPr>
        <w:t xml:space="preserve"> </w:t>
      </w:r>
      <w:r w:rsidR="00B84A01" w:rsidRPr="004D5232">
        <w:rPr>
          <w:lang w:val="uk-UA"/>
        </w:rPr>
        <w:t xml:space="preserve">на </w:t>
      </w:r>
      <w:r w:rsidR="0029780E">
        <w:rPr>
          <w:lang w:val="uk-UA"/>
        </w:rPr>
        <w:t xml:space="preserve"> </w:t>
      </w:r>
      <w:r w:rsidR="00B84A01" w:rsidRPr="004D5232">
        <w:rPr>
          <w:lang w:val="uk-UA"/>
        </w:rPr>
        <w:t>нежитлове приміщення</w:t>
      </w:r>
      <w:r w:rsidR="0029780E">
        <w:rPr>
          <w:lang w:val="uk-UA"/>
        </w:rPr>
        <w:t xml:space="preserve"> </w:t>
      </w:r>
      <w:r w:rsidR="00B84A01" w:rsidRPr="00574D9D">
        <w:rPr>
          <w:color w:val="FF0000"/>
          <w:lang w:val="uk-UA"/>
        </w:rPr>
        <w:t xml:space="preserve"> </w:t>
      </w:r>
      <w:r w:rsidR="002E3B35" w:rsidRPr="002E3B35">
        <w:rPr>
          <w:lang w:val="uk-UA"/>
        </w:rPr>
        <w:t xml:space="preserve">корисною  площею  </w:t>
      </w:r>
      <w:r w:rsidR="002E3B35">
        <w:rPr>
          <w:lang w:val="uk-UA"/>
        </w:rPr>
        <w:t>1</w:t>
      </w:r>
      <w:r w:rsidR="002E3B35" w:rsidRPr="002E3B35">
        <w:rPr>
          <w:lang w:val="uk-UA"/>
        </w:rPr>
        <w:t>1,</w:t>
      </w:r>
      <w:r w:rsidR="002E3B35">
        <w:rPr>
          <w:lang w:val="uk-UA"/>
        </w:rPr>
        <w:t>9</w:t>
      </w:r>
      <w:r w:rsidR="0029780E">
        <w:rPr>
          <w:lang w:val="uk-UA"/>
        </w:rPr>
        <w:t xml:space="preserve"> </w:t>
      </w:r>
      <w:r w:rsidR="002E3B35" w:rsidRPr="002E3B35">
        <w:rPr>
          <w:lang w:val="uk-UA"/>
        </w:rPr>
        <w:t xml:space="preserve"> </w:t>
      </w:r>
      <w:proofErr w:type="spellStart"/>
      <w:r w:rsidR="002E3B35" w:rsidRPr="002E3B35">
        <w:rPr>
          <w:lang w:val="uk-UA"/>
        </w:rPr>
        <w:t>кв.м</w:t>
      </w:r>
      <w:proofErr w:type="spellEnd"/>
      <w:r w:rsidR="002E3B35" w:rsidRPr="002E3B35">
        <w:rPr>
          <w:lang w:val="uk-UA"/>
        </w:rPr>
        <w:t xml:space="preserve"> </w:t>
      </w:r>
      <w:r w:rsidR="0029780E">
        <w:rPr>
          <w:lang w:val="uk-UA"/>
        </w:rPr>
        <w:t xml:space="preserve"> </w:t>
      </w:r>
      <w:r w:rsidR="002E3B35">
        <w:rPr>
          <w:lang w:val="uk-UA"/>
        </w:rPr>
        <w:t xml:space="preserve">(загальною </w:t>
      </w:r>
      <w:r w:rsidR="0029780E">
        <w:rPr>
          <w:lang w:val="uk-UA"/>
        </w:rPr>
        <w:t xml:space="preserve"> </w:t>
      </w:r>
      <w:r w:rsidR="002E3B35">
        <w:rPr>
          <w:lang w:val="uk-UA"/>
        </w:rPr>
        <w:t>площею</w:t>
      </w:r>
      <w:r w:rsidR="002E3B35" w:rsidRPr="002E3B35">
        <w:rPr>
          <w:lang w:val="uk-UA"/>
        </w:rPr>
        <w:t xml:space="preserve"> </w:t>
      </w:r>
      <w:r w:rsidR="0029780E">
        <w:rPr>
          <w:lang w:val="uk-UA"/>
        </w:rPr>
        <w:t xml:space="preserve"> </w:t>
      </w:r>
      <w:r w:rsidR="002E3B35">
        <w:rPr>
          <w:lang w:val="uk-UA"/>
        </w:rPr>
        <w:t>14,5</w:t>
      </w:r>
      <w:r w:rsidR="0029780E">
        <w:rPr>
          <w:lang w:val="uk-UA"/>
        </w:rPr>
        <w:t xml:space="preserve"> </w:t>
      </w:r>
      <w:r w:rsidR="002E3B35" w:rsidRPr="002E3B35">
        <w:rPr>
          <w:lang w:val="uk-UA"/>
        </w:rPr>
        <w:t xml:space="preserve"> </w:t>
      </w:r>
      <w:proofErr w:type="spellStart"/>
      <w:r w:rsidR="002E3B35" w:rsidRPr="002E3B35">
        <w:rPr>
          <w:lang w:val="uk-UA"/>
        </w:rPr>
        <w:t>кв.м</w:t>
      </w:r>
      <w:proofErr w:type="spellEnd"/>
      <w:r w:rsidR="002E3B35" w:rsidRPr="002E3B35">
        <w:rPr>
          <w:lang w:val="uk-UA"/>
        </w:rPr>
        <w:t>)</w:t>
      </w:r>
      <w:r w:rsidR="002E3B35" w:rsidRPr="00574D9D">
        <w:rPr>
          <w:color w:val="FF0000"/>
          <w:lang w:val="uk-UA"/>
        </w:rPr>
        <w:t xml:space="preserve"> </w:t>
      </w:r>
      <w:r w:rsidR="0029780E">
        <w:rPr>
          <w:color w:val="FF0000"/>
          <w:lang w:val="uk-UA"/>
        </w:rPr>
        <w:t xml:space="preserve"> </w:t>
      </w:r>
      <w:r w:rsidR="00DA5D0B" w:rsidRPr="002E3B35">
        <w:rPr>
          <w:lang w:val="uk-UA"/>
        </w:rPr>
        <w:t xml:space="preserve">по </w:t>
      </w:r>
      <w:r w:rsidR="0029780E">
        <w:rPr>
          <w:lang w:val="uk-UA"/>
        </w:rPr>
        <w:t xml:space="preserve">                                         </w:t>
      </w:r>
      <w:r w:rsidR="00DA5D0B" w:rsidRPr="002E3B35">
        <w:rPr>
          <w:lang w:val="uk-UA"/>
        </w:rPr>
        <w:t xml:space="preserve">вул. </w:t>
      </w:r>
      <w:r w:rsidR="002E3B35" w:rsidRPr="002E3B35">
        <w:rPr>
          <w:lang w:val="uk-UA"/>
        </w:rPr>
        <w:t xml:space="preserve">Зарічанській, 24 (цоколь) </w:t>
      </w:r>
      <w:r w:rsidR="00B84A01" w:rsidRPr="002E3B35">
        <w:rPr>
          <w:lang w:val="uk-UA"/>
        </w:rPr>
        <w:t xml:space="preserve">для розміщення </w:t>
      </w:r>
      <w:r w:rsidR="002E3B35" w:rsidRPr="002E3B35">
        <w:rPr>
          <w:lang w:val="uk-UA"/>
        </w:rPr>
        <w:t>виробничої майстерні строком на два роки оди</w:t>
      </w:r>
      <w:r w:rsidR="002E3B35" w:rsidRPr="00426BEC">
        <w:rPr>
          <w:lang w:val="uk-UA"/>
        </w:rPr>
        <w:t xml:space="preserve">надцять місяців; </w:t>
      </w:r>
      <w:r w:rsidR="00B84A01" w:rsidRPr="00574D9D">
        <w:rPr>
          <w:color w:val="FF0000"/>
          <w:lang w:val="uk-UA"/>
        </w:rPr>
        <w:t xml:space="preserve"> </w:t>
      </w:r>
    </w:p>
    <w:p w:rsidR="00B84A01" w:rsidRPr="00574D9D" w:rsidRDefault="00DA5D0B" w:rsidP="00DA5D0B">
      <w:pPr>
        <w:pStyle w:val="a1"/>
        <w:widowControl/>
        <w:tabs>
          <w:tab w:val="left" w:pos="8265"/>
        </w:tabs>
        <w:spacing w:after="0"/>
        <w:jc w:val="both"/>
        <w:rPr>
          <w:color w:val="FF0000"/>
          <w:lang w:val="uk-UA"/>
        </w:rPr>
      </w:pPr>
      <w:r w:rsidRPr="00574D9D">
        <w:rPr>
          <w:color w:val="FF0000"/>
          <w:lang w:val="uk-UA"/>
        </w:rPr>
        <w:tab/>
      </w:r>
    </w:p>
    <w:p w:rsidR="0061070B" w:rsidRPr="0061070B" w:rsidRDefault="001F3872" w:rsidP="009161C2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9161C2">
        <w:rPr>
          <w:lang w:val="uk-UA"/>
        </w:rPr>
        <w:t xml:space="preserve">         </w:t>
      </w:r>
      <w:r w:rsidR="00B84A01" w:rsidRPr="009161C2">
        <w:rPr>
          <w:lang w:val="uk-UA"/>
        </w:rPr>
        <w:t>1.1</w:t>
      </w:r>
      <w:r w:rsidR="00583414">
        <w:rPr>
          <w:lang w:val="uk-UA"/>
        </w:rPr>
        <w:t>2</w:t>
      </w:r>
      <w:r w:rsidR="00445E8A" w:rsidRPr="009161C2">
        <w:rPr>
          <w:lang w:val="uk-UA"/>
        </w:rPr>
        <w:t xml:space="preserve"> </w:t>
      </w:r>
      <w:r w:rsidR="009161C2" w:rsidRPr="009161C2">
        <w:rPr>
          <w:lang w:val="uk-UA"/>
        </w:rPr>
        <w:t xml:space="preserve">фізичній особі – підприємцю </w:t>
      </w:r>
      <w:proofErr w:type="spellStart"/>
      <w:r w:rsidR="009161C2" w:rsidRPr="009161C2">
        <w:rPr>
          <w:lang w:val="uk-UA"/>
        </w:rPr>
        <w:t>Костишиній</w:t>
      </w:r>
      <w:proofErr w:type="spellEnd"/>
      <w:r w:rsidR="009161C2" w:rsidRPr="009161C2">
        <w:rPr>
          <w:lang w:val="uk-UA"/>
        </w:rPr>
        <w:t xml:space="preserve"> Юлії Василівні на нежитлове приміщення в будівлі кінотеатру ім. Т. Г. Шевченка по вул. Проскурівській, 40  </w:t>
      </w:r>
      <w:r w:rsidR="009A4CC3" w:rsidRPr="009A4CC3">
        <w:rPr>
          <w:lang w:val="uk-UA"/>
        </w:rPr>
        <w:t xml:space="preserve">корисною  площею  30,6  </w:t>
      </w:r>
      <w:proofErr w:type="spellStart"/>
      <w:r w:rsidR="009A4CC3" w:rsidRPr="009A4CC3">
        <w:rPr>
          <w:lang w:val="uk-UA"/>
        </w:rPr>
        <w:t>кв.м</w:t>
      </w:r>
      <w:proofErr w:type="spellEnd"/>
      <w:r w:rsidR="009A4CC3" w:rsidRPr="009A4CC3">
        <w:rPr>
          <w:lang w:val="uk-UA"/>
        </w:rPr>
        <w:t xml:space="preserve">  </w:t>
      </w:r>
      <w:r w:rsidR="009A4CC3">
        <w:rPr>
          <w:lang w:val="uk-UA"/>
        </w:rPr>
        <w:t>для розміщення закладу ресторанного господарства (кафе), що здійснює продаж товарів підакцизної групи</w:t>
      </w:r>
      <w:r w:rsidR="009161C2" w:rsidRPr="00574D9D">
        <w:rPr>
          <w:color w:val="FF0000"/>
          <w:lang w:val="uk-UA"/>
        </w:rPr>
        <w:t xml:space="preserve"> </w:t>
      </w:r>
      <w:r w:rsidR="009161C2" w:rsidRPr="009A4CC3">
        <w:rPr>
          <w:lang w:val="uk-UA"/>
        </w:rPr>
        <w:t>строком до 01.08.2019;</w:t>
      </w:r>
    </w:p>
    <w:p w:rsidR="00B84A01" w:rsidRPr="00574D9D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603238" w:rsidRDefault="00460A2A" w:rsidP="0060323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603238">
        <w:rPr>
          <w:lang w:val="uk-UA"/>
        </w:rPr>
        <w:t xml:space="preserve">         1.1</w:t>
      </w:r>
      <w:r w:rsidR="00583414">
        <w:rPr>
          <w:lang w:val="uk-UA"/>
        </w:rPr>
        <w:t>3</w:t>
      </w:r>
      <w:r w:rsidRPr="00603238">
        <w:rPr>
          <w:lang w:val="uk-UA"/>
        </w:rPr>
        <w:t xml:space="preserve"> </w:t>
      </w:r>
      <w:r w:rsidR="00603238" w:rsidRPr="00603238">
        <w:rPr>
          <w:lang w:val="uk-UA"/>
        </w:rPr>
        <w:t xml:space="preserve">фізичній особі – підприємцю </w:t>
      </w:r>
      <w:proofErr w:type="spellStart"/>
      <w:r w:rsidR="00603238" w:rsidRPr="00603238">
        <w:rPr>
          <w:lang w:val="uk-UA"/>
        </w:rPr>
        <w:t>Костишину</w:t>
      </w:r>
      <w:proofErr w:type="spellEnd"/>
      <w:r w:rsidR="00603238" w:rsidRPr="00603238">
        <w:rPr>
          <w:lang w:val="uk-UA"/>
        </w:rPr>
        <w:t xml:space="preserve"> Віталію Володимировичу на частину нежитлового приміщення в будівлі кінотеатру ім. Т. Г. Шевченка по вул. Проскурівській, 40  </w:t>
      </w:r>
      <w:r w:rsidR="00B36AE9">
        <w:rPr>
          <w:lang w:val="uk-UA"/>
        </w:rPr>
        <w:t>загальною</w:t>
      </w:r>
      <w:r w:rsidR="00603238" w:rsidRPr="00603238">
        <w:rPr>
          <w:color w:val="FF0000"/>
          <w:lang w:val="uk-UA"/>
        </w:rPr>
        <w:t xml:space="preserve"> </w:t>
      </w:r>
      <w:r w:rsidR="00B36AE9" w:rsidRPr="00B36AE9">
        <w:rPr>
          <w:lang w:val="uk-UA"/>
        </w:rPr>
        <w:t>площею</w:t>
      </w:r>
      <w:r w:rsidR="00603238" w:rsidRPr="00B36AE9">
        <w:rPr>
          <w:lang w:val="uk-UA"/>
        </w:rPr>
        <w:t xml:space="preserve"> </w:t>
      </w:r>
      <w:r w:rsidR="00B36AE9" w:rsidRPr="00B36AE9">
        <w:rPr>
          <w:lang w:val="uk-UA"/>
        </w:rPr>
        <w:t>2</w:t>
      </w:r>
      <w:r w:rsidR="00603238" w:rsidRPr="00B36AE9">
        <w:rPr>
          <w:lang w:val="uk-UA"/>
        </w:rPr>
        <w:t>6</w:t>
      </w:r>
      <w:r w:rsidR="00B36AE9" w:rsidRPr="00B36AE9">
        <w:rPr>
          <w:lang w:val="uk-UA"/>
        </w:rPr>
        <w:t>,0</w:t>
      </w:r>
      <w:r w:rsidR="00603238" w:rsidRPr="00B36AE9">
        <w:rPr>
          <w:lang w:val="uk-UA"/>
        </w:rPr>
        <w:t xml:space="preserve">  </w:t>
      </w:r>
      <w:proofErr w:type="spellStart"/>
      <w:r w:rsidR="00603238" w:rsidRPr="00B36AE9">
        <w:rPr>
          <w:lang w:val="uk-UA"/>
        </w:rPr>
        <w:t>кв.</w:t>
      </w:r>
      <w:r w:rsidR="00603238" w:rsidRPr="003468EB">
        <w:rPr>
          <w:lang w:val="uk-UA"/>
        </w:rPr>
        <w:t>м</w:t>
      </w:r>
      <w:proofErr w:type="spellEnd"/>
      <w:r w:rsidR="00603238" w:rsidRPr="003468EB">
        <w:rPr>
          <w:lang w:val="uk-UA"/>
        </w:rPr>
        <w:t xml:space="preserve">  </w:t>
      </w:r>
      <w:r w:rsidR="003468EB" w:rsidRPr="003468EB">
        <w:rPr>
          <w:lang w:val="uk-UA"/>
        </w:rPr>
        <w:t xml:space="preserve">під </w:t>
      </w:r>
      <w:r w:rsidR="00603238" w:rsidRPr="003468EB">
        <w:rPr>
          <w:lang w:val="uk-UA"/>
        </w:rPr>
        <w:t xml:space="preserve">кафе, </w:t>
      </w:r>
      <w:r w:rsidR="003468EB" w:rsidRPr="003468EB">
        <w:rPr>
          <w:lang w:val="uk-UA"/>
        </w:rPr>
        <w:t>яке не</w:t>
      </w:r>
      <w:r w:rsidR="00603238" w:rsidRPr="003468EB">
        <w:rPr>
          <w:lang w:val="uk-UA"/>
        </w:rPr>
        <w:t xml:space="preserve"> здійснює продаж товарів підакцизної групи строком до 01.08.2019;</w:t>
      </w:r>
    </w:p>
    <w:p w:rsidR="00D1392F" w:rsidRPr="003468EB" w:rsidRDefault="00D1392F" w:rsidP="0060323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A161F4" w:rsidRDefault="00B84A01" w:rsidP="00A161F4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</w:t>
      </w:r>
      <w:r w:rsidR="00CA174D" w:rsidRPr="00574D9D">
        <w:rPr>
          <w:color w:val="FF0000"/>
          <w:lang w:val="uk-UA"/>
        </w:rPr>
        <w:t xml:space="preserve">        </w:t>
      </w:r>
      <w:r w:rsidRPr="00A161F4">
        <w:rPr>
          <w:lang w:val="uk-UA"/>
        </w:rPr>
        <w:t>1.1</w:t>
      </w:r>
      <w:r w:rsidR="00583414">
        <w:rPr>
          <w:lang w:val="uk-UA"/>
        </w:rPr>
        <w:t>4</w:t>
      </w:r>
      <w:r w:rsidRPr="00A161F4">
        <w:rPr>
          <w:lang w:val="uk-UA"/>
        </w:rPr>
        <w:t xml:space="preserve"> </w:t>
      </w:r>
      <w:r w:rsidR="00A161F4" w:rsidRPr="00603238">
        <w:rPr>
          <w:lang w:val="uk-UA"/>
        </w:rPr>
        <w:t xml:space="preserve">фізичній особі – підприємцю </w:t>
      </w:r>
      <w:proofErr w:type="spellStart"/>
      <w:r w:rsidR="00A161F4" w:rsidRPr="00603238">
        <w:rPr>
          <w:lang w:val="uk-UA"/>
        </w:rPr>
        <w:t>Костишину</w:t>
      </w:r>
      <w:proofErr w:type="spellEnd"/>
      <w:r w:rsidR="00A161F4" w:rsidRPr="00603238">
        <w:rPr>
          <w:lang w:val="uk-UA"/>
        </w:rPr>
        <w:t xml:space="preserve"> Віталію Володимировичу на нежитлов</w:t>
      </w:r>
      <w:r w:rsidR="00A161F4">
        <w:rPr>
          <w:lang w:val="uk-UA"/>
        </w:rPr>
        <w:t>е</w:t>
      </w:r>
      <w:r w:rsidR="00A161F4" w:rsidRPr="00603238">
        <w:rPr>
          <w:lang w:val="uk-UA"/>
        </w:rPr>
        <w:t xml:space="preserve"> приміщення в будівлі кінотеатру ім. Т. Г. Шевченка по вул. Проскурівській, 40  </w:t>
      </w:r>
      <w:r w:rsidR="00A161F4">
        <w:rPr>
          <w:lang w:val="uk-UA"/>
        </w:rPr>
        <w:t>загальною</w:t>
      </w:r>
      <w:r w:rsidR="00A161F4" w:rsidRPr="00603238">
        <w:rPr>
          <w:color w:val="FF0000"/>
          <w:lang w:val="uk-UA"/>
        </w:rPr>
        <w:t xml:space="preserve"> </w:t>
      </w:r>
      <w:r w:rsidR="00A161F4" w:rsidRPr="00B36AE9">
        <w:rPr>
          <w:lang w:val="uk-UA"/>
        </w:rPr>
        <w:t>площею 2</w:t>
      </w:r>
      <w:r w:rsidR="00A161F4">
        <w:rPr>
          <w:lang w:val="uk-UA"/>
        </w:rPr>
        <w:t>5</w:t>
      </w:r>
      <w:r w:rsidR="00A161F4" w:rsidRPr="00B36AE9">
        <w:rPr>
          <w:lang w:val="uk-UA"/>
        </w:rPr>
        <w:t>,</w:t>
      </w:r>
      <w:r w:rsidR="00A161F4">
        <w:rPr>
          <w:lang w:val="uk-UA"/>
        </w:rPr>
        <w:t>9</w:t>
      </w:r>
      <w:r w:rsidR="00A161F4" w:rsidRPr="00B36AE9">
        <w:rPr>
          <w:lang w:val="uk-UA"/>
        </w:rPr>
        <w:t xml:space="preserve">  </w:t>
      </w:r>
      <w:proofErr w:type="spellStart"/>
      <w:r w:rsidR="00A161F4" w:rsidRPr="00B36AE9">
        <w:rPr>
          <w:lang w:val="uk-UA"/>
        </w:rPr>
        <w:t>кв.</w:t>
      </w:r>
      <w:r w:rsidR="00A161F4" w:rsidRPr="003468EB">
        <w:rPr>
          <w:lang w:val="uk-UA"/>
        </w:rPr>
        <w:t>м</w:t>
      </w:r>
      <w:proofErr w:type="spellEnd"/>
      <w:r w:rsidR="00A161F4" w:rsidRPr="003468EB">
        <w:rPr>
          <w:lang w:val="uk-UA"/>
        </w:rPr>
        <w:t xml:space="preserve">  </w:t>
      </w:r>
      <w:r w:rsidR="00A161F4">
        <w:rPr>
          <w:lang w:val="uk-UA"/>
        </w:rPr>
        <w:t>для розміщення складу</w:t>
      </w:r>
      <w:r w:rsidR="00A161F4" w:rsidRPr="003468EB">
        <w:rPr>
          <w:lang w:val="uk-UA"/>
        </w:rPr>
        <w:t xml:space="preserve"> строком до 01.08.2019;</w:t>
      </w:r>
    </w:p>
    <w:p w:rsidR="00B84A01" w:rsidRPr="00574D9D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FD7CDE" w:rsidRDefault="00660412" w:rsidP="0020478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574D9D">
        <w:rPr>
          <w:color w:val="FF0000"/>
          <w:lang w:val="uk-UA"/>
        </w:rPr>
        <w:t xml:space="preserve">       </w:t>
      </w:r>
      <w:r w:rsidR="003B4CA1" w:rsidRPr="00E059EE">
        <w:rPr>
          <w:lang w:val="uk-UA"/>
        </w:rPr>
        <w:t>1.1</w:t>
      </w:r>
      <w:r w:rsidR="00583414">
        <w:rPr>
          <w:lang w:val="uk-UA"/>
        </w:rPr>
        <w:t>5</w:t>
      </w:r>
      <w:bookmarkStart w:id="0" w:name="_GoBack"/>
      <w:bookmarkEnd w:id="0"/>
      <w:r w:rsidR="00342F10">
        <w:rPr>
          <w:lang w:val="uk-UA"/>
        </w:rPr>
        <w:t xml:space="preserve"> </w:t>
      </w:r>
      <w:r w:rsidR="00B84A01" w:rsidRPr="00E059EE">
        <w:rPr>
          <w:lang w:val="uk-UA"/>
        </w:rPr>
        <w:t xml:space="preserve"> </w:t>
      </w:r>
      <w:r w:rsidR="00BD2041" w:rsidRPr="00E059EE">
        <w:rPr>
          <w:lang w:val="uk-UA"/>
        </w:rPr>
        <w:t xml:space="preserve">приватному </w:t>
      </w:r>
      <w:r w:rsidR="00342F10">
        <w:rPr>
          <w:lang w:val="uk-UA"/>
        </w:rPr>
        <w:t xml:space="preserve">   </w:t>
      </w:r>
      <w:r w:rsidR="00BD2041" w:rsidRPr="00E059EE">
        <w:rPr>
          <w:lang w:val="uk-UA"/>
        </w:rPr>
        <w:t xml:space="preserve">підприємству </w:t>
      </w:r>
      <w:r w:rsidR="00342F10">
        <w:rPr>
          <w:lang w:val="uk-UA"/>
        </w:rPr>
        <w:t xml:space="preserve">   </w:t>
      </w:r>
      <w:r w:rsidR="00BD2041" w:rsidRPr="00E059EE">
        <w:rPr>
          <w:lang w:val="uk-UA"/>
        </w:rPr>
        <w:t>«Піт</w:t>
      </w:r>
      <w:r w:rsidR="00342F10">
        <w:rPr>
          <w:lang w:val="uk-UA"/>
        </w:rPr>
        <w:t xml:space="preserve"> </w:t>
      </w:r>
      <w:r w:rsidR="00BD2041" w:rsidRPr="00E059EE">
        <w:rPr>
          <w:lang w:val="uk-UA"/>
        </w:rPr>
        <w:t xml:space="preserve"> –</w:t>
      </w:r>
      <w:r w:rsidR="00342F10">
        <w:rPr>
          <w:lang w:val="uk-UA"/>
        </w:rPr>
        <w:t xml:space="preserve"> </w:t>
      </w:r>
      <w:r w:rsidR="00BD2041" w:rsidRPr="00E059EE">
        <w:rPr>
          <w:lang w:val="uk-UA"/>
        </w:rPr>
        <w:t xml:space="preserve"> Стоп»</w:t>
      </w:r>
      <w:r w:rsidR="00342F10">
        <w:rPr>
          <w:lang w:val="uk-UA"/>
        </w:rPr>
        <w:t xml:space="preserve">  </w:t>
      </w:r>
      <w:r w:rsidR="00BD2041" w:rsidRPr="00E059EE">
        <w:rPr>
          <w:lang w:val="uk-UA"/>
        </w:rPr>
        <w:t xml:space="preserve"> </w:t>
      </w:r>
      <w:r w:rsidR="00B84A01" w:rsidRPr="00E059EE">
        <w:rPr>
          <w:lang w:val="uk-UA"/>
        </w:rPr>
        <w:t>на</w:t>
      </w:r>
      <w:r w:rsidR="00342F10">
        <w:rPr>
          <w:lang w:val="uk-UA"/>
        </w:rPr>
        <w:t xml:space="preserve">  </w:t>
      </w:r>
      <w:r w:rsidR="00B84A01" w:rsidRPr="00E059EE">
        <w:rPr>
          <w:lang w:val="uk-UA"/>
        </w:rPr>
        <w:t xml:space="preserve"> нежитлове </w:t>
      </w:r>
      <w:r w:rsidR="00342F10">
        <w:rPr>
          <w:lang w:val="uk-UA"/>
        </w:rPr>
        <w:t xml:space="preserve">  </w:t>
      </w:r>
      <w:r w:rsidR="00B84A01" w:rsidRPr="00E059EE">
        <w:rPr>
          <w:lang w:val="uk-UA"/>
        </w:rPr>
        <w:t xml:space="preserve">приміщення </w:t>
      </w:r>
      <w:r w:rsidR="00342F10">
        <w:rPr>
          <w:lang w:val="uk-UA"/>
        </w:rPr>
        <w:t xml:space="preserve">  </w:t>
      </w:r>
      <w:r w:rsidR="00B84A01" w:rsidRPr="00E059EE">
        <w:rPr>
          <w:lang w:val="uk-UA"/>
        </w:rPr>
        <w:t xml:space="preserve"> по  </w:t>
      </w:r>
      <w:r w:rsidR="00342F10">
        <w:rPr>
          <w:lang w:val="uk-UA"/>
        </w:rPr>
        <w:t xml:space="preserve">        </w:t>
      </w:r>
      <w:r w:rsidR="00BD2041" w:rsidRPr="00E059EE">
        <w:rPr>
          <w:lang w:val="uk-UA"/>
        </w:rPr>
        <w:t>вул. Толстого, 1</w:t>
      </w:r>
      <w:r w:rsidR="00B84A01" w:rsidRPr="00E059EE">
        <w:rPr>
          <w:lang w:val="uk-UA"/>
        </w:rPr>
        <w:t xml:space="preserve">  </w:t>
      </w:r>
      <w:r w:rsidR="00B84A01" w:rsidRPr="00D05006">
        <w:rPr>
          <w:lang w:val="uk-UA"/>
        </w:rPr>
        <w:t xml:space="preserve">загальною  площею  </w:t>
      </w:r>
      <w:r w:rsidR="00D05006" w:rsidRPr="00D05006">
        <w:rPr>
          <w:lang w:val="uk-UA"/>
        </w:rPr>
        <w:t>217,1</w:t>
      </w:r>
      <w:r w:rsidR="00B84A01" w:rsidRPr="00D05006">
        <w:rPr>
          <w:lang w:val="uk-UA"/>
        </w:rPr>
        <w:t xml:space="preserve"> </w:t>
      </w:r>
      <w:proofErr w:type="spellStart"/>
      <w:r w:rsidR="00B84A01" w:rsidRPr="00D05006">
        <w:rPr>
          <w:lang w:val="uk-UA"/>
        </w:rPr>
        <w:t>кв.м</w:t>
      </w:r>
      <w:proofErr w:type="spellEnd"/>
      <w:r w:rsidR="00B84A01" w:rsidRPr="00D05006">
        <w:rPr>
          <w:lang w:val="uk-UA"/>
        </w:rPr>
        <w:t xml:space="preserve"> </w:t>
      </w:r>
      <w:r w:rsidR="00D05006" w:rsidRPr="00D05006">
        <w:rPr>
          <w:lang w:val="uk-UA"/>
        </w:rPr>
        <w:t xml:space="preserve">в тому числі: </w:t>
      </w:r>
      <w:r w:rsidR="00190D98">
        <w:rPr>
          <w:lang w:val="uk-UA"/>
        </w:rPr>
        <w:t xml:space="preserve">10,3 </w:t>
      </w:r>
      <w:proofErr w:type="spellStart"/>
      <w:r w:rsidR="00190D98">
        <w:rPr>
          <w:lang w:val="uk-UA"/>
        </w:rPr>
        <w:t>кв.м</w:t>
      </w:r>
      <w:proofErr w:type="spellEnd"/>
      <w:r w:rsidR="00190D98">
        <w:rPr>
          <w:lang w:val="uk-UA"/>
        </w:rPr>
        <w:t xml:space="preserve"> під офіс, 102,2 </w:t>
      </w:r>
      <w:proofErr w:type="spellStart"/>
      <w:r w:rsidR="00190D98">
        <w:rPr>
          <w:lang w:val="uk-UA"/>
        </w:rPr>
        <w:t>кв.м</w:t>
      </w:r>
      <w:proofErr w:type="spellEnd"/>
      <w:r w:rsidR="00190D98">
        <w:rPr>
          <w:lang w:val="uk-UA"/>
        </w:rPr>
        <w:t xml:space="preserve"> </w:t>
      </w:r>
      <w:r w:rsidR="00190D98">
        <w:rPr>
          <w:lang w:val="uk-UA"/>
        </w:rPr>
        <w:lastRenderedPageBreak/>
        <w:t xml:space="preserve">під майстерню по ремонту автомобілів, 104,6 </w:t>
      </w:r>
      <w:proofErr w:type="spellStart"/>
      <w:r w:rsidR="00190D98">
        <w:rPr>
          <w:lang w:val="uk-UA"/>
        </w:rPr>
        <w:t>кв.м</w:t>
      </w:r>
      <w:proofErr w:type="spellEnd"/>
      <w:r w:rsidR="00190D98">
        <w:rPr>
          <w:lang w:val="uk-UA"/>
        </w:rPr>
        <w:t xml:space="preserve"> під склад</w:t>
      </w:r>
      <w:r w:rsidR="00FA7B91" w:rsidRPr="00574D9D">
        <w:rPr>
          <w:color w:val="FF0000"/>
          <w:lang w:val="uk-UA"/>
        </w:rPr>
        <w:t xml:space="preserve"> </w:t>
      </w:r>
      <w:r w:rsidR="00B84A01" w:rsidRPr="00190D98">
        <w:rPr>
          <w:lang w:val="uk-UA"/>
        </w:rPr>
        <w:t>строком</w:t>
      </w:r>
      <w:r w:rsidR="00B069CF">
        <w:rPr>
          <w:lang w:val="uk-UA"/>
        </w:rPr>
        <w:t xml:space="preserve"> на два роки одинадцять місяців;</w:t>
      </w:r>
    </w:p>
    <w:p w:rsidR="00B069CF" w:rsidRDefault="00B069CF" w:rsidP="0020478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A4BC5" w:rsidRPr="00F63415" w:rsidRDefault="009A4BC5" w:rsidP="009A4BC5">
      <w:pPr>
        <w:pStyle w:val="a1"/>
        <w:widowControl/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</w:t>
      </w:r>
      <w:r w:rsidRPr="009A4BC5">
        <w:rPr>
          <w:lang w:val="uk-UA"/>
        </w:rPr>
        <w:t>1.1</w:t>
      </w:r>
      <w:r w:rsidR="00583414">
        <w:rPr>
          <w:lang w:val="uk-UA"/>
        </w:rPr>
        <w:t>6</w:t>
      </w:r>
      <w:r w:rsidRPr="009A4BC5">
        <w:rPr>
          <w:lang w:val="uk-UA"/>
        </w:rPr>
        <w:t xml:space="preserve"> фізичній  особі  –  підприємцю  Сороці  </w:t>
      </w:r>
      <w:proofErr w:type="spellStart"/>
      <w:r w:rsidRPr="009A4BC5">
        <w:rPr>
          <w:lang w:val="uk-UA"/>
        </w:rPr>
        <w:t>Крістіні</w:t>
      </w:r>
      <w:proofErr w:type="spellEnd"/>
      <w:r w:rsidRPr="009A4BC5">
        <w:rPr>
          <w:lang w:val="uk-UA"/>
        </w:rPr>
        <w:t xml:space="preserve">  Анатоліївні  на  нежитлове  приміщення в будівлі міського комунального  підприємства  кінотеатру ім. Т. Г. Шевченка по вул. Проскурівській, 40 </w:t>
      </w:r>
      <w:r w:rsidRPr="00F63415">
        <w:rPr>
          <w:lang w:val="uk-UA"/>
        </w:rPr>
        <w:t xml:space="preserve">загальною площею 11,4 </w:t>
      </w:r>
      <w:proofErr w:type="spellStart"/>
      <w:r w:rsidRPr="00F63415">
        <w:rPr>
          <w:lang w:val="uk-UA"/>
        </w:rPr>
        <w:t>кв.м</w:t>
      </w:r>
      <w:proofErr w:type="spellEnd"/>
      <w:r w:rsidRPr="00F63415">
        <w:rPr>
          <w:lang w:val="uk-UA"/>
        </w:rPr>
        <w:t xml:space="preserve"> під заклад громадського харчування без продажу товарів підакцизної групи строком до 01.08.2019</w:t>
      </w:r>
      <w:r w:rsidR="00B069CF" w:rsidRPr="00F63415">
        <w:rPr>
          <w:lang w:val="uk-UA"/>
        </w:rPr>
        <w:t>.</w:t>
      </w:r>
    </w:p>
    <w:p w:rsidR="00F91414" w:rsidRPr="009A4BC5" w:rsidRDefault="00F91414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FA322D" w:rsidRPr="00F91414" w:rsidRDefault="00991D3A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F91414">
        <w:rPr>
          <w:lang w:val="uk-UA"/>
        </w:rPr>
        <w:t xml:space="preserve">       </w:t>
      </w:r>
      <w:r w:rsidR="001E188F" w:rsidRPr="00F91414">
        <w:rPr>
          <w:lang w:val="uk-UA"/>
        </w:rPr>
        <w:t xml:space="preserve"> </w:t>
      </w:r>
      <w:r w:rsidRPr="00F91414">
        <w:rPr>
          <w:lang w:val="uk-UA"/>
        </w:rPr>
        <w:t xml:space="preserve"> 2. Управлінню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F91414">
        <w:rPr>
          <w:rFonts w:eastAsia="Times New Roman"/>
          <w:lang w:val="uk-UA"/>
        </w:rPr>
        <w:t xml:space="preserve"> </w:t>
      </w:r>
      <w:r w:rsidRPr="00F91414">
        <w:rPr>
          <w:lang w:val="uk-UA"/>
        </w:rPr>
        <w:t>майна відповідно до чинного законодавства.</w:t>
      </w:r>
    </w:p>
    <w:p w:rsidR="00204787" w:rsidRPr="00F91414" w:rsidRDefault="00204787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E84BE9" w:rsidRPr="00F91414" w:rsidRDefault="00991D3A" w:rsidP="00991D3A">
      <w:pPr>
        <w:pStyle w:val="a1"/>
        <w:spacing w:after="0"/>
        <w:jc w:val="both"/>
        <w:rPr>
          <w:lang w:val="uk-UA"/>
        </w:rPr>
      </w:pPr>
      <w:r w:rsidRPr="00F91414">
        <w:rPr>
          <w:rFonts w:eastAsia="Times New Roman"/>
          <w:lang w:val="uk-UA"/>
        </w:rPr>
        <w:t xml:space="preserve">       </w:t>
      </w:r>
      <w:r w:rsidR="001E188F" w:rsidRPr="00F91414">
        <w:rPr>
          <w:rFonts w:eastAsia="Times New Roman"/>
          <w:lang w:val="uk-UA"/>
        </w:rPr>
        <w:t xml:space="preserve"> </w:t>
      </w:r>
      <w:r w:rsidRPr="00F91414">
        <w:rPr>
          <w:rFonts w:eastAsia="Times New Roman"/>
          <w:lang w:val="uk-UA"/>
        </w:rPr>
        <w:t xml:space="preserve"> </w:t>
      </w:r>
      <w:r w:rsidRPr="00F91414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</w:t>
      </w:r>
      <w:proofErr w:type="spellStart"/>
      <w:r w:rsidRPr="00F91414">
        <w:rPr>
          <w:lang w:val="uk-UA"/>
        </w:rPr>
        <w:t>благоустрої</w:t>
      </w:r>
      <w:proofErr w:type="spellEnd"/>
      <w:r w:rsidRPr="00F91414">
        <w:rPr>
          <w:lang w:val="uk-UA"/>
        </w:rPr>
        <w:t xml:space="preserve"> міста: озелененні, ремонті твердого покриття доріг, тротуарів, майданчиків.</w:t>
      </w:r>
    </w:p>
    <w:p w:rsidR="00204787" w:rsidRPr="00F91414" w:rsidRDefault="00204787" w:rsidP="00991D3A">
      <w:pPr>
        <w:pStyle w:val="a1"/>
        <w:spacing w:after="0"/>
        <w:jc w:val="both"/>
        <w:rPr>
          <w:lang w:val="uk-UA"/>
        </w:rPr>
      </w:pPr>
    </w:p>
    <w:p w:rsidR="00991D3A" w:rsidRPr="00F91414" w:rsidRDefault="00991D3A" w:rsidP="00991D3A">
      <w:pPr>
        <w:pStyle w:val="a1"/>
        <w:spacing w:after="0"/>
        <w:jc w:val="both"/>
        <w:rPr>
          <w:lang w:val="uk-UA"/>
        </w:rPr>
      </w:pPr>
      <w:r w:rsidRPr="00F91414">
        <w:rPr>
          <w:rFonts w:eastAsia="Times New Roman"/>
          <w:lang w:val="uk-UA"/>
        </w:rPr>
        <w:t xml:space="preserve">        </w:t>
      </w:r>
      <w:r w:rsidR="001E188F" w:rsidRPr="00F91414">
        <w:rPr>
          <w:rFonts w:eastAsia="Times New Roman"/>
          <w:lang w:val="uk-UA"/>
        </w:rPr>
        <w:t xml:space="preserve"> </w:t>
      </w:r>
      <w:r w:rsidRPr="00F91414">
        <w:rPr>
          <w:lang w:val="uk-UA"/>
        </w:rPr>
        <w:t xml:space="preserve">4.  Контроль    за    виконанням    рішення   покласти   на   заступника    міського    голови  А. </w:t>
      </w:r>
      <w:r w:rsidR="00FE7BF8" w:rsidRPr="00F91414">
        <w:rPr>
          <w:lang w:val="uk-UA"/>
        </w:rPr>
        <w:t>Бондаренка</w:t>
      </w:r>
    </w:p>
    <w:p w:rsidR="001B546A" w:rsidRPr="00F91414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57763F" w:rsidRPr="00F91414" w:rsidRDefault="00991D3A" w:rsidP="00991D3A">
      <w:pPr>
        <w:pStyle w:val="a1"/>
        <w:spacing w:after="0"/>
        <w:jc w:val="both"/>
        <w:rPr>
          <w:lang w:val="uk-UA"/>
        </w:rPr>
      </w:pPr>
      <w:r w:rsidRPr="00F91414"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 w:rsidRPr="00F91414">
        <w:rPr>
          <w:lang w:val="uk-UA"/>
        </w:rPr>
        <w:t>Симчишин</w:t>
      </w:r>
      <w:proofErr w:type="spellEnd"/>
    </w:p>
    <w:p w:rsidR="00C35073" w:rsidRPr="00F91414" w:rsidRDefault="00C35073" w:rsidP="00991D3A">
      <w:pPr>
        <w:pStyle w:val="a1"/>
        <w:spacing w:after="0"/>
        <w:jc w:val="both"/>
        <w:rPr>
          <w:lang w:val="uk-UA"/>
        </w:rPr>
      </w:pPr>
    </w:p>
    <w:sectPr w:rsidR="00C35073" w:rsidRPr="00F91414" w:rsidSect="00036EC4">
      <w:pgSz w:w="11906" w:h="16838"/>
      <w:pgMar w:top="521" w:right="1133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E4D"/>
    <w:rsid w:val="0000256D"/>
    <w:rsid w:val="0000282D"/>
    <w:rsid w:val="0000482E"/>
    <w:rsid w:val="0000717C"/>
    <w:rsid w:val="00007468"/>
    <w:rsid w:val="000076D6"/>
    <w:rsid w:val="000079A8"/>
    <w:rsid w:val="00007F6E"/>
    <w:rsid w:val="000110B4"/>
    <w:rsid w:val="000111EF"/>
    <w:rsid w:val="00012690"/>
    <w:rsid w:val="00013FD8"/>
    <w:rsid w:val="00014246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48FB"/>
    <w:rsid w:val="00026592"/>
    <w:rsid w:val="00027008"/>
    <w:rsid w:val="00030111"/>
    <w:rsid w:val="00030160"/>
    <w:rsid w:val="00030807"/>
    <w:rsid w:val="00033B6C"/>
    <w:rsid w:val="0003516B"/>
    <w:rsid w:val="00035877"/>
    <w:rsid w:val="0003628B"/>
    <w:rsid w:val="0003631B"/>
    <w:rsid w:val="00036982"/>
    <w:rsid w:val="00036EC4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BDD"/>
    <w:rsid w:val="00053F2E"/>
    <w:rsid w:val="0005414A"/>
    <w:rsid w:val="000542AD"/>
    <w:rsid w:val="000554F4"/>
    <w:rsid w:val="00055505"/>
    <w:rsid w:val="000557E4"/>
    <w:rsid w:val="0005694A"/>
    <w:rsid w:val="000623B6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80440"/>
    <w:rsid w:val="00081BB7"/>
    <w:rsid w:val="0008221E"/>
    <w:rsid w:val="00084A18"/>
    <w:rsid w:val="00084F12"/>
    <w:rsid w:val="0008564F"/>
    <w:rsid w:val="00086AEF"/>
    <w:rsid w:val="0008752C"/>
    <w:rsid w:val="000876B3"/>
    <w:rsid w:val="00087B59"/>
    <w:rsid w:val="00090113"/>
    <w:rsid w:val="00090F85"/>
    <w:rsid w:val="0009104A"/>
    <w:rsid w:val="000919C4"/>
    <w:rsid w:val="00091D81"/>
    <w:rsid w:val="00095579"/>
    <w:rsid w:val="000A16C3"/>
    <w:rsid w:val="000B02C3"/>
    <w:rsid w:val="000B0F4B"/>
    <w:rsid w:val="000B283B"/>
    <w:rsid w:val="000B2E2C"/>
    <w:rsid w:val="000B52A4"/>
    <w:rsid w:val="000B676F"/>
    <w:rsid w:val="000B6D06"/>
    <w:rsid w:val="000B7BF9"/>
    <w:rsid w:val="000B7D44"/>
    <w:rsid w:val="000C1403"/>
    <w:rsid w:val="000C1661"/>
    <w:rsid w:val="000C3D84"/>
    <w:rsid w:val="000C4DD0"/>
    <w:rsid w:val="000C4DEB"/>
    <w:rsid w:val="000C6017"/>
    <w:rsid w:val="000C701F"/>
    <w:rsid w:val="000D0995"/>
    <w:rsid w:val="000D1D07"/>
    <w:rsid w:val="000D1D40"/>
    <w:rsid w:val="000D5423"/>
    <w:rsid w:val="000D7097"/>
    <w:rsid w:val="000E0DBB"/>
    <w:rsid w:val="000E1479"/>
    <w:rsid w:val="000E15A2"/>
    <w:rsid w:val="000E1F95"/>
    <w:rsid w:val="000E273B"/>
    <w:rsid w:val="000E4583"/>
    <w:rsid w:val="000E6BCA"/>
    <w:rsid w:val="000E700F"/>
    <w:rsid w:val="000F1F99"/>
    <w:rsid w:val="000F299E"/>
    <w:rsid w:val="000F359E"/>
    <w:rsid w:val="000F3884"/>
    <w:rsid w:val="000F6EB9"/>
    <w:rsid w:val="000F7A07"/>
    <w:rsid w:val="00100300"/>
    <w:rsid w:val="0010198F"/>
    <w:rsid w:val="001019F2"/>
    <w:rsid w:val="001058E2"/>
    <w:rsid w:val="0011077E"/>
    <w:rsid w:val="00110795"/>
    <w:rsid w:val="00110FB8"/>
    <w:rsid w:val="001112DB"/>
    <w:rsid w:val="001127CA"/>
    <w:rsid w:val="0011328A"/>
    <w:rsid w:val="00113E21"/>
    <w:rsid w:val="00113EDF"/>
    <w:rsid w:val="001143B5"/>
    <w:rsid w:val="0011450E"/>
    <w:rsid w:val="00114935"/>
    <w:rsid w:val="00120DC8"/>
    <w:rsid w:val="00122C73"/>
    <w:rsid w:val="00124E6A"/>
    <w:rsid w:val="001308B3"/>
    <w:rsid w:val="00131574"/>
    <w:rsid w:val="00133902"/>
    <w:rsid w:val="00133E9D"/>
    <w:rsid w:val="0013465C"/>
    <w:rsid w:val="001352FD"/>
    <w:rsid w:val="00136458"/>
    <w:rsid w:val="00136504"/>
    <w:rsid w:val="00137292"/>
    <w:rsid w:val="00140584"/>
    <w:rsid w:val="00143990"/>
    <w:rsid w:val="001468D4"/>
    <w:rsid w:val="00146D4D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3AAA"/>
    <w:rsid w:val="0016451A"/>
    <w:rsid w:val="00165B81"/>
    <w:rsid w:val="00166B78"/>
    <w:rsid w:val="00170374"/>
    <w:rsid w:val="00171F4E"/>
    <w:rsid w:val="001723BA"/>
    <w:rsid w:val="00172ECD"/>
    <w:rsid w:val="001740CB"/>
    <w:rsid w:val="001744C4"/>
    <w:rsid w:val="001754E4"/>
    <w:rsid w:val="0017632B"/>
    <w:rsid w:val="0017738B"/>
    <w:rsid w:val="0018111F"/>
    <w:rsid w:val="00181243"/>
    <w:rsid w:val="0018332E"/>
    <w:rsid w:val="0018609E"/>
    <w:rsid w:val="001861CA"/>
    <w:rsid w:val="00186936"/>
    <w:rsid w:val="00190D98"/>
    <w:rsid w:val="00190E7F"/>
    <w:rsid w:val="00191C28"/>
    <w:rsid w:val="0019286F"/>
    <w:rsid w:val="00192BCB"/>
    <w:rsid w:val="00196D02"/>
    <w:rsid w:val="001A0440"/>
    <w:rsid w:val="001A504D"/>
    <w:rsid w:val="001A714B"/>
    <w:rsid w:val="001B1C44"/>
    <w:rsid w:val="001B27AA"/>
    <w:rsid w:val="001B3095"/>
    <w:rsid w:val="001B46D6"/>
    <w:rsid w:val="001B546A"/>
    <w:rsid w:val="001B6577"/>
    <w:rsid w:val="001B7D7C"/>
    <w:rsid w:val="001B7F40"/>
    <w:rsid w:val="001C0F73"/>
    <w:rsid w:val="001C1FC8"/>
    <w:rsid w:val="001C44BD"/>
    <w:rsid w:val="001C62C7"/>
    <w:rsid w:val="001C70BD"/>
    <w:rsid w:val="001C7244"/>
    <w:rsid w:val="001D0E4C"/>
    <w:rsid w:val="001D21CE"/>
    <w:rsid w:val="001D275A"/>
    <w:rsid w:val="001D569C"/>
    <w:rsid w:val="001D72A1"/>
    <w:rsid w:val="001D73B9"/>
    <w:rsid w:val="001E05B7"/>
    <w:rsid w:val="001E188F"/>
    <w:rsid w:val="001E18E3"/>
    <w:rsid w:val="001E35EA"/>
    <w:rsid w:val="001E38CF"/>
    <w:rsid w:val="001E41BE"/>
    <w:rsid w:val="001E594B"/>
    <w:rsid w:val="001E693B"/>
    <w:rsid w:val="001E6CA4"/>
    <w:rsid w:val="001F0062"/>
    <w:rsid w:val="001F071C"/>
    <w:rsid w:val="001F1C29"/>
    <w:rsid w:val="001F3872"/>
    <w:rsid w:val="001F4B42"/>
    <w:rsid w:val="001F7A64"/>
    <w:rsid w:val="00201415"/>
    <w:rsid w:val="002014F0"/>
    <w:rsid w:val="0020156B"/>
    <w:rsid w:val="0020267E"/>
    <w:rsid w:val="00202DA5"/>
    <w:rsid w:val="0020304F"/>
    <w:rsid w:val="00204787"/>
    <w:rsid w:val="00205FF2"/>
    <w:rsid w:val="0021134B"/>
    <w:rsid w:val="00212BBB"/>
    <w:rsid w:val="0021301C"/>
    <w:rsid w:val="00213FD4"/>
    <w:rsid w:val="00214706"/>
    <w:rsid w:val="00214716"/>
    <w:rsid w:val="00214AAF"/>
    <w:rsid w:val="0021508C"/>
    <w:rsid w:val="002155B7"/>
    <w:rsid w:val="00216FE2"/>
    <w:rsid w:val="002178A6"/>
    <w:rsid w:val="00221A70"/>
    <w:rsid w:val="002233ED"/>
    <w:rsid w:val="00225385"/>
    <w:rsid w:val="00226A7A"/>
    <w:rsid w:val="00226DC6"/>
    <w:rsid w:val="00227962"/>
    <w:rsid w:val="0023039B"/>
    <w:rsid w:val="00233D91"/>
    <w:rsid w:val="00233E66"/>
    <w:rsid w:val="00234BC1"/>
    <w:rsid w:val="00237D24"/>
    <w:rsid w:val="00237F3D"/>
    <w:rsid w:val="00240901"/>
    <w:rsid w:val="0024159E"/>
    <w:rsid w:val="00241F04"/>
    <w:rsid w:val="002422FE"/>
    <w:rsid w:val="00242788"/>
    <w:rsid w:val="00243E17"/>
    <w:rsid w:val="00243F23"/>
    <w:rsid w:val="00244232"/>
    <w:rsid w:val="00246332"/>
    <w:rsid w:val="00246413"/>
    <w:rsid w:val="002501FC"/>
    <w:rsid w:val="002503B4"/>
    <w:rsid w:val="002512C4"/>
    <w:rsid w:val="002518B6"/>
    <w:rsid w:val="00253998"/>
    <w:rsid w:val="00253E93"/>
    <w:rsid w:val="002548CB"/>
    <w:rsid w:val="0025565E"/>
    <w:rsid w:val="002558B8"/>
    <w:rsid w:val="0025619D"/>
    <w:rsid w:val="00256E69"/>
    <w:rsid w:val="00257C28"/>
    <w:rsid w:val="002607C0"/>
    <w:rsid w:val="0026092F"/>
    <w:rsid w:val="00260C6C"/>
    <w:rsid w:val="002615C0"/>
    <w:rsid w:val="0026461E"/>
    <w:rsid w:val="00265883"/>
    <w:rsid w:val="002678C4"/>
    <w:rsid w:val="00267FF0"/>
    <w:rsid w:val="00270739"/>
    <w:rsid w:val="002711E3"/>
    <w:rsid w:val="00271F99"/>
    <w:rsid w:val="00272BBA"/>
    <w:rsid w:val="0027394E"/>
    <w:rsid w:val="00274FD6"/>
    <w:rsid w:val="0027573A"/>
    <w:rsid w:val="00275EF5"/>
    <w:rsid w:val="002772B7"/>
    <w:rsid w:val="00280B6F"/>
    <w:rsid w:val="002810FA"/>
    <w:rsid w:val="00283226"/>
    <w:rsid w:val="00284F55"/>
    <w:rsid w:val="00285A0F"/>
    <w:rsid w:val="00286274"/>
    <w:rsid w:val="00287E91"/>
    <w:rsid w:val="00292F92"/>
    <w:rsid w:val="002945FA"/>
    <w:rsid w:val="002962C1"/>
    <w:rsid w:val="002975D9"/>
    <w:rsid w:val="0029780E"/>
    <w:rsid w:val="002A0A62"/>
    <w:rsid w:val="002A1697"/>
    <w:rsid w:val="002A4D81"/>
    <w:rsid w:val="002A51B4"/>
    <w:rsid w:val="002A5B8D"/>
    <w:rsid w:val="002A5C45"/>
    <w:rsid w:val="002A5D9E"/>
    <w:rsid w:val="002A6207"/>
    <w:rsid w:val="002B100B"/>
    <w:rsid w:val="002B1E68"/>
    <w:rsid w:val="002B5BF5"/>
    <w:rsid w:val="002B5CD2"/>
    <w:rsid w:val="002B72DD"/>
    <w:rsid w:val="002C1115"/>
    <w:rsid w:val="002C19CE"/>
    <w:rsid w:val="002C2159"/>
    <w:rsid w:val="002C3367"/>
    <w:rsid w:val="002C39C0"/>
    <w:rsid w:val="002C44B0"/>
    <w:rsid w:val="002D0768"/>
    <w:rsid w:val="002D0A28"/>
    <w:rsid w:val="002D0D9C"/>
    <w:rsid w:val="002D1FA1"/>
    <w:rsid w:val="002D256E"/>
    <w:rsid w:val="002D2A10"/>
    <w:rsid w:val="002D3027"/>
    <w:rsid w:val="002D33C1"/>
    <w:rsid w:val="002D4620"/>
    <w:rsid w:val="002D6C2B"/>
    <w:rsid w:val="002E13F5"/>
    <w:rsid w:val="002E1C90"/>
    <w:rsid w:val="002E34FA"/>
    <w:rsid w:val="002E3B35"/>
    <w:rsid w:val="002E4089"/>
    <w:rsid w:val="002E6044"/>
    <w:rsid w:val="002E642A"/>
    <w:rsid w:val="002E6BC8"/>
    <w:rsid w:val="002E6DB4"/>
    <w:rsid w:val="002F0A24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301EBC"/>
    <w:rsid w:val="0030269A"/>
    <w:rsid w:val="00305660"/>
    <w:rsid w:val="0030589C"/>
    <w:rsid w:val="003063FF"/>
    <w:rsid w:val="00315485"/>
    <w:rsid w:val="00316D71"/>
    <w:rsid w:val="003170CE"/>
    <w:rsid w:val="00317B80"/>
    <w:rsid w:val="00317F6D"/>
    <w:rsid w:val="003228A5"/>
    <w:rsid w:val="00322D71"/>
    <w:rsid w:val="003243FF"/>
    <w:rsid w:val="00324AE5"/>
    <w:rsid w:val="0032671F"/>
    <w:rsid w:val="00332106"/>
    <w:rsid w:val="003329CB"/>
    <w:rsid w:val="00332ABA"/>
    <w:rsid w:val="00333560"/>
    <w:rsid w:val="00333A51"/>
    <w:rsid w:val="00334BB9"/>
    <w:rsid w:val="00335C32"/>
    <w:rsid w:val="00337A04"/>
    <w:rsid w:val="00337AF4"/>
    <w:rsid w:val="003422F1"/>
    <w:rsid w:val="0034272A"/>
    <w:rsid w:val="00342F10"/>
    <w:rsid w:val="0034494E"/>
    <w:rsid w:val="003468EB"/>
    <w:rsid w:val="003504B5"/>
    <w:rsid w:val="00350E64"/>
    <w:rsid w:val="0035131A"/>
    <w:rsid w:val="003528F2"/>
    <w:rsid w:val="003544A9"/>
    <w:rsid w:val="003562EB"/>
    <w:rsid w:val="00356424"/>
    <w:rsid w:val="003571D6"/>
    <w:rsid w:val="00360437"/>
    <w:rsid w:val="00360482"/>
    <w:rsid w:val="0036233E"/>
    <w:rsid w:val="003628AD"/>
    <w:rsid w:val="00362B21"/>
    <w:rsid w:val="003640F0"/>
    <w:rsid w:val="00365116"/>
    <w:rsid w:val="00366407"/>
    <w:rsid w:val="003707C8"/>
    <w:rsid w:val="00370AE2"/>
    <w:rsid w:val="00373CC2"/>
    <w:rsid w:val="00374A50"/>
    <w:rsid w:val="00374ABA"/>
    <w:rsid w:val="00375F61"/>
    <w:rsid w:val="00376298"/>
    <w:rsid w:val="00376878"/>
    <w:rsid w:val="00376A5D"/>
    <w:rsid w:val="00381548"/>
    <w:rsid w:val="00381CCD"/>
    <w:rsid w:val="00381ECC"/>
    <w:rsid w:val="00383A1B"/>
    <w:rsid w:val="00384A01"/>
    <w:rsid w:val="00391C70"/>
    <w:rsid w:val="0039200F"/>
    <w:rsid w:val="00392675"/>
    <w:rsid w:val="00393463"/>
    <w:rsid w:val="00393BBC"/>
    <w:rsid w:val="00394D66"/>
    <w:rsid w:val="00395296"/>
    <w:rsid w:val="00395FA8"/>
    <w:rsid w:val="00396DD1"/>
    <w:rsid w:val="003A0727"/>
    <w:rsid w:val="003A07F2"/>
    <w:rsid w:val="003A0CF5"/>
    <w:rsid w:val="003A0DA9"/>
    <w:rsid w:val="003A121F"/>
    <w:rsid w:val="003A1FD1"/>
    <w:rsid w:val="003A35C1"/>
    <w:rsid w:val="003A58C5"/>
    <w:rsid w:val="003A60A9"/>
    <w:rsid w:val="003A6E56"/>
    <w:rsid w:val="003B0894"/>
    <w:rsid w:val="003B1F74"/>
    <w:rsid w:val="003B22B0"/>
    <w:rsid w:val="003B2ECE"/>
    <w:rsid w:val="003B33E2"/>
    <w:rsid w:val="003B3962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3C71"/>
    <w:rsid w:val="003C51CD"/>
    <w:rsid w:val="003C547A"/>
    <w:rsid w:val="003C6A37"/>
    <w:rsid w:val="003C7BA3"/>
    <w:rsid w:val="003D17AF"/>
    <w:rsid w:val="003D1EA4"/>
    <w:rsid w:val="003D3146"/>
    <w:rsid w:val="003D3D84"/>
    <w:rsid w:val="003D44CC"/>
    <w:rsid w:val="003D52C7"/>
    <w:rsid w:val="003D7D56"/>
    <w:rsid w:val="003E0412"/>
    <w:rsid w:val="003E19BE"/>
    <w:rsid w:val="003E2581"/>
    <w:rsid w:val="003E2835"/>
    <w:rsid w:val="003E509D"/>
    <w:rsid w:val="003E6082"/>
    <w:rsid w:val="003E66EB"/>
    <w:rsid w:val="003E7906"/>
    <w:rsid w:val="003E7A8F"/>
    <w:rsid w:val="003E7CEF"/>
    <w:rsid w:val="003F128F"/>
    <w:rsid w:val="003F1F23"/>
    <w:rsid w:val="003F3918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A3F"/>
    <w:rsid w:val="0040614E"/>
    <w:rsid w:val="004072F9"/>
    <w:rsid w:val="00407633"/>
    <w:rsid w:val="004100E2"/>
    <w:rsid w:val="0041218E"/>
    <w:rsid w:val="00415035"/>
    <w:rsid w:val="00415774"/>
    <w:rsid w:val="00415FDF"/>
    <w:rsid w:val="00416CA3"/>
    <w:rsid w:val="004242BA"/>
    <w:rsid w:val="00424B10"/>
    <w:rsid w:val="00426BEC"/>
    <w:rsid w:val="0042701C"/>
    <w:rsid w:val="00427086"/>
    <w:rsid w:val="00431025"/>
    <w:rsid w:val="00431CD6"/>
    <w:rsid w:val="00432D3A"/>
    <w:rsid w:val="00433A79"/>
    <w:rsid w:val="0043605F"/>
    <w:rsid w:val="00436464"/>
    <w:rsid w:val="004375BA"/>
    <w:rsid w:val="004375EF"/>
    <w:rsid w:val="00441839"/>
    <w:rsid w:val="00442B86"/>
    <w:rsid w:val="00442E33"/>
    <w:rsid w:val="00443E04"/>
    <w:rsid w:val="00445154"/>
    <w:rsid w:val="00445CA3"/>
    <w:rsid w:val="00445E8A"/>
    <w:rsid w:val="004460F0"/>
    <w:rsid w:val="00447044"/>
    <w:rsid w:val="004479FE"/>
    <w:rsid w:val="0045021D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25E"/>
    <w:rsid w:val="0046368B"/>
    <w:rsid w:val="004654B5"/>
    <w:rsid w:val="004657FA"/>
    <w:rsid w:val="00466A51"/>
    <w:rsid w:val="00467898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84707"/>
    <w:rsid w:val="00485DBB"/>
    <w:rsid w:val="004901BA"/>
    <w:rsid w:val="00490D38"/>
    <w:rsid w:val="0049168F"/>
    <w:rsid w:val="00494C38"/>
    <w:rsid w:val="00496A55"/>
    <w:rsid w:val="004A061D"/>
    <w:rsid w:val="004A071F"/>
    <w:rsid w:val="004A15D3"/>
    <w:rsid w:val="004A2ABE"/>
    <w:rsid w:val="004A308A"/>
    <w:rsid w:val="004A59F9"/>
    <w:rsid w:val="004A5C63"/>
    <w:rsid w:val="004B009C"/>
    <w:rsid w:val="004B036A"/>
    <w:rsid w:val="004B077C"/>
    <w:rsid w:val="004B09EF"/>
    <w:rsid w:val="004B0B09"/>
    <w:rsid w:val="004B249B"/>
    <w:rsid w:val="004B3557"/>
    <w:rsid w:val="004B5237"/>
    <w:rsid w:val="004B5C10"/>
    <w:rsid w:val="004B5D8B"/>
    <w:rsid w:val="004B6824"/>
    <w:rsid w:val="004B7427"/>
    <w:rsid w:val="004C0C65"/>
    <w:rsid w:val="004C17BF"/>
    <w:rsid w:val="004C1CC0"/>
    <w:rsid w:val="004C2BD6"/>
    <w:rsid w:val="004C4962"/>
    <w:rsid w:val="004C5616"/>
    <w:rsid w:val="004C64A4"/>
    <w:rsid w:val="004D1423"/>
    <w:rsid w:val="004D2515"/>
    <w:rsid w:val="004D3B1F"/>
    <w:rsid w:val="004D5232"/>
    <w:rsid w:val="004D761E"/>
    <w:rsid w:val="004E1E98"/>
    <w:rsid w:val="004E2910"/>
    <w:rsid w:val="004E332F"/>
    <w:rsid w:val="004E3A3F"/>
    <w:rsid w:val="004E4685"/>
    <w:rsid w:val="004E638F"/>
    <w:rsid w:val="004F07DF"/>
    <w:rsid w:val="004F2900"/>
    <w:rsid w:val="004F46C9"/>
    <w:rsid w:val="004F4FCE"/>
    <w:rsid w:val="004F66F0"/>
    <w:rsid w:val="0050028D"/>
    <w:rsid w:val="005015E7"/>
    <w:rsid w:val="00503688"/>
    <w:rsid w:val="00503E1C"/>
    <w:rsid w:val="0050422B"/>
    <w:rsid w:val="005064C1"/>
    <w:rsid w:val="00507F11"/>
    <w:rsid w:val="0051215D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3623"/>
    <w:rsid w:val="00536978"/>
    <w:rsid w:val="00536FF8"/>
    <w:rsid w:val="005371E8"/>
    <w:rsid w:val="005377AE"/>
    <w:rsid w:val="00540E32"/>
    <w:rsid w:val="005420E2"/>
    <w:rsid w:val="005423B7"/>
    <w:rsid w:val="005428FE"/>
    <w:rsid w:val="005440B7"/>
    <w:rsid w:val="0054466D"/>
    <w:rsid w:val="005460AF"/>
    <w:rsid w:val="005464A8"/>
    <w:rsid w:val="005464E8"/>
    <w:rsid w:val="00546E2B"/>
    <w:rsid w:val="005500D1"/>
    <w:rsid w:val="00551738"/>
    <w:rsid w:val="00552590"/>
    <w:rsid w:val="00552639"/>
    <w:rsid w:val="00552C63"/>
    <w:rsid w:val="00552D16"/>
    <w:rsid w:val="00553A04"/>
    <w:rsid w:val="0055456F"/>
    <w:rsid w:val="0055466B"/>
    <w:rsid w:val="00554C3A"/>
    <w:rsid w:val="00555AB6"/>
    <w:rsid w:val="00555ED5"/>
    <w:rsid w:val="00555FA0"/>
    <w:rsid w:val="00556219"/>
    <w:rsid w:val="00563603"/>
    <w:rsid w:val="0056640B"/>
    <w:rsid w:val="00566EC6"/>
    <w:rsid w:val="00573B7F"/>
    <w:rsid w:val="00574D9D"/>
    <w:rsid w:val="0057520E"/>
    <w:rsid w:val="005764AD"/>
    <w:rsid w:val="0057739B"/>
    <w:rsid w:val="0057763F"/>
    <w:rsid w:val="0058203D"/>
    <w:rsid w:val="005825EE"/>
    <w:rsid w:val="00583414"/>
    <w:rsid w:val="00583AEE"/>
    <w:rsid w:val="00587B4F"/>
    <w:rsid w:val="005915C4"/>
    <w:rsid w:val="00592518"/>
    <w:rsid w:val="00592D9D"/>
    <w:rsid w:val="00593455"/>
    <w:rsid w:val="0059439B"/>
    <w:rsid w:val="0059486C"/>
    <w:rsid w:val="00594ACA"/>
    <w:rsid w:val="00594B07"/>
    <w:rsid w:val="0059540D"/>
    <w:rsid w:val="0059621D"/>
    <w:rsid w:val="005972D6"/>
    <w:rsid w:val="005A03B9"/>
    <w:rsid w:val="005A0651"/>
    <w:rsid w:val="005A141B"/>
    <w:rsid w:val="005A1613"/>
    <w:rsid w:val="005A18F8"/>
    <w:rsid w:val="005A1AAE"/>
    <w:rsid w:val="005A1C6E"/>
    <w:rsid w:val="005A1E0E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00D2"/>
    <w:rsid w:val="005C0FFC"/>
    <w:rsid w:val="005C10F1"/>
    <w:rsid w:val="005C1EBA"/>
    <w:rsid w:val="005C2E84"/>
    <w:rsid w:val="005C349A"/>
    <w:rsid w:val="005C4B55"/>
    <w:rsid w:val="005D4362"/>
    <w:rsid w:val="005D4515"/>
    <w:rsid w:val="005D49AD"/>
    <w:rsid w:val="005D4A62"/>
    <w:rsid w:val="005D5395"/>
    <w:rsid w:val="005D5ABC"/>
    <w:rsid w:val="005D5CD6"/>
    <w:rsid w:val="005D5D10"/>
    <w:rsid w:val="005D6530"/>
    <w:rsid w:val="005D7003"/>
    <w:rsid w:val="005D7BF3"/>
    <w:rsid w:val="005E06DE"/>
    <w:rsid w:val="005E17A7"/>
    <w:rsid w:val="005E2706"/>
    <w:rsid w:val="005E2907"/>
    <w:rsid w:val="005E424B"/>
    <w:rsid w:val="005E4DE0"/>
    <w:rsid w:val="005F00C4"/>
    <w:rsid w:val="005F2110"/>
    <w:rsid w:val="005F4202"/>
    <w:rsid w:val="005F43FE"/>
    <w:rsid w:val="005F5FD9"/>
    <w:rsid w:val="005F67D0"/>
    <w:rsid w:val="005F7507"/>
    <w:rsid w:val="005F75F4"/>
    <w:rsid w:val="0060161C"/>
    <w:rsid w:val="00601E8B"/>
    <w:rsid w:val="00603238"/>
    <w:rsid w:val="00605877"/>
    <w:rsid w:val="00605F88"/>
    <w:rsid w:val="00607213"/>
    <w:rsid w:val="0060749F"/>
    <w:rsid w:val="0061070B"/>
    <w:rsid w:val="00611875"/>
    <w:rsid w:val="00611BE9"/>
    <w:rsid w:val="00612AFF"/>
    <w:rsid w:val="0061387B"/>
    <w:rsid w:val="00614E02"/>
    <w:rsid w:val="006159F0"/>
    <w:rsid w:val="006175AD"/>
    <w:rsid w:val="00620AA2"/>
    <w:rsid w:val="0062120E"/>
    <w:rsid w:val="00621359"/>
    <w:rsid w:val="006227C9"/>
    <w:rsid w:val="00622C96"/>
    <w:rsid w:val="00623AF7"/>
    <w:rsid w:val="0062592B"/>
    <w:rsid w:val="00630EE2"/>
    <w:rsid w:val="0063241B"/>
    <w:rsid w:val="006326CF"/>
    <w:rsid w:val="00633907"/>
    <w:rsid w:val="00633C0F"/>
    <w:rsid w:val="00634C47"/>
    <w:rsid w:val="006356AC"/>
    <w:rsid w:val="006366AB"/>
    <w:rsid w:val="006408B7"/>
    <w:rsid w:val="00642ABA"/>
    <w:rsid w:val="006431B1"/>
    <w:rsid w:val="006432CB"/>
    <w:rsid w:val="00643A48"/>
    <w:rsid w:val="00644A50"/>
    <w:rsid w:val="00645924"/>
    <w:rsid w:val="00647F1B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704F2"/>
    <w:rsid w:val="0067143F"/>
    <w:rsid w:val="00672755"/>
    <w:rsid w:val="00672EDE"/>
    <w:rsid w:val="006732F6"/>
    <w:rsid w:val="00673D98"/>
    <w:rsid w:val="00680BD7"/>
    <w:rsid w:val="0068204F"/>
    <w:rsid w:val="00684191"/>
    <w:rsid w:val="00685136"/>
    <w:rsid w:val="00685353"/>
    <w:rsid w:val="00687BAD"/>
    <w:rsid w:val="00691D96"/>
    <w:rsid w:val="00692E65"/>
    <w:rsid w:val="0069376A"/>
    <w:rsid w:val="00693DAC"/>
    <w:rsid w:val="006949E7"/>
    <w:rsid w:val="00694C5B"/>
    <w:rsid w:val="0069667E"/>
    <w:rsid w:val="006967F9"/>
    <w:rsid w:val="00696879"/>
    <w:rsid w:val="00696E7A"/>
    <w:rsid w:val="0069737A"/>
    <w:rsid w:val="006A01F8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CBC"/>
    <w:rsid w:val="006C76D6"/>
    <w:rsid w:val="006C7818"/>
    <w:rsid w:val="006D0BE6"/>
    <w:rsid w:val="006D1B40"/>
    <w:rsid w:val="006D3F42"/>
    <w:rsid w:val="006D44AB"/>
    <w:rsid w:val="006D55BA"/>
    <w:rsid w:val="006D5638"/>
    <w:rsid w:val="006D6689"/>
    <w:rsid w:val="006D6FBD"/>
    <w:rsid w:val="006D7143"/>
    <w:rsid w:val="006E09B4"/>
    <w:rsid w:val="006E2332"/>
    <w:rsid w:val="006E2F07"/>
    <w:rsid w:val="006E492A"/>
    <w:rsid w:val="006E612D"/>
    <w:rsid w:val="006E70D6"/>
    <w:rsid w:val="006F2675"/>
    <w:rsid w:val="006F3FD4"/>
    <w:rsid w:val="006F50DF"/>
    <w:rsid w:val="006F5CAE"/>
    <w:rsid w:val="006F7AB2"/>
    <w:rsid w:val="00701146"/>
    <w:rsid w:val="007024CE"/>
    <w:rsid w:val="00702C7E"/>
    <w:rsid w:val="00702ED9"/>
    <w:rsid w:val="00705864"/>
    <w:rsid w:val="00706EE4"/>
    <w:rsid w:val="00707294"/>
    <w:rsid w:val="00707898"/>
    <w:rsid w:val="00707FF9"/>
    <w:rsid w:val="00712DD2"/>
    <w:rsid w:val="00713551"/>
    <w:rsid w:val="00715E9E"/>
    <w:rsid w:val="00715ECA"/>
    <w:rsid w:val="0071611E"/>
    <w:rsid w:val="00716988"/>
    <w:rsid w:val="007177B9"/>
    <w:rsid w:val="0072145A"/>
    <w:rsid w:val="007217A9"/>
    <w:rsid w:val="00724BCD"/>
    <w:rsid w:val="00724FBE"/>
    <w:rsid w:val="007255A4"/>
    <w:rsid w:val="0073097A"/>
    <w:rsid w:val="0073128F"/>
    <w:rsid w:val="00732F3E"/>
    <w:rsid w:val="00733B72"/>
    <w:rsid w:val="00734416"/>
    <w:rsid w:val="00736695"/>
    <w:rsid w:val="0074046F"/>
    <w:rsid w:val="0074157F"/>
    <w:rsid w:val="00741CE7"/>
    <w:rsid w:val="00741EA3"/>
    <w:rsid w:val="00742173"/>
    <w:rsid w:val="007424E2"/>
    <w:rsid w:val="00743398"/>
    <w:rsid w:val="00744D09"/>
    <w:rsid w:val="0074502C"/>
    <w:rsid w:val="0074542B"/>
    <w:rsid w:val="0074561E"/>
    <w:rsid w:val="007456AD"/>
    <w:rsid w:val="00746D8E"/>
    <w:rsid w:val="00747F75"/>
    <w:rsid w:val="00750663"/>
    <w:rsid w:val="0075213C"/>
    <w:rsid w:val="00753432"/>
    <w:rsid w:val="0075586E"/>
    <w:rsid w:val="00756681"/>
    <w:rsid w:val="00760E8E"/>
    <w:rsid w:val="00762C0B"/>
    <w:rsid w:val="00762DBD"/>
    <w:rsid w:val="007637B4"/>
    <w:rsid w:val="007655B9"/>
    <w:rsid w:val="007660CD"/>
    <w:rsid w:val="00766C4F"/>
    <w:rsid w:val="00770990"/>
    <w:rsid w:val="00770EA1"/>
    <w:rsid w:val="007716F2"/>
    <w:rsid w:val="00771D3C"/>
    <w:rsid w:val="00772C73"/>
    <w:rsid w:val="00773319"/>
    <w:rsid w:val="007738CF"/>
    <w:rsid w:val="00773B3F"/>
    <w:rsid w:val="00774811"/>
    <w:rsid w:val="00774963"/>
    <w:rsid w:val="00774F65"/>
    <w:rsid w:val="0077554F"/>
    <w:rsid w:val="00775FDB"/>
    <w:rsid w:val="007767D5"/>
    <w:rsid w:val="00776B65"/>
    <w:rsid w:val="007805D9"/>
    <w:rsid w:val="00780AE1"/>
    <w:rsid w:val="00780B74"/>
    <w:rsid w:val="007817C2"/>
    <w:rsid w:val="007834B2"/>
    <w:rsid w:val="00783596"/>
    <w:rsid w:val="00784BF5"/>
    <w:rsid w:val="00784CF9"/>
    <w:rsid w:val="00787F1A"/>
    <w:rsid w:val="00791C05"/>
    <w:rsid w:val="00791CC1"/>
    <w:rsid w:val="0079248C"/>
    <w:rsid w:val="007930EF"/>
    <w:rsid w:val="00795A9F"/>
    <w:rsid w:val="00795B48"/>
    <w:rsid w:val="007A0F84"/>
    <w:rsid w:val="007A3EB3"/>
    <w:rsid w:val="007A5D87"/>
    <w:rsid w:val="007A67A9"/>
    <w:rsid w:val="007A7A63"/>
    <w:rsid w:val="007B003B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74A"/>
    <w:rsid w:val="007C0AE5"/>
    <w:rsid w:val="007C495E"/>
    <w:rsid w:val="007C7792"/>
    <w:rsid w:val="007C7CA7"/>
    <w:rsid w:val="007C7F75"/>
    <w:rsid w:val="007D0030"/>
    <w:rsid w:val="007D07EF"/>
    <w:rsid w:val="007D0DC9"/>
    <w:rsid w:val="007D348B"/>
    <w:rsid w:val="007D398C"/>
    <w:rsid w:val="007D417C"/>
    <w:rsid w:val="007D762D"/>
    <w:rsid w:val="007D7F0D"/>
    <w:rsid w:val="007E1BC9"/>
    <w:rsid w:val="007E36D3"/>
    <w:rsid w:val="007E4F6D"/>
    <w:rsid w:val="007E7175"/>
    <w:rsid w:val="007E7246"/>
    <w:rsid w:val="007E7A54"/>
    <w:rsid w:val="007F2482"/>
    <w:rsid w:val="007F3316"/>
    <w:rsid w:val="007F4B6D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6BD7"/>
    <w:rsid w:val="008074EF"/>
    <w:rsid w:val="00810004"/>
    <w:rsid w:val="0081005C"/>
    <w:rsid w:val="00810B97"/>
    <w:rsid w:val="00810C33"/>
    <w:rsid w:val="00810CF1"/>
    <w:rsid w:val="0081393F"/>
    <w:rsid w:val="00813C60"/>
    <w:rsid w:val="0081564B"/>
    <w:rsid w:val="00815A7B"/>
    <w:rsid w:val="00815FF3"/>
    <w:rsid w:val="00817240"/>
    <w:rsid w:val="0082019E"/>
    <w:rsid w:val="00820CBE"/>
    <w:rsid w:val="00823A67"/>
    <w:rsid w:val="008248D3"/>
    <w:rsid w:val="00826316"/>
    <w:rsid w:val="00826591"/>
    <w:rsid w:val="008265AE"/>
    <w:rsid w:val="00827312"/>
    <w:rsid w:val="00830737"/>
    <w:rsid w:val="00830864"/>
    <w:rsid w:val="00830FB0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5DFB"/>
    <w:rsid w:val="00846121"/>
    <w:rsid w:val="008475D2"/>
    <w:rsid w:val="00850015"/>
    <w:rsid w:val="008500AF"/>
    <w:rsid w:val="00850834"/>
    <w:rsid w:val="00851DEE"/>
    <w:rsid w:val="00852212"/>
    <w:rsid w:val="00852AD9"/>
    <w:rsid w:val="0085428D"/>
    <w:rsid w:val="00857479"/>
    <w:rsid w:val="00857C15"/>
    <w:rsid w:val="00857C5B"/>
    <w:rsid w:val="00857DE9"/>
    <w:rsid w:val="0086005C"/>
    <w:rsid w:val="0086231F"/>
    <w:rsid w:val="0086379C"/>
    <w:rsid w:val="008638E1"/>
    <w:rsid w:val="008714E4"/>
    <w:rsid w:val="008720DB"/>
    <w:rsid w:val="0087258C"/>
    <w:rsid w:val="0087344C"/>
    <w:rsid w:val="008738F2"/>
    <w:rsid w:val="00874168"/>
    <w:rsid w:val="0087425A"/>
    <w:rsid w:val="0087475C"/>
    <w:rsid w:val="00883A57"/>
    <w:rsid w:val="00883D3F"/>
    <w:rsid w:val="00883F5A"/>
    <w:rsid w:val="0088460B"/>
    <w:rsid w:val="00884FBC"/>
    <w:rsid w:val="00885DB7"/>
    <w:rsid w:val="00891BC5"/>
    <w:rsid w:val="00892181"/>
    <w:rsid w:val="00892BA7"/>
    <w:rsid w:val="00893B87"/>
    <w:rsid w:val="00896F4B"/>
    <w:rsid w:val="008A1EF1"/>
    <w:rsid w:val="008A3575"/>
    <w:rsid w:val="008A37A4"/>
    <w:rsid w:val="008A719A"/>
    <w:rsid w:val="008A75AA"/>
    <w:rsid w:val="008B06D0"/>
    <w:rsid w:val="008B1E26"/>
    <w:rsid w:val="008B56B8"/>
    <w:rsid w:val="008B64FA"/>
    <w:rsid w:val="008B6730"/>
    <w:rsid w:val="008B7AC7"/>
    <w:rsid w:val="008C0395"/>
    <w:rsid w:val="008C0E77"/>
    <w:rsid w:val="008C1775"/>
    <w:rsid w:val="008C18A6"/>
    <w:rsid w:val="008C1C23"/>
    <w:rsid w:val="008C4959"/>
    <w:rsid w:val="008C5576"/>
    <w:rsid w:val="008C5DED"/>
    <w:rsid w:val="008C61AB"/>
    <w:rsid w:val="008C768C"/>
    <w:rsid w:val="008C776A"/>
    <w:rsid w:val="008C780D"/>
    <w:rsid w:val="008D1510"/>
    <w:rsid w:val="008D16CB"/>
    <w:rsid w:val="008D1722"/>
    <w:rsid w:val="008D1ED7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108C"/>
    <w:rsid w:val="008E1395"/>
    <w:rsid w:val="008E1B22"/>
    <w:rsid w:val="008E2F41"/>
    <w:rsid w:val="008E3E48"/>
    <w:rsid w:val="008E3FD9"/>
    <w:rsid w:val="008E46A8"/>
    <w:rsid w:val="008E5452"/>
    <w:rsid w:val="008E5DB0"/>
    <w:rsid w:val="008E6BF7"/>
    <w:rsid w:val="008E73C7"/>
    <w:rsid w:val="008E778F"/>
    <w:rsid w:val="008F1A4D"/>
    <w:rsid w:val="008F3ACC"/>
    <w:rsid w:val="008F3DC9"/>
    <w:rsid w:val="008F3E30"/>
    <w:rsid w:val="008F61CD"/>
    <w:rsid w:val="008F6379"/>
    <w:rsid w:val="008F64E5"/>
    <w:rsid w:val="008F69A0"/>
    <w:rsid w:val="008F7BF8"/>
    <w:rsid w:val="0090103D"/>
    <w:rsid w:val="0090112E"/>
    <w:rsid w:val="009042CE"/>
    <w:rsid w:val="009051F6"/>
    <w:rsid w:val="00905429"/>
    <w:rsid w:val="00905AA0"/>
    <w:rsid w:val="00905F6D"/>
    <w:rsid w:val="009101A0"/>
    <w:rsid w:val="0091064D"/>
    <w:rsid w:val="0091093D"/>
    <w:rsid w:val="00911044"/>
    <w:rsid w:val="00911693"/>
    <w:rsid w:val="009122B3"/>
    <w:rsid w:val="00912908"/>
    <w:rsid w:val="009130AB"/>
    <w:rsid w:val="0091415A"/>
    <w:rsid w:val="0091444C"/>
    <w:rsid w:val="009145C8"/>
    <w:rsid w:val="009161C2"/>
    <w:rsid w:val="0092093A"/>
    <w:rsid w:val="00920E29"/>
    <w:rsid w:val="009218A1"/>
    <w:rsid w:val="00921F88"/>
    <w:rsid w:val="00922669"/>
    <w:rsid w:val="00924092"/>
    <w:rsid w:val="009249D6"/>
    <w:rsid w:val="00924C13"/>
    <w:rsid w:val="00924EE3"/>
    <w:rsid w:val="00925EA2"/>
    <w:rsid w:val="00930A0A"/>
    <w:rsid w:val="009312B1"/>
    <w:rsid w:val="00933138"/>
    <w:rsid w:val="00935B7C"/>
    <w:rsid w:val="00936175"/>
    <w:rsid w:val="00936800"/>
    <w:rsid w:val="009378F1"/>
    <w:rsid w:val="00937F58"/>
    <w:rsid w:val="00937FCE"/>
    <w:rsid w:val="00940302"/>
    <w:rsid w:val="00940A69"/>
    <w:rsid w:val="00941243"/>
    <w:rsid w:val="009417F4"/>
    <w:rsid w:val="0094255E"/>
    <w:rsid w:val="00944054"/>
    <w:rsid w:val="00945283"/>
    <w:rsid w:val="00945B06"/>
    <w:rsid w:val="00945EEC"/>
    <w:rsid w:val="0094685E"/>
    <w:rsid w:val="00946B10"/>
    <w:rsid w:val="00946F53"/>
    <w:rsid w:val="009518CC"/>
    <w:rsid w:val="00951A2C"/>
    <w:rsid w:val="0095211F"/>
    <w:rsid w:val="00953E2A"/>
    <w:rsid w:val="0095464C"/>
    <w:rsid w:val="0095755B"/>
    <w:rsid w:val="00957D46"/>
    <w:rsid w:val="00961511"/>
    <w:rsid w:val="00962AC8"/>
    <w:rsid w:val="009659B7"/>
    <w:rsid w:val="00966B83"/>
    <w:rsid w:val="00966E05"/>
    <w:rsid w:val="00966E2C"/>
    <w:rsid w:val="00967DEB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85BEB"/>
    <w:rsid w:val="00991D3A"/>
    <w:rsid w:val="00992B73"/>
    <w:rsid w:val="00992BE4"/>
    <w:rsid w:val="00994556"/>
    <w:rsid w:val="00995943"/>
    <w:rsid w:val="00996131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1E5"/>
    <w:rsid w:val="009A7AE5"/>
    <w:rsid w:val="009B0748"/>
    <w:rsid w:val="009B112F"/>
    <w:rsid w:val="009B17EE"/>
    <w:rsid w:val="009B1D10"/>
    <w:rsid w:val="009B1EA1"/>
    <w:rsid w:val="009B2AC1"/>
    <w:rsid w:val="009B3193"/>
    <w:rsid w:val="009B31F0"/>
    <w:rsid w:val="009B33A0"/>
    <w:rsid w:val="009B34CB"/>
    <w:rsid w:val="009B3655"/>
    <w:rsid w:val="009B3827"/>
    <w:rsid w:val="009B4EDE"/>
    <w:rsid w:val="009B5C88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7718"/>
    <w:rsid w:val="009C7D2C"/>
    <w:rsid w:val="009C7FFC"/>
    <w:rsid w:val="009D508D"/>
    <w:rsid w:val="009D7512"/>
    <w:rsid w:val="009E2055"/>
    <w:rsid w:val="009E25CC"/>
    <w:rsid w:val="009E3AEB"/>
    <w:rsid w:val="009E3D3B"/>
    <w:rsid w:val="009E4FF7"/>
    <w:rsid w:val="009E5088"/>
    <w:rsid w:val="009E75B0"/>
    <w:rsid w:val="009F0A9A"/>
    <w:rsid w:val="009F10FD"/>
    <w:rsid w:val="009F1392"/>
    <w:rsid w:val="009F2328"/>
    <w:rsid w:val="009F2685"/>
    <w:rsid w:val="009F37AD"/>
    <w:rsid w:val="009F4574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064F"/>
    <w:rsid w:val="00A11601"/>
    <w:rsid w:val="00A11DAA"/>
    <w:rsid w:val="00A11F27"/>
    <w:rsid w:val="00A126EA"/>
    <w:rsid w:val="00A1283E"/>
    <w:rsid w:val="00A12CA1"/>
    <w:rsid w:val="00A15858"/>
    <w:rsid w:val="00A161F4"/>
    <w:rsid w:val="00A165B9"/>
    <w:rsid w:val="00A20612"/>
    <w:rsid w:val="00A22C3D"/>
    <w:rsid w:val="00A22E19"/>
    <w:rsid w:val="00A242CF"/>
    <w:rsid w:val="00A254C5"/>
    <w:rsid w:val="00A26482"/>
    <w:rsid w:val="00A30538"/>
    <w:rsid w:val="00A31A61"/>
    <w:rsid w:val="00A31C35"/>
    <w:rsid w:val="00A3262B"/>
    <w:rsid w:val="00A34757"/>
    <w:rsid w:val="00A357C9"/>
    <w:rsid w:val="00A35BCA"/>
    <w:rsid w:val="00A369B3"/>
    <w:rsid w:val="00A36BEF"/>
    <w:rsid w:val="00A37FB9"/>
    <w:rsid w:val="00A402CD"/>
    <w:rsid w:val="00A40BCB"/>
    <w:rsid w:val="00A414DE"/>
    <w:rsid w:val="00A4246F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17F9"/>
    <w:rsid w:val="00A61D2B"/>
    <w:rsid w:val="00A6301C"/>
    <w:rsid w:val="00A63039"/>
    <w:rsid w:val="00A636FB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A5C"/>
    <w:rsid w:val="00A84DAA"/>
    <w:rsid w:val="00A84F09"/>
    <w:rsid w:val="00A8540E"/>
    <w:rsid w:val="00A90115"/>
    <w:rsid w:val="00A91367"/>
    <w:rsid w:val="00A92236"/>
    <w:rsid w:val="00A93353"/>
    <w:rsid w:val="00A93BE8"/>
    <w:rsid w:val="00A95621"/>
    <w:rsid w:val="00A96FA9"/>
    <w:rsid w:val="00A977C1"/>
    <w:rsid w:val="00AA0B20"/>
    <w:rsid w:val="00AA1164"/>
    <w:rsid w:val="00AA2543"/>
    <w:rsid w:val="00AA2A13"/>
    <w:rsid w:val="00AA3E96"/>
    <w:rsid w:val="00AA4102"/>
    <w:rsid w:val="00AA55F3"/>
    <w:rsid w:val="00AA7AB1"/>
    <w:rsid w:val="00AB0086"/>
    <w:rsid w:val="00AB083D"/>
    <w:rsid w:val="00AB0D53"/>
    <w:rsid w:val="00AB215F"/>
    <w:rsid w:val="00AB43EB"/>
    <w:rsid w:val="00AC04CC"/>
    <w:rsid w:val="00AC2955"/>
    <w:rsid w:val="00AC4316"/>
    <w:rsid w:val="00AC4BC6"/>
    <w:rsid w:val="00AC4DDE"/>
    <w:rsid w:val="00AC4F04"/>
    <w:rsid w:val="00AC6902"/>
    <w:rsid w:val="00AC7C0C"/>
    <w:rsid w:val="00AD24B7"/>
    <w:rsid w:val="00AD2A89"/>
    <w:rsid w:val="00AD2F3F"/>
    <w:rsid w:val="00AD3ABF"/>
    <w:rsid w:val="00AD3DE8"/>
    <w:rsid w:val="00AD557E"/>
    <w:rsid w:val="00AD6A29"/>
    <w:rsid w:val="00AD6F5D"/>
    <w:rsid w:val="00AE0B3C"/>
    <w:rsid w:val="00AE24E8"/>
    <w:rsid w:val="00AE4336"/>
    <w:rsid w:val="00AE4D14"/>
    <w:rsid w:val="00AE533F"/>
    <w:rsid w:val="00AE5EC0"/>
    <w:rsid w:val="00AE777F"/>
    <w:rsid w:val="00AF440D"/>
    <w:rsid w:val="00AF4F19"/>
    <w:rsid w:val="00AF5B6B"/>
    <w:rsid w:val="00B02BD5"/>
    <w:rsid w:val="00B0427C"/>
    <w:rsid w:val="00B0619F"/>
    <w:rsid w:val="00B069CF"/>
    <w:rsid w:val="00B07632"/>
    <w:rsid w:val="00B07F58"/>
    <w:rsid w:val="00B12ED4"/>
    <w:rsid w:val="00B1303F"/>
    <w:rsid w:val="00B137DA"/>
    <w:rsid w:val="00B1398C"/>
    <w:rsid w:val="00B140D7"/>
    <w:rsid w:val="00B171DD"/>
    <w:rsid w:val="00B201F6"/>
    <w:rsid w:val="00B20373"/>
    <w:rsid w:val="00B20832"/>
    <w:rsid w:val="00B20E51"/>
    <w:rsid w:val="00B21C56"/>
    <w:rsid w:val="00B22835"/>
    <w:rsid w:val="00B22F5C"/>
    <w:rsid w:val="00B258DE"/>
    <w:rsid w:val="00B26FCD"/>
    <w:rsid w:val="00B30D52"/>
    <w:rsid w:val="00B31CD2"/>
    <w:rsid w:val="00B323CF"/>
    <w:rsid w:val="00B36AE9"/>
    <w:rsid w:val="00B36B5E"/>
    <w:rsid w:val="00B37B94"/>
    <w:rsid w:val="00B40A2F"/>
    <w:rsid w:val="00B40C0A"/>
    <w:rsid w:val="00B40E76"/>
    <w:rsid w:val="00B4199F"/>
    <w:rsid w:val="00B42E0D"/>
    <w:rsid w:val="00B43731"/>
    <w:rsid w:val="00B447F7"/>
    <w:rsid w:val="00B45DEE"/>
    <w:rsid w:val="00B46FA2"/>
    <w:rsid w:val="00B51A67"/>
    <w:rsid w:val="00B51F31"/>
    <w:rsid w:val="00B523C3"/>
    <w:rsid w:val="00B52721"/>
    <w:rsid w:val="00B52C6F"/>
    <w:rsid w:val="00B5348F"/>
    <w:rsid w:val="00B55E0C"/>
    <w:rsid w:val="00B56B92"/>
    <w:rsid w:val="00B56EEE"/>
    <w:rsid w:val="00B6013F"/>
    <w:rsid w:val="00B60841"/>
    <w:rsid w:val="00B61EF3"/>
    <w:rsid w:val="00B61FF0"/>
    <w:rsid w:val="00B624AF"/>
    <w:rsid w:val="00B629DF"/>
    <w:rsid w:val="00B655F6"/>
    <w:rsid w:val="00B65C88"/>
    <w:rsid w:val="00B67215"/>
    <w:rsid w:val="00B6749B"/>
    <w:rsid w:val="00B736F2"/>
    <w:rsid w:val="00B73FCA"/>
    <w:rsid w:val="00B741AB"/>
    <w:rsid w:val="00B741AD"/>
    <w:rsid w:val="00B76600"/>
    <w:rsid w:val="00B76AB4"/>
    <w:rsid w:val="00B770F4"/>
    <w:rsid w:val="00B80CC6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BD9"/>
    <w:rsid w:val="00B96FD6"/>
    <w:rsid w:val="00BA0A0B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F41"/>
    <w:rsid w:val="00BB22F3"/>
    <w:rsid w:val="00BB361E"/>
    <w:rsid w:val="00BB4CC7"/>
    <w:rsid w:val="00BB4E9C"/>
    <w:rsid w:val="00BB5233"/>
    <w:rsid w:val="00BB5CF3"/>
    <w:rsid w:val="00BB5DEF"/>
    <w:rsid w:val="00BB6CFE"/>
    <w:rsid w:val="00BB6D4A"/>
    <w:rsid w:val="00BB73DD"/>
    <w:rsid w:val="00BC19D3"/>
    <w:rsid w:val="00BC1EEB"/>
    <w:rsid w:val="00BC36B7"/>
    <w:rsid w:val="00BC4F1F"/>
    <w:rsid w:val="00BC7045"/>
    <w:rsid w:val="00BC724F"/>
    <w:rsid w:val="00BC7557"/>
    <w:rsid w:val="00BD1FD9"/>
    <w:rsid w:val="00BD2041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4691"/>
    <w:rsid w:val="00BE5E4D"/>
    <w:rsid w:val="00BE60CB"/>
    <w:rsid w:val="00BE73FA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52F3"/>
    <w:rsid w:val="00C0621F"/>
    <w:rsid w:val="00C0663F"/>
    <w:rsid w:val="00C075E3"/>
    <w:rsid w:val="00C13244"/>
    <w:rsid w:val="00C20AC3"/>
    <w:rsid w:val="00C2130B"/>
    <w:rsid w:val="00C21394"/>
    <w:rsid w:val="00C222AA"/>
    <w:rsid w:val="00C22CEB"/>
    <w:rsid w:val="00C245A4"/>
    <w:rsid w:val="00C256F9"/>
    <w:rsid w:val="00C25DCE"/>
    <w:rsid w:val="00C27D35"/>
    <w:rsid w:val="00C325C2"/>
    <w:rsid w:val="00C34D1C"/>
    <w:rsid w:val="00C35073"/>
    <w:rsid w:val="00C3598D"/>
    <w:rsid w:val="00C424C2"/>
    <w:rsid w:val="00C4346E"/>
    <w:rsid w:val="00C43835"/>
    <w:rsid w:val="00C43B43"/>
    <w:rsid w:val="00C460CE"/>
    <w:rsid w:val="00C4638E"/>
    <w:rsid w:val="00C50C05"/>
    <w:rsid w:val="00C50E60"/>
    <w:rsid w:val="00C51C36"/>
    <w:rsid w:val="00C52E44"/>
    <w:rsid w:val="00C53053"/>
    <w:rsid w:val="00C531EE"/>
    <w:rsid w:val="00C55A5F"/>
    <w:rsid w:val="00C55F2E"/>
    <w:rsid w:val="00C5629F"/>
    <w:rsid w:val="00C56579"/>
    <w:rsid w:val="00C56D5F"/>
    <w:rsid w:val="00C573AD"/>
    <w:rsid w:val="00C60916"/>
    <w:rsid w:val="00C60FDD"/>
    <w:rsid w:val="00C624DE"/>
    <w:rsid w:val="00C62A02"/>
    <w:rsid w:val="00C6327D"/>
    <w:rsid w:val="00C64965"/>
    <w:rsid w:val="00C655B9"/>
    <w:rsid w:val="00C666EF"/>
    <w:rsid w:val="00C66C53"/>
    <w:rsid w:val="00C6731A"/>
    <w:rsid w:val="00C67D0A"/>
    <w:rsid w:val="00C70063"/>
    <w:rsid w:val="00C71524"/>
    <w:rsid w:val="00C71B0E"/>
    <w:rsid w:val="00C77C4E"/>
    <w:rsid w:val="00C810DC"/>
    <w:rsid w:val="00C811D1"/>
    <w:rsid w:val="00C81B81"/>
    <w:rsid w:val="00C90391"/>
    <w:rsid w:val="00C916F5"/>
    <w:rsid w:val="00C9181B"/>
    <w:rsid w:val="00C92ECE"/>
    <w:rsid w:val="00C940B1"/>
    <w:rsid w:val="00C964BF"/>
    <w:rsid w:val="00C97823"/>
    <w:rsid w:val="00CA174D"/>
    <w:rsid w:val="00CA288C"/>
    <w:rsid w:val="00CA3362"/>
    <w:rsid w:val="00CA35E6"/>
    <w:rsid w:val="00CA402E"/>
    <w:rsid w:val="00CA49DF"/>
    <w:rsid w:val="00CA50A9"/>
    <w:rsid w:val="00CA5E83"/>
    <w:rsid w:val="00CA7169"/>
    <w:rsid w:val="00CA7736"/>
    <w:rsid w:val="00CB4195"/>
    <w:rsid w:val="00CB4441"/>
    <w:rsid w:val="00CB6D9F"/>
    <w:rsid w:val="00CB7142"/>
    <w:rsid w:val="00CB727B"/>
    <w:rsid w:val="00CB7AE1"/>
    <w:rsid w:val="00CC0BBD"/>
    <w:rsid w:val="00CC0C62"/>
    <w:rsid w:val="00CC252E"/>
    <w:rsid w:val="00CC2826"/>
    <w:rsid w:val="00CC3258"/>
    <w:rsid w:val="00CC328D"/>
    <w:rsid w:val="00CC3417"/>
    <w:rsid w:val="00CC4F49"/>
    <w:rsid w:val="00CC50F0"/>
    <w:rsid w:val="00CC6370"/>
    <w:rsid w:val="00CD1951"/>
    <w:rsid w:val="00CD268C"/>
    <w:rsid w:val="00CD34FB"/>
    <w:rsid w:val="00CD4C96"/>
    <w:rsid w:val="00CD5A01"/>
    <w:rsid w:val="00CD75E2"/>
    <w:rsid w:val="00CD7C2D"/>
    <w:rsid w:val="00CD7FEC"/>
    <w:rsid w:val="00CE2901"/>
    <w:rsid w:val="00CE545F"/>
    <w:rsid w:val="00CE554E"/>
    <w:rsid w:val="00CE5AC0"/>
    <w:rsid w:val="00CE5C26"/>
    <w:rsid w:val="00CE6156"/>
    <w:rsid w:val="00CE6481"/>
    <w:rsid w:val="00CE64B8"/>
    <w:rsid w:val="00CF0A5E"/>
    <w:rsid w:val="00CF2392"/>
    <w:rsid w:val="00CF35D0"/>
    <w:rsid w:val="00CF4A5C"/>
    <w:rsid w:val="00CF4E7B"/>
    <w:rsid w:val="00CF5843"/>
    <w:rsid w:val="00D00962"/>
    <w:rsid w:val="00D0132D"/>
    <w:rsid w:val="00D01680"/>
    <w:rsid w:val="00D020DD"/>
    <w:rsid w:val="00D03F70"/>
    <w:rsid w:val="00D05006"/>
    <w:rsid w:val="00D0557A"/>
    <w:rsid w:val="00D06AFE"/>
    <w:rsid w:val="00D11750"/>
    <w:rsid w:val="00D12513"/>
    <w:rsid w:val="00D1392F"/>
    <w:rsid w:val="00D13FB3"/>
    <w:rsid w:val="00D140AA"/>
    <w:rsid w:val="00D16437"/>
    <w:rsid w:val="00D166CC"/>
    <w:rsid w:val="00D207F4"/>
    <w:rsid w:val="00D21574"/>
    <w:rsid w:val="00D22314"/>
    <w:rsid w:val="00D243F6"/>
    <w:rsid w:val="00D25957"/>
    <w:rsid w:val="00D3116E"/>
    <w:rsid w:val="00D31D45"/>
    <w:rsid w:val="00D32438"/>
    <w:rsid w:val="00D33344"/>
    <w:rsid w:val="00D334E7"/>
    <w:rsid w:val="00D3392D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6FB2"/>
    <w:rsid w:val="00D70204"/>
    <w:rsid w:val="00D71A1D"/>
    <w:rsid w:val="00D734AE"/>
    <w:rsid w:val="00D7361E"/>
    <w:rsid w:val="00D7402B"/>
    <w:rsid w:val="00D75BCA"/>
    <w:rsid w:val="00D76936"/>
    <w:rsid w:val="00D80538"/>
    <w:rsid w:val="00D80620"/>
    <w:rsid w:val="00D80B1B"/>
    <w:rsid w:val="00D815C5"/>
    <w:rsid w:val="00D81D02"/>
    <w:rsid w:val="00D8283F"/>
    <w:rsid w:val="00D82A0C"/>
    <w:rsid w:val="00D83343"/>
    <w:rsid w:val="00D85501"/>
    <w:rsid w:val="00D856D2"/>
    <w:rsid w:val="00D857FA"/>
    <w:rsid w:val="00D85E29"/>
    <w:rsid w:val="00D85FC3"/>
    <w:rsid w:val="00D903CB"/>
    <w:rsid w:val="00D903FB"/>
    <w:rsid w:val="00D90794"/>
    <w:rsid w:val="00D90A97"/>
    <w:rsid w:val="00D90BAA"/>
    <w:rsid w:val="00D90FE5"/>
    <w:rsid w:val="00D91A94"/>
    <w:rsid w:val="00D91D3D"/>
    <w:rsid w:val="00D9343F"/>
    <w:rsid w:val="00D937A9"/>
    <w:rsid w:val="00D947E4"/>
    <w:rsid w:val="00D95A99"/>
    <w:rsid w:val="00D96A91"/>
    <w:rsid w:val="00DA078E"/>
    <w:rsid w:val="00DA1560"/>
    <w:rsid w:val="00DA1EE9"/>
    <w:rsid w:val="00DA2074"/>
    <w:rsid w:val="00DA21AD"/>
    <w:rsid w:val="00DA3EC7"/>
    <w:rsid w:val="00DA44D2"/>
    <w:rsid w:val="00DA4A84"/>
    <w:rsid w:val="00DA5D0B"/>
    <w:rsid w:val="00DB0E0A"/>
    <w:rsid w:val="00DB1E34"/>
    <w:rsid w:val="00DB6AB7"/>
    <w:rsid w:val="00DB7801"/>
    <w:rsid w:val="00DC6180"/>
    <w:rsid w:val="00DC66BC"/>
    <w:rsid w:val="00DC703C"/>
    <w:rsid w:val="00DC72AF"/>
    <w:rsid w:val="00DC752A"/>
    <w:rsid w:val="00DC7972"/>
    <w:rsid w:val="00DC7CEE"/>
    <w:rsid w:val="00DD0297"/>
    <w:rsid w:val="00DD18EA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7F4"/>
    <w:rsid w:val="00DF1543"/>
    <w:rsid w:val="00DF41C7"/>
    <w:rsid w:val="00DF4636"/>
    <w:rsid w:val="00DF5850"/>
    <w:rsid w:val="00DF6102"/>
    <w:rsid w:val="00E00C87"/>
    <w:rsid w:val="00E020FF"/>
    <w:rsid w:val="00E0273F"/>
    <w:rsid w:val="00E03FC9"/>
    <w:rsid w:val="00E059C7"/>
    <w:rsid w:val="00E059EE"/>
    <w:rsid w:val="00E05B44"/>
    <w:rsid w:val="00E0615C"/>
    <w:rsid w:val="00E06EE3"/>
    <w:rsid w:val="00E10C96"/>
    <w:rsid w:val="00E11140"/>
    <w:rsid w:val="00E12868"/>
    <w:rsid w:val="00E17AFB"/>
    <w:rsid w:val="00E17B96"/>
    <w:rsid w:val="00E20A81"/>
    <w:rsid w:val="00E22190"/>
    <w:rsid w:val="00E23719"/>
    <w:rsid w:val="00E24B2D"/>
    <w:rsid w:val="00E2526C"/>
    <w:rsid w:val="00E2547F"/>
    <w:rsid w:val="00E25F9E"/>
    <w:rsid w:val="00E27577"/>
    <w:rsid w:val="00E27755"/>
    <w:rsid w:val="00E3108E"/>
    <w:rsid w:val="00E31640"/>
    <w:rsid w:val="00E33B7E"/>
    <w:rsid w:val="00E341C6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5A93"/>
    <w:rsid w:val="00E56790"/>
    <w:rsid w:val="00E57FC6"/>
    <w:rsid w:val="00E60B56"/>
    <w:rsid w:val="00E621EE"/>
    <w:rsid w:val="00E625F7"/>
    <w:rsid w:val="00E62C40"/>
    <w:rsid w:val="00E63A3C"/>
    <w:rsid w:val="00E66455"/>
    <w:rsid w:val="00E67BF0"/>
    <w:rsid w:val="00E70CC8"/>
    <w:rsid w:val="00E73556"/>
    <w:rsid w:val="00E74AAA"/>
    <w:rsid w:val="00E74B86"/>
    <w:rsid w:val="00E7614F"/>
    <w:rsid w:val="00E76555"/>
    <w:rsid w:val="00E810A5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CF2"/>
    <w:rsid w:val="00E97623"/>
    <w:rsid w:val="00EA2453"/>
    <w:rsid w:val="00EA2EB3"/>
    <w:rsid w:val="00EA5CE0"/>
    <w:rsid w:val="00EA6EEA"/>
    <w:rsid w:val="00EA73CA"/>
    <w:rsid w:val="00EA75B6"/>
    <w:rsid w:val="00EA782A"/>
    <w:rsid w:val="00EA7FC4"/>
    <w:rsid w:val="00EB2952"/>
    <w:rsid w:val="00EB29D3"/>
    <w:rsid w:val="00EB5669"/>
    <w:rsid w:val="00EB5C85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BC6"/>
    <w:rsid w:val="00EC79BF"/>
    <w:rsid w:val="00EC7ABB"/>
    <w:rsid w:val="00EC7B0F"/>
    <w:rsid w:val="00ED0BF8"/>
    <w:rsid w:val="00ED1A68"/>
    <w:rsid w:val="00ED6F93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2264"/>
    <w:rsid w:val="00F03BA9"/>
    <w:rsid w:val="00F04E8D"/>
    <w:rsid w:val="00F05CB0"/>
    <w:rsid w:val="00F05D12"/>
    <w:rsid w:val="00F05FDE"/>
    <w:rsid w:val="00F07575"/>
    <w:rsid w:val="00F105BE"/>
    <w:rsid w:val="00F10E6F"/>
    <w:rsid w:val="00F1132D"/>
    <w:rsid w:val="00F134DA"/>
    <w:rsid w:val="00F14116"/>
    <w:rsid w:val="00F14433"/>
    <w:rsid w:val="00F150B6"/>
    <w:rsid w:val="00F1552D"/>
    <w:rsid w:val="00F177F7"/>
    <w:rsid w:val="00F2160C"/>
    <w:rsid w:val="00F218DB"/>
    <w:rsid w:val="00F2279B"/>
    <w:rsid w:val="00F22A76"/>
    <w:rsid w:val="00F23920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B70"/>
    <w:rsid w:val="00F37FA2"/>
    <w:rsid w:val="00F37FE4"/>
    <w:rsid w:val="00F40625"/>
    <w:rsid w:val="00F42096"/>
    <w:rsid w:val="00F43B18"/>
    <w:rsid w:val="00F43C79"/>
    <w:rsid w:val="00F44789"/>
    <w:rsid w:val="00F44E8C"/>
    <w:rsid w:val="00F45438"/>
    <w:rsid w:val="00F4551E"/>
    <w:rsid w:val="00F45666"/>
    <w:rsid w:val="00F502FF"/>
    <w:rsid w:val="00F508FD"/>
    <w:rsid w:val="00F51630"/>
    <w:rsid w:val="00F51EBD"/>
    <w:rsid w:val="00F532B7"/>
    <w:rsid w:val="00F53398"/>
    <w:rsid w:val="00F5341F"/>
    <w:rsid w:val="00F54495"/>
    <w:rsid w:val="00F54B34"/>
    <w:rsid w:val="00F54DB2"/>
    <w:rsid w:val="00F55863"/>
    <w:rsid w:val="00F56987"/>
    <w:rsid w:val="00F56EBA"/>
    <w:rsid w:val="00F600DF"/>
    <w:rsid w:val="00F60E97"/>
    <w:rsid w:val="00F624B4"/>
    <w:rsid w:val="00F62D98"/>
    <w:rsid w:val="00F63415"/>
    <w:rsid w:val="00F64CC9"/>
    <w:rsid w:val="00F65726"/>
    <w:rsid w:val="00F6649B"/>
    <w:rsid w:val="00F70554"/>
    <w:rsid w:val="00F70E9F"/>
    <w:rsid w:val="00F74084"/>
    <w:rsid w:val="00F749BC"/>
    <w:rsid w:val="00F75D55"/>
    <w:rsid w:val="00F7692F"/>
    <w:rsid w:val="00F77711"/>
    <w:rsid w:val="00F80CAE"/>
    <w:rsid w:val="00F81AA2"/>
    <w:rsid w:val="00F83139"/>
    <w:rsid w:val="00F84214"/>
    <w:rsid w:val="00F84565"/>
    <w:rsid w:val="00F906C8"/>
    <w:rsid w:val="00F9091C"/>
    <w:rsid w:val="00F91414"/>
    <w:rsid w:val="00F91693"/>
    <w:rsid w:val="00F919B8"/>
    <w:rsid w:val="00F93FF5"/>
    <w:rsid w:val="00F94C40"/>
    <w:rsid w:val="00F9589D"/>
    <w:rsid w:val="00F962CE"/>
    <w:rsid w:val="00F9673C"/>
    <w:rsid w:val="00F96CF7"/>
    <w:rsid w:val="00F96E11"/>
    <w:rsid w:val="00FA07F4"/>
    <w:rsid w:val="00FA091D"/>
    <w:rsid w:val="00FA322D"/>
    <w:rsid w:val="00FA4329"/>
    <w:rsid w:val="00FA57EF"/>
    <w:rsid w:val="00FA6130"/>
    <w:rsid w:val="00FA613B"/>
    <w:rsid w:val="00FA75BB"/>
    <w:rsid w:val="00FA7B91"/>
    <w:rsid w:val="00FA7FD7"/>
    <w:rsid w:val="00FB021C"/>
    <w:rsid w:val="00FB0CB8"/>
    <w:rsid w:val="00FB1942"/>
    <w:rsid w:val="00FB38B6"/>
    <w:rsid w:val="00FB6BA3"/>
    <w:rsid w:val="00FB798F"/>
    <w:rsid w:val="00FC246B"/>
    <w:rsid w:val="00FC3601"/>
    <w:rsid w:val="00FC3840"/>
    <w:rsid w:val="00FC5552"/>
    <w:rsid w:val="00FC609D"/>
    <w:rsid w:val="00FC6106"/>
    <w:rsid w:val="00FC7736"/>
    <w:rsid w:val="00FC7812"/>
    <w:rsid w:val="00FD1C1E"/>
    <w:rsid w:val="00FD23BC"/>
    <w:rsid w:val="00FD3C3F"/>
    <w:rsid w:val="00FD525F"/>
    <w:rsid w:val="00FD588C"/>
    <w:rsid w:val="00FD59CA"/>
    <w:rsid w:val="00FD7836"/>
    <w:rsid w:val="00FD7CDE"/>
    <w:rsid w:val="00FE1BEA"/>
    <w:rsid w:val="00FE3427"/>
    <w:rsid w:val="00FE4187"/>
    <w:rsid w:val="00FE46CF"/>
    <w:rsid w:val="00FE4A1E"/>
    <w:rsid w:val="00FE5B77"/>
    <w:rsid w:val="00FE6EE0"/>
    <w:rsid w:val="00FE7BF8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A2035F-CB1B-4B39-B24D-BE62C97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301A-F652-4BA6-A191-D9E010DC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3</Pages>
  <Words>4332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Отрощенко Сергій Володимирович</cp:lastModifiedBy>
  <cp:revision>443</cp:revision>
  <cp:lastPrinted>2018-06-23T08:28:00Z</cp:lastPrinted>
  <dcterms:created xsi:type="dcterms:W3CDTF">2018-06-07T11:29:00Z</dcterms:created>
  <dcterms:modified xsi:type="dcterms:W3CDTF">2018-07-23T09:23:00Z</dcterms:modified>
</cp:coreProperties>
</file>