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C4E03" w14:textId="77777777" w:rsidR="006C6DA5" w:rsidRDefault="006C6DA5" w:rsidP="00F36173">
      <w:pPr>
        <w:pStyle w:val="a9"/>
        <w:spacing w:after="0" w:line="100" w:lineRule="atLeast"/>
        <w:jc w:val="right"/>
        <w:rPr>
          <w:rFonts w:ascii="Times New Roman" w:eastAsia="Times New Roman" w:hAnsi="Times New Roman" w:cs="Times New Roman"/>
          <w:bCs/>
          <w:color w:val="000000"/>
          <w:sz w:val="24"/>
          <w:szCs w:val="24"/>
          <w:lang w:val="uk-UA"/>
        </w:rPr>
      </w:pPr>
    </w:p>
    <w:p w14:paraId="57F9C9BE" w14:textId="3E55BEBF" w:rsidR="006C6DA5" w:rsidRDefault="006C6DA5" w:rsidP="00F36173">
      <w:pPr>
        <w:pStyle w:val="a9"/>
        <w:spacing w:after="0" w:line="100" w:lineRule="atLeast"/>
        <w:jc w:val="right"/>
        <w:rPr>
          <w:rFonts w:ascii="Times New Roman" w:eastAsia="Times New Roman" w:hAnsi="Times New Roman" w:cs="Times New Roman"/>
          <w:bCs/>
          <w:color w:val="000000"/>
          <w:sz w:val="24"/>
          <w:szCs w:val="24"/>
          <w:lang w:val="uk-UA"/>
        </w:rPr>
      </w:pPr>
      <w:r>
        <w:rPr>
          <w:noProof/>
          <w:lang w:val="uk-UA" w:eastAsia="uk-UA"/>
        </w:rPr>
        <w:drawing>
          <wp:inline distT="0" distB="0" distL="0" distR="0" wp14:anchorId="6E5DD9BE" wp14:editId="688B3D39">
            <wp:extent cx="6012180" cy="3020115"/>
            <wp:effectExtent l="0" t="0" r="762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2180" cy="3020115"/>
                    </a:xfrm>
                    <a:prstGeom prst="rect">
                      <a:avLst/>
                    </a:prstGeom>
                    <a:solidFill>
                      <a:srgbClr val="FFFFFF"/>
                    </a:solidFill>
                    <a:ln>
                      <a:noFill/>
                    </a:ln>
                  </pic:spPr>
                </pic:pic>
              </a:graphicData>
            </a:graphic>
          </wp:inline>
        </w:drawing>
      </w:r>
    </w:p>
    <w:p w14:paraId="24BD5325" w14:textId="77777777" w:rsidR="006C6DA5" w:rsidRDefault="006C6DA5" w:rsidP="006C6DA5">
      <w:pPr>
        <w:pStyle w:val="a9"/>
        <w:spacing w:after="0" w:line="100" w:lineRule="atLeast"/>
        <w:jc w:val="right"/>
        <w:rPr>
          <w:rFonts w:ascii="Times New Roman" w:eastAsia="Times New Roman" w:hAnsi="Times New Roman" w:cs="Times New Roman"/>
          <w:bCs/>
          <w:color w:val="000000"/>
          <w:sz w:val="24"/>
          <w:szCs w:val="24"/>
          <w:lang w:val="uk-UA"/>
        </w:rPr>
      </w:pPr>
    </w:p>
    <w:p w14:paraId="0383CC5B" w14:textId="77777777" w:rsidR="006C6DA5" w:rsidRPr="009123DF" w:rsidRDefault="006C6DA5" w:rsidP="006C6DA5">
      <w:pPr>
        <w:spacing w:after="0"/>
      </w:pPr>
      <w:r w:rsidRPr="009123DF">
        <w:t xml:space="preserve">Про внесення на розгляд сесії міської ради </w:t>
      </w:r>
    </w:p>
    <w:p w14:paraId="72436FC2" w14:textId="77777777" w:rsidR="006C6DA5" w:rsidRPr="009123DF" w:rsidRDefault="006C6DA5" w:rsidP="006C6DA5">
      <w:pPr>
        <w:spacing w:after="0"/>
        <w:rPr>
          <w:rFonts w:eastAsia="Times New Roman" w:cs="Times New Roman"/>
          <w:iCs/>
          <w:lang w:val="ru-RU" w:eastAsia="ru-RU"/>
        </w:rPr>
      </w:pPr>
      <w:r w:rsidRPr="009123DF">
        <w:t>пропозиції про</w:t>
      </w:r>
      <w:r w:rsidRPr="009123DF">
        <w:rPr>
          <w:rFonts w:eastAsia="Times New Roman" w:cs="Times New Roman"/>
          <w:iCs/>
          <w:color w:val="000000"/>
          <w:lang w:val="ru-RU" w:eastAsia="ru-RU"/>
        </w:rPr>
        <w:t xml:space="preserve"> </w:t>
      </w:r>
      <w:r>
        <w:rPr>
          <w:rFonts w:eastAsia="Times New Roman" w:cs="Times New Roman"/>
          <w:iCs/>
          <w:color w:val="000000"/>
          <w:lang w:val="ru-RU" w:eastAsia="ru-RU"/>
        </w:rPr>
        <w:t>затвердження «Концепції</w:t>
      </w:r>
    </w:p>
    <w:p w14:paraId="2023683B" w14:textId="77777777" w:rsidR="006C6DA5" w:rsidRDefault="006C6DA5" w:rsidP="006C6DA5">
      <w:pPr>
        <w:spacing w:after="0"/>
        <w:rPr>
          <w:rFonts w:eastAsia="Times New Roman" w:cs="Times New Roman"/>
          <w:lang w:val="ru-RU" w:eastAsia="ru-RU"/>
        </w:rPr>
      </w:pPr>
      <w:r w:rsidRPr="00CF4FD5">
        <w:rPr>
          <w:rFonts w:eastAsia="Times New Roman" w:cs="Times New Roman"/>
          <w:lang w:val="ru-RU" w:eastAsia="ru-RU"/>
        </w:rPr>
        <w:t xml:space="preserve">системи  енергетичного </w:t>
      </w:r>
      <w:r>
        <w:rPr>
          <w:rFonts w:eastAsia="Times New Roman" w:cs="Times New Roman"/>
          <w:lang w:val="ru-RU" w:eastAsia="ru-RU"/>
        </w:rPr>
        <w:t xml:space="preserve">менеджменту </w:t>
      </w:r>
    </w:p>
    <w:p w14:paraId="09625190" w14:textId="77777777" w:rsidR="006C6DA5" w:rsidRPr="009123DF" w:rsidRDefault="006C6DA5" w:rsidP="006C6DA5">
      <w:pPr>
        <w:spacing w:after="0"/>
        <w:rPr>
          <w:rFonts w:eastAsia="Times New Roman" w:cs="Times New Roman"/>
          <w:lang w:val="ru-RU" w:eastAsia="ru-RU"/>
        </w:rPr>
      </w:pPr>
      <w:r>
        <w:rPr>
          <w:rFonts w:eastAsia="Times New Roman" w:cs="Times New Roman"/>
          <w:lang w:val="ru-RU" w:eastAsia="ru-RU"/>
        </w:rPr>
        <w:t>міста Хмельницького»</w:t>
      </w:r>
    </w:p>
    <w:p w14:paraId="1BDFC8A6" w14:textId="77777777" w:rsidR="006C6DA5" w:rsidRDefault="006C6DA5" w:rsidP="006C6DA5">
      <w:pPr>
        <w:rPr>
          <w:rFonts w:eastAsia="Times New Roman" w:cs="Times New Roman"/>
          <w:lang w:val="ru-RU" w:eastAsia="ru-RU"/>
        </w:rPr>
      </w:pPr>
      <w:r w:rsidRPr="009123DF">
        <w:rPr>
          <w:rFonts w:eastAsia="Times New Roman" w:cs="Times New Roman"/>
          <w:lang w:val="ru-RU" w:eastAsia="ru-RU"/>
        </w:rPr>
        <w:t xml:space="preserve"> </w:t>
      </w:r>
    </w:p>
    <w:p w14:paraId="732138C8" w14:textId="77777777" w:rsidR="006C6DA5" w:rsidRPr="009123DF" w:rsidRDefault="006C6DA5" w:rsidP="006C6DA5">
      <w:pPr>
        <w:rPr>
          <w:rFonts w:eastAsia="Times New Roman" w:cs="Times New Roman"/>
          <w:lang w:val="ru-RU" w:eastAsia="ru-RU"/>
        </w:rPr>
      </w:pPr>
    </w:p>
    <w:p w14:paraId="5C8C3E80" w14:textId="77777777" w:rsidR="006C6DA5" w:rsidRPr="003442B7" w:rsidRDefault="006C6DA5" w:rsidP="006C6DA5">
      <w:pPr>
        <w:tabs>
          <w:tab w:val="left" w:pos="6663"/>
        </w:tabs>
        <w:ind w:firstLine="709"/>
        <w:jc w:val="both"/>
      </w:pPr>
      <w:r>
        <w:t xml:space="preserve">З метою </w:t>
      </w:r>
      <w:r w:rsidRPr="008E331E">
        <w:t>ефективного використання енергоносіїв бюджетними установами</w:t>
      </w:r>
      <w:r>
        <w:t xml:space="preserve"> міста</w:t>
      </w:r>
      <w:r w:rsidRPr="008E331E">
        <w:t xml:space="preserve"> та зниження енерговитрат,</w:t>
      </w:r>
      <w:r>
        <w:t xml:space="preserve"> відповідно до розпорядження Кабінету міністрів України «Про затвердження плану заходів із впровадження систем енергетичного менеджменту в бюджетних установах» від 26.04.2017 року та «Меморандуму про партнерство щодо запровадження системи енергетичного менеджменту для підвищення енергетичної ефективності будівель бюджетних установ» з </w:t>
      </w:r>
      <w:r w:rsidRPr="008E331E">
        <w:t>Державн</w:t>
      </w:r>
      <w:r>
        <w:t>им</w:t>
      </w:r>
      <w:r w:rsidRPr="008E331E">
        <w:t xml:space="preserve"> агентство</w:t>
      </w:r>
      <w:r>
        <w:t>м</w:t>
      </w:r>
      <w:r w:rsidRPr="008E331E">
        <w:t xml:space="preserve"> з енергоефективності та енергозбереження України</w:t>
      </w:r>
      <w:r w:rsidRPr="009802F7">
        <w:t xml:space="preserve"> </w:t>
      </w:r>
      <w:r>
        <w:t xml:space="preserve">від 27.04.2017 року, </w:t>
      </w:r>
      <w:r w:rsidRPr="003442B7">
        <w:t>керуючись Законом України “Про місцеве самоврядування в Україні”, виконавчий комітет міської ради</w:t>
      </w:r>
    </w:p>
    <w:p w14:paraId="0B46996F" w14:textId="77777777" w:rsidR="006C6DA5" w:rsidRPr="003442B7" w:rsidRDefault="006C6DA5" w:rsidP="006C6DA5">
      <w:pPr>
        <w:ind w:firstLine="709"/>
        <w:jc w:val="both"/>
        <w:rPr>
          <w:color w:val="0000FF"/>
        </w:rPr>
      </w:pPr>
    </w:p>
    <w:p w14:paraId="2E78DE23" w14:textId="77777777" w:rsidR="006C6DA5" w:rsidRPr="003442B7" w:rsidRDefault="006C6DA5" w:rsidP="006C6DA5">
      <w:pPr>
        <w:spacing w:line="360" w:lineRule="auto"/>
        <w:jc w:val="both"/>
      </w:pPr>
      <w:r w:rsidRPr="003442B7">
        <w:t>ВИРІШИВ:</w:t>
      </w:r>
      <w:r>
        <w:t xml:space="preserve"> </w:t>
      </w:r>
    </w:p>
    <w:p w14:paraId="6DEEC200" w14:textId="77777777" w:rsidR="006C6DA5" w:rsidRPr="003442B7" w:rsidRDefault="006C6DA5" w:rsidP="00525C02">
      <w:pPr>
        <w:numPr>
          <w:ilvl w:val="0"/>
          <w:numId w:val="10"/>
        </w:numPr>
        <w:tabs>
          <w:tab w:val="right" w:pos="284"/>
          <w:tab w:val="right" w:pos="567"/>
          <w:tab w:val="right" w:pos="851"/>
        </w:tabs>
        <w:spacing w:after="0" w:line="240" w:lineRule="auto"/>
        <w:ind w:left="0" w:firstLine="567"/>
        <w:jc w:val="both"/>
      </w:pPr>
      <w:r w:rsidRPr="003442B7">
        <w:t>Внести на розгляд сесії міської ради пропозиції:</w:t>
      </w:r>
    </w:p>
    <w:p w14:paraId="7B95594E" w14:textId="77777777" w:rsidR="006C6DA5" w:rsidRDefault="006C6DA5" w:rsidP="00525C02">
      <w:pPr>
        <w:numPr>
          <w:ilvl w:val="1"/>
          <w:numId w:val="10"/>
        </w:numPr>
        <w:tabs>
          <w:tab w:val="right" w:pos="284"/>
          <w:tab w:val="right" w:pos="567"/>
          <w:tab w:val="right" w:pos="851"/>
          <w:tab w:val="right" w:pos="993"/>
        </w:tabs>
        <w:spacing w:after="0" w:line="240" w:lineRule="auto"/>
        <w:ind w:left="0" w:firstLine="567"/>
        <w:jc w:val="both"/>
      </w:pPr>
      <w:r>
        <w:t>про затвердження «Концепції системи  енергетичного менеджменту міста Хмельницького» (додаток).</w:t>
      </w:r>
    </w:p>
    <w:p w14:paraId="2B900757" w14:textId="77777777" w:rsidR="006C6DA5" w:rsidRPr="00604AA9" w:rsidRDefault="006C6DA5" w:rsidP="006C6DA5">
      <w:pPr>
        <w:tabs>
          <w:tab w:val="right" w:pos="284"/>
          <w:tab w:val="right" w:pos="567"/>
          <w:tab w:val="right" w:pos="851"/>
        </w:tabs>
        <w:ind w:firstLine="567"/>
        <w:jc w:val="both"/>
      </w:pPr>
      <w:r w:rsidRPr="006C0BD0">
        <w:t>2. Контроль за виконанням рішення покласти на заступник</w:t>
      </w:r>
      <w:r>
        <w:rPr>
          <w:lang w:val="ru-RU"/>
        </w:rPr>
        <w:t>а</w:t>
      </w:r>
      <w:r>
        <w:t xml:space="preserve"> міського голови В. Гончарука.</w:t>
      </w:r>
    </w:p>
    <w:p w14:paraId="4F764DC6" w14:textId="77777777" w:rsidR="006C6DA5" w:rsidRDefault="006C6DA5" w:rsidP="006C6DA5">
      <w:pPr>
        <w:tabs>
          <w:tab w:val="right" w:pos="284"/>
          <w:tab w:val="right" w:pos="567"/>
          <w:tab w:val="right" w:pos="851"/>
        </w:tabs>
        <w:ind w:firstLine="567"/>
        <w:jc w:val="both"/>
        <w:rPr>
          <w:szCs w:val="28"/>
        </w:rPr>
      </w:pPr>
    </w:p>
    <w:p w14:paraId="0E2B731C" w14:textId="749EFF01" w:rsidR="006C6DA5" w:rsidRDefault="006C6DA5" w:rsidP="006C6DA5">
      <w:pPr>
        <w:pStyle w:val="a9"/>
        <w:spacing w:after="0" w:line="100" w:lineRule="atLeast"/>
        <w:jc w:val="both"/>
        <w:rPr>
          <w:rFonts w:ascii="Times New Roman" w:eastAsia="Times New Roman" w:hAnsi="Times New Roman" w:cs="Times New Roman"/>
          <w:bCs/>
          <w:color w:val="000000"/>
          <w:sz w:val="24"/>
          <w:szCs w:val="24"/>
          <w:lang w:val="uk-UA"/>
        </w:rPr>
      </w:pPr>
      <w:r>
        <w:rPr>
          <w:rFonts w:ascii="Times New Roman" w:eastAsia="Times New Roman" w:hAnsi="Times New Roman" w:cs="Times New Roman"/>
          <w:bCs/>
          <w:color w:val="000000"/>
          <w:sz w:val="24"/>
          <w:szCs w:val="24"/>
          <w:lang w:val="uk-UA"/>
        </w:rPr>
        <w:t>Міський голова                                                                      О. Симчишин</w:t>
      </w:r>
    </w:p>
    <w:p w14:paraId="33EBA348" w14:textId="77777777" w:rsidR="006C6DA5" w:rsidRDefault="006C6DA5" w:rsidP="00F36173">
      <w:pPr>
        <w:pStyle w:val="a9"/>
        <w:spacing w:after="0" w:line="100" w:lineRule="atLeast"/>
        <w:jc w:val="right"/>
        <w:rPr>
          <w:rFonts w:ascii="Times New Roman" w:eastAsia="Times New Roman" w:hAnsi="Times New Roman" w:cs="Times New Roman"/>
          <w:bCs/>
          <w:color w:val="000000"/>
          <w:sz w:val="24"/>
          <w:szCs w:val="24"/>
          <w:lang w:val="uk-UA"/>
        </w:rPr>
      </w:pPr>
    </w:p>
    <w:p w14:paraId="71E3DE24" w14:textId="77777777" w:rsidR="006C6DA5" w:rsidRDefault="006C6DA5" w:rsidP="00F36173">
      <w:pPr>
        <w:pStyle w:val="a9"/>
        <w:spacing w:after="0" w:line="100" w:lineRule="atLeast"/>
        <w:jc w:val="right"/>
        <w:rPr>
          <w:rFonts w:ascii="Times New Roman" w:eastAsia="Times New Roman" w:hAnsi="Times New Roman" w:cs="Times New Roman"/>
          <w:bCs/>
          <w:color w:val="000000"/>
          <w:sz w:val="24"/>
          <w:szCs w:val="24"/>
          <w:lang w:val="uk-UA"/>
        </w:rPr>
      </w:pPr>
    </w:p>
    <w:p w14:paraId="4DCDF4E0" w14:textId="77777777" w:rsidR="006C6DA5" w:rsidRDefault="006C6DA5" w:rsidP="00F36173">
      <w:pPr>
        <w:pStyle w:val="a9"/>
        <w:spacing w:after="0" w:line="100" w:lineRule="atLeast"/>
        <w:jc w:val="right"/>
        <w:rPr>
          <w:rFonts w:ascii="Times New Roman" w:eastAsia="Times New Roman" w:hAnsi="Times New Roman" w:cs="Times New Roman"/>
          <w:bCs/>
          <w:color w:val="000000"/>
          <w:sz w:val="24"/>
          <w:szCs w:val="24"/>
          <w:lang w:val="uk-UA"/>
        </w:rPr>
      </w:pPr>
    </w:p>
    <w:p w14:paraId="7138217E" w14:textId="77777777" w:rsidR="006C6DA5" w:rsidRDefault="006C6DA5" w:rsidP="00F36173">
      <w:pPr>
        <w:pStyle w:val="a9"/>
        <w:spacing w:after="0" w:line="100" w:lineRule="atLeast"/>
        <w:jc w:val="right"/>
        <w:rPr>
          <w:rFonts w:ascii="Times New Roman" w:eastAsia="Times New Roman" w:hAnsi="Times New Roman" w:cs="Times New Roman"/>
          <w:bCs/>
          <w:color w:val="000000"/>
          <w:sz w:val="24"/>
          <w:szCs w:val="24"/>
          <w:lang w:val="uk-UA"/>
        </w:rPr>
      </w:pPr>
    </w:p>
    <w:p w14:paraId="3B7C4FE2" w14:textId="125F62C6" w:rsidR="00F36173" w:rsidRDefault="006C6DA5" w:rsidP="00F36173">
      <w:pPr>
        <w:pStyle w:val="a9"/>
        <w:spacing w:after="0" w:line="100" w:lineRule="atLeast"/>
        <w:jc w:val="right"/>
      </w:pPr>
      <w:r>
        <w:rPr>
          <w:rFonts w:ascii="Times New Roman" w:eastAsia="Times New Roman" w:hAnsi="Times New Roman" w:cs="Times New Roman"/>
          <w:bCs/>
          <w:color w:val="000000"/>
          <w:sz w:val="24"/>
          <w:szCs w:val="24"/>
          <w:lang w:val="uk-UA"/>
        </w:rPr>
        <w:t>Д</w:t>
      </w:r>
      <w:r w:rsidR="00F36173">
        <w:rPr>
          <w:rFonts w:ascii="Times New Roman" w:eastAsia="Times New Roman" w:hAnsi="Times New Roman" w:cs="Times New Roman"/>
          <w:bCs/>
          <w:color w:val="000000"/>
          <w:sz w:val="24"/>
          <w:szCs w:val="24"/>
          <w:lang w:val="uk-UA"/>
        </w:rPr>
        <w:t xml:space="preserve">одаток </w:t>
      </w:r>
    </w:p>
    <w:p w14:paraId="2B1159DC" w14:textId="31333B9A" w:rsidR="00F36173" w:rsidRPr="00664499" w:rsidRDefault="00F36173" w:rsidP="00F36173">
      <w:pPr>
        <w:pStyle w:val="a9"/>
        <w:spacing w:after="0" w:line="100" w:lineRule="atLeast"/>
        <w:jc w:val="right"/>
        <w:rPr>
          <w:lang w:val="uk-UA"/>
        </w:rPr>
      </w:pPr>
      <w:r>
        <w:rPr>
          <w:rFonts w:ascii="Times New Roman" w:eastAsia="Times New Roman" w:hAnsi="Times New Roman" w:cs="Times New Roman"/>
          <w:bCs/>
          <w:color w:val="000000"/>
          <w:sz w:val="24"/>
          <w:szCs w:val="24"/>
          <w:lang w:val="uk-UA"/>
        </w:rPr>
        <w:t xml:space="preserve">до рішення </w:t>
      </w:r>
      <w:r w:rsidR="0015288A">
        <w:rPr>
          <w:rFonts w:ascii="Times New Roman" w:eastAsia="Times New Roman" w:hAnsi="Times New Roman" w:cs="Times New Roman"/>
          <w:bCs/>
          <w:color w:val="000000"/>
          <w:sz w:val="24"/>
          <w:szCs w:val="24"/>
          <w:lang w:val="uk-UA"/>
        </w:rPr>
        <w:t>виконавчого комітету</w:t>
      </w:r>
    </w:p>
    <w:p w14:paraId="53B10EB5" w14:textId="319561B8" w:rsidR="00F36173" w:rsidRDefault="00F36173" w:rsidP="00F36173">
      <w:pPr>
        <w:pStyle w:val="a9"/>
        <w:spacing w:after="0" w:line="100" w:lineRule="atLeast"/>
        <w:jc w:val="right"/>
      </w:pPr>
      <w:r>
        <w:rPr>
          <w:rFonts w:ascii="Times New Roman" w:eastAsia="Times New Roman" w:hAnsi="Times New Roman" w:cs="Times New Roman"/>
          <w:bCs/>
          <w:color w:val="000000"/>
          <w:sz w:val="24"/>
          <w:szCs w:val="24"/>
          <w:lang w:val="uk-UA"/>
        </w:rPr>
        <w:t xml:space="preserve">від </w:t>
      </w:r>
      <w:r w:rsidR="006C6DA5">
        <w:rPr>
          <w:rFonts w:ascii="Times New Roman" w:eastAsia="Times New Roman" w:hAnsi="Times New Roman" w:cs="Times New Roman"/>
          <w:bCs/>
          <w:color w:val="000000"/>
          <w:sz w:val="24"/>
          <w:szCs w:val="24"/>
          <w:lang w:val="uk-UA"/>
        </w:rPr>
        <w:t xml:space="preserve">13.09.2018 </w:t>
      </w:r>
      <w:r>
        <w:rPr>
          <w:rFonts w:ascii="Times New Roman" w:eastAsia="Times New Roman" w:hAnsi="Times New Roman" w:cs="Times New Roman"/>
          <w:bCs/>
          <w:color w:val="000000"/>
          <w:sz w:val="24"/>
          <w:szCs w:val="24"/>
          <w:lang w:val="uk-UA"/>
        </w:rPr>
        <w:t xml:space="preserve">№ </w:t>
      </w:r>
      <w:r w:rsidR="006C6DA5">
        <w:rPr>
          <w:rFonts w:ascii="Times New Roman" w:eastAsia="Times New Roman" w:hAnsi="Times New Roman" w:cs="Times New Roman"/>
          <w:bCs/>
          <w:color w:val="000000"/>
          <w:sz w:val="24"/>
          <w:szCs w:val="24"/>
          <w:lang w:val="uk-UA"/>
        </w:rPr>
        <w:t>711</w:t>
      </w:r>
    </w:p>
    <w:p w14:paraId="4A8E2206" w14:textId="77777777" w:rsidR="00F36173" w:rsidRDefault="00F36173" w:rsidP="00661D24">
      <w:pPr>
        <w:pStyle w:val="a9"/>
        <w:shd w:val="clear" w:color="auto" w:fill="FFFFFF"/>
        <w:spacing w:after="0" w:line="100" w:lineRule="atLeast"/>
        <w:ind w:firstLine="709"/>
        <w:jc w:val="center"/>
      </w:pPr>
    </w:p>
    <w:p w14:paraId="49BC2C13" w14:textId="77777777" w:rsidR="00F36173" w:rsidRPr="00F36173" w:rsidRDefault="00F36173" w:rsidP="00661D24">
      <w:pPr>
        <w:widowControl w:val="0"/>
        <w:spacing w:after="0" w:line="240" w:lineRule="auto"/>
        <w:ind w:firstLine="709"/>
        <w:jc w:val="center"/>
        <w:rPr>
          <w:rFonts w:eastAsia="Times New Roman" w:cs="Times New Roman"/>
          <w:b/>
          <w:bCs/>
          <w:spacing w:val="1"/>
          <w:sz w:val="28"/>
          <w:szCs w:val="28"/>
          <w:lang w:val="ru-RU" w:eastAsia="uk-UA" w:bidi="uk-UA"/>
        </w:rPr>
      </w:pPr>
    </w:p>
    <w:p w14:paraId="52F3C452" w14:textId="77777777" w:rsidR="00C12EC1" w:rsidRPr="00C12EC1" w:rsidRDefault="00C12EC1" w:rsidP="00661D24">
      <w:pPr>
        <w:spacing w:after="0" w:line="240" w:lineRule="auto"/>
        <w:jc w:val="center"/>
        <w:rPr>
          <w:rFonts w:eastAsia="Times New Roman" w:cs="Times New Roman"/>
          <w:b/>
          <w:bCs/>
          <w:spacing w:val="1"/>
          <w:szCs w:val="24"/>
          <w:lang w:eastAsia="uk-UA" w:bidi="uk-UA"/>
        </w:rPr>
      </w:pPr>
      <w:r w:rsidRPr="00C12EC1">
        <w:rPr>
          <w:rFonts w:eastAsia="Times New Roman" w:cs="Times New Roman"/>
          <w:b/>
          <w:bCs/>
          <w:spacing w:val="1"/>
          <w:szCs w:val="24"/>
          <w:lang w:eastAsia="uk-UA" w:bidi="uk-UA"/>
        </w:rPr>
        <w:t>КОНЦЕПЦІЯ</w:t>
      </w:r>
    </w:p>
    <w:p w14:paraId="6CBF5B72" w14:textId="77777777" w:rsidR="00C12EC1" w:rsidRPr="00F36173" w:rsidRDefault="001F05AC" w:rsidP="00661D24">
      <w:pPr>
        <w:spacing w:after="0" w:line="240" w:lineRule="auto"/>
        <w:jc w:val="center"/>
        <w:rPr>
          <w:rFonts w:eastAsia="Times New Roman" w:cs="Times New Roman"/>
          <w:b/>
          <w:bCs/>
          <w:spacing w:val="3"/>
          <w:szCs w:val="24"/>
          <w:lang w:eastAsia="uk-UA" w:bidi="uk-UA"/>
        </w:rPr>
      </w:pPr>
      <w:r w:rsidRPr="00C12EC1">
        <w:rPr>
          <w:rFonts w:eastAsia="Times New Roman" w:cs="Times New Roman"/>
          <w:b/>
          <w:bCs/>
          <w:spacing w:val="3"/>
          <w:szCs w:val="24"/>
          <w:lang w:eastAsia="uk-UA" w:bidi="uk-UA"/>
        </w:rPr>
        <w:t>системи</w:t>
      </w:r>
      <w:r w:rsidR="00C12EC1" w:rsidRPr="00C12EC1">
        <w:rPr>
          <w:rFonts w:eastAsia="Times New Roman" w:cs="Times New Roman"/>
          <w:b/>
          <w:bCs/>
          <w:spacing w:val="3"/>
          <w:szCs w:val="24"/>
          <w:lang w:eastAsia="uk-UA" w:bidi="uk-UA"/>
        </w:rPr>
        <w:t xml:space="preserve"> ен</w:t>
      </w:r>
      <w:r w:rsidR="00D92A38">
        <w:rPr>
          <w:rFonts w:eastAsia="Times New Roman" w:cs="Times New Roman"/>
          <w:b/>
          <w:bCs/>
          <w:spacing w:val="3"/>
          <w:szCs w:val="24"/>
          <w:lang w:eastAsia="uk-UA" w:bidi="uk-UA"/>
        </w:rPr>
        <w:t>ергетичного менеджменту міста Хмельницького</w:t>
      </w:r>
    </w:p>
    <w:p w14:paraId="04242692" w14:textId="77777777" w:rsidR="00C12EC1" w:rsidRPr="00F36173" w:rsidRDefault="00C12EC1" w:rsidP="00661D24">
      <w:pPr>
        <w:widowControl w:val="0"/>
        <w:spacing w:after="0" w:line="240" w:lineRule="auto"/>
        <w:ind w:firstLine="709"/>
        <w:jc w:val="center"/>
        <w:rPr>
          <w:rFonts w:eastAsia="Times New Roman" w:cs="Times New Roman"/>
          <w:b/>
          <w:bCs/>
          <w:spacing w:val="3"/>
          <w:szCs w:val="24"/>
          <w:lang w:eastAsia="uk-UA" w:bidi="uk-UA"/>
        </w:rPr>
      </w:pPr>
    </w:p>
    <w:p w14:paraId="79E84FC8" w14:textId="77777777" w:rsidR="00C12EC1" w:rsidRPr="00C12EC1" w:rsidRDefault="00C12EC1" w:rsidP="00525C02">
      <w:pPr>
        <w:widowControl w:val="0"/>
        <w:numPr>
          <w:ilvl w:val="0"/>
          <w:numId w:val="4"/>
        </w:numPr>
        <w:tabs>
          <w:tab w:val="left" w:pos="964"/>
        </w:tabs>
        <w:spacing w:after="120" w:line="240" w:lineRule="auto"/>
        <w:ind w:left="0" w:firstLine="709"/>
        <w:jc w:val="both"/>
        <w:outlineLvl w:val="0"/>
        <w:rPr>
          <w:rFonts w:eastAsia="Times New Roman" w:cs="Times New Roman"/>
          <w:b/>
          <w:spacing w:val="3"/>
          <w:szCs w:val="24"/>
          <w:lang w:eastAsia="uk-UA" w:bidi="uk-UA"/>
        </w:rPr>
      </w:pPr>
      <w:r w:rsidRPr="00C12EC1">
        <w:rPr>
          <w:rFonts w:eastAsia="Times New Roman" w:cs="Times New Roman"/>
          <w:b/>
          <w:spacing w:val="3"/>
          <w:szCs w:val="24"/>
          <w:lang w:eastAsia="uk-UA" w:bidi="uk-UA"/>
        </w:rPr>
        <w:t>Загальна частина</w:t>
      </w:r>
    </w:p>
    <w:p w14:paraId="604993F4" w14:textId="77777777" w:rsidR="00D355BE" w:rsidRDefault="00D355BE" w:rsidP="00D355BE">
      <w:pPr>
        <w:spacing w:after="0" w:line="240" w:lineRule="auto"/>
        <w:ind w:firstLine="709"/>
        <w:jc w:val="both"/>
      </w:pPr>
      <w:r>
        <w:t xml:space="preserve">З кожним роком світові запаси традиційних (викопних) видів палива невпинно зменшуються, а ціни </w:t>
      </w:r>
      <w:r w:rsidRPr="00D355BE">
        <w:rPr>
          <w:rFonts w:eastAsia="Times New Roman" w:cs="Times New Roman"/>
          <w:spacing w:val="3"/>
          <w:szCs w:val="24"/>
          <w:lang w:eastAsia="uk-UA" w:bidi="uk-UA"/>
        </w:rPr>
        <w:t xml:space="preserve">на енергетичні ресурси постійно </w:t>
      </w:r>
      <w:r w:rsidR="00E825CF">
        <w:rPr>
          <w:rFonts w:eastAsia="Times New Roman" w:cs="Times New Roman"/>
          <w:spacing w:val="3"/>
          <w:szCs w:val="24"/>
          <w:lang w:eastAsia="uk-UA" w:bidi="uk-UA"/>
        </w:rPr>
        <w:t>зростають</w:t>
      </w:r>
      <w:r w:rsidRPr="00D355BE">
        <w:rPr>
          <w:rFonts w:eastAsia="Times New Roman" w:cs="Times New Roman"/>
          <w:spacing w:val="3"/>
          <w:szCs w:val="24"/>
          <w:lang w:eastAsia="uk-UA" w:bidi="uk-UA"/>
        </w:rPr>
        <w:t>.</w:t>
      </w:r>
    </w:p>
    <w:p w14:paraId="01BDF1DA" w14:textId="77777777" w:rsidR="00D355BE" w:rsidRDefault="00D355BE" w:rsidP="00D355BE">
      <w:pPr>
        <w:spacing w:after="0" w:line="240" w:lineRule="auto"/>
        <w:ind w:firstLine="709"/>
        <w:jc w:val="both"/>
      </w:pPr>
      <w:r>
        <w:t xml:space="preserve">Різке </w:t>
      </w:r>
      <w:r w:rsidR="001E570C">
        <w:t>дорожчання</w:t>
      </w:r>
      <w:r>
        <w:t xml:space="preserve"> енергоресурсів на світових ринках, нестабільність попиту і пропозиції на них спонукають до того, що у світовій економіці все більшого визнання набуває політика активного втручання держави у формування і реалізацію енергозберігаючих технологій.</w:t>
      </w:r>
    </w:p>
    <w:p w14:paraId="6EF3F57C" w14:textId="77777777" w:rsidR="00D355BE" w:rsidRDefault="00D355BE" w:rsidP="00D355BE">
      <w:pPr>
        <w:spacing w:after="0" w:line="240" w:lineRule="auto"/>
        <w:ind w:firstLine="709"/>
        <w:jc w:val="both"/>
      </w:pPr>
      <w:r>
        <w:t xml:space="preserve">Однією з важливих стратегічних ліній як державної так і муніципальної політики є </w:t>
      </w:r>
      <w:r w:rsidR="009A4DA3">
        <w:t xml:space="preserve">енергоефективність та </w:t>
      </w:r>
      <w:r>
        <w:t xml:space="preserve">енергозбереження, що реалізується шляхом розробки </w:t>
      </w:r>
      <w:r w:rsidR="00EF12AA">
        <w:t xml:space="preserve">та впровадження </w:t>
      </w:r>
      <w:r>
        <w:t xml:space="preserve">нових енергозберігаючих, безвідходних технологій; </w:t>
      </w:r>
      <w:r w:rsidR="00EF12AA">
        <w:t xml:space="preserve">побудови </w:t>
      </w:r>
      <w:r>
        <w:t xml:space="preserve">ефективних систем </w:t>
      </w:r>
      <w:r w:rsidR="00EF12AA">
        <w:t>контролю енергоспоживання</w:t>
      </w:r>
      <w:r>
        <w:t xml:space="preserve"> </w:t>
      </w:r>
      <w:r w:rsidR="00EF12AA">
        <w:t>та</w:t>
      </w:r>
      <w:r>
        <w:t xml:space="preserve"> захист</w:t>
      </w:r>
      <w:r w:rsidR="00EF12AA">
        <w:t>у</w:t>
      </w:r>
      <w:r>
        <w:t xml:space="preserve"> довкілля</w:t>
      </w:r>
      <w:r w:rsidR="00EF12AA">
        <w:t>;</w:t>
      </w:r>
      <w:r>
        <w:t xml:space="preserve"> впровадження </w:t>
      </w:r>
      <w:r w:rsidR="006A6086">
        <w:t>систем</w:t>
      </w:r>
      <w:r>
        <w:t xml:space="preserve"> енергетичного менеджменту</w:t>
      </w:r>
      <w:r w:rsidR="006A6086">
        <w:t>.</w:t>
      </w:r>
    </w:p>
    <w:p w14:paraId="201D8638" w14:textId="77777777" w:rsidR="00D355BE" w:rsidRDefault="00D355BE" w:rsidP="00D355BE">
      <w:pPr>
        <w:spacing w:after="0" w:line="240" w:lineRule="auto"/>
        <w:ind w:firstLine="709"/>
        <w:jc w:val="both"/>
      </w:pPr>
      <w:r w:rsidRPr="00D355BE">
        <w:rPr>
          <w:rFonts w:eastAsia="Times New Roman" w:cs="Times New Roman"/>
          <w:spacing w:val="3"/>
          <w:szCs w:val="24"/>
          <w:lang w:eastAsia="uk-UA" w:bidi="uk-UA"/>
        </w:rPr>
        <w:t>Сьогодні витрати на енергоресурси займають значну частину у видатках міського бюджету</w:t>
      </w:r>
      <w:r w:rsidRPr="00D355BE">
        <w:rPr>
          <w:spacing w:val="3"/>
          <w:lang w:eastAsia="uk-UA" w:bidi="uk-UA"/>
        </w:rPr>
        <w:t xml:space="preserve"> </w:t>
      </w:r>
      <w:r w:rsidRPr="00D355BE">
        <w:rPr>
          <w:rFonts w:eastAsia="Times New Roman" w:cs="Times New Roman"/>
          <w:spacing w:val="3"/>
          <w:szCs w:val="24"/>
          <w:lang w:eastAsia="uk-UA" w:bidi="uk-UA"/>
        </w:rPr>
        <w:t>і мають стійку тенденцію до зростання.</w:t>
      </w:r>
    </w:p>
    <w:p w14:paraId="27B2D99A" w14:textId="77777777" w:rsidR="00D355BE" w:rsidRPr="00D355BE" w:rsidRDefault="00D355BE" w:rsidP="00D355BE">
      <w:pPr>
        <w:spacing w:after="0" w:line="240" w:lineRule="auto"/>
        <w:ind w:firstLine="709"/>
        <w:jc w:val="both"/>
        <w:rPr>
          <w:color w:val="000000"/>
        </w:rPr>
      </w:pPr>
      <w:r w:rsidRPr="00D355BE">
        <w:rPr>
          <w:color w:val="000000"/>
        </w:rPr>
        <w:t xml:space="preserve">Основна </w:t>
      </w:r>
      <w:r w:rsidR="00855610">
        <w:rPr>
          <w:color w:val="000000"/>
        </w:rPr>
        <w:t>частина</w:t>
      </w:r>
      <w:r w:rsidRPr="00D355BE">
        <w:rPr>
          <w:color w:val="000000"/>
        </w:rPr>
        <w:t xml:space="preserve"> придбаних містом енергоре</w:t>
      </w:r>
      <w:r w:rsidR="00B936E7">
        <w:rPr>
          <w:color w:val="000000"/>
        </w:rPr>
        <w:t xml:space="preserve">сурсів споживається будівлями </w:t>
      </w:r>
      <w:r w:rsidRPr="00D355BE">
        <w:rPr>
          <w:color w:val="000000"/>
        </w:rPr>
        <w:t xml:space="preserve">бюджетних організацій. Ці енергоресурси використовуються нераціонально через незадовільний технічний стан будівель, застарілі інженерні системи та обладнання, а також відсутність </w:t>
      </w:r>
      <w:r w:rsidR="00A41178">
        <w:rPr>
          <w:color w:val="000000"/>
        </w:rPr>
        <w:t xml:space="preserve">ефективних </w:t>
      </w:r>
      <w:r w:rsidRPr="00D355BE">
        <w:rPr>
          <w:color w:val="000000"/>
        </w:rPr>
        <w:t>систем</w:t>
      </w:r>
      <w:r w:rsidR="00A41178">
        <w:rPr>
          <w:color w:val="000000"/>
        </w:rPr>
        <w:t xml:space="preserve"> управління</w:t>
      </w:r>
      <w:r w:rsidRPr="00D355BE">
        <w:rPr>
          <w:color w:val="000000"/>
        </w:rPr>
        <w:t>.</w:t>
      </w:r>
    </w:p>
    <w:p w14:paraId="1352B8D2" w14:textId="77777777" w:rsidR="00E825CF" w:rsidRDefault="00D355BE" w:rsidP="00D355BE">
      <w:pPr>
        <w:spacing w:after="0" w:line="240" w:lineRule="auto"/>
        <w:ind w:firstLine="709"/>
        <w:jc w:val="both"/>
      </w:pPr>
      <w:r>
        <w:t xml:space="preserve">Система енергетичного </w:t>
      </w:r>
      <w:r w:rsidRPr="00B5498D">
        <w:t>менеджменту</w:t>
      </w:r>
      <w:r w:rsidRPr="000673AF">
        <w:t xml:space="preserve"> – це </w:t>
      </w:r>
      <w:r w:rsidRPr="00D355BE">
        <w:rPr>
          <w:color w:val="000000"/>
        </w:rPr>
        <w:t xml:space="preserve">система управління енергетичною інфраструктурою міста для скорочення витрат </w:t>
      </w:r>
      <w:r w:rsidR="009A05DC">
        <w:rPr>
          <w:color w:val="000000"/>
        </w:rPr>
        <w:t>та ефективним використанням енергоресурсів</w:t>
      </w:r>
      <w:r w:rsidRPr="00D355BE">
        <w:rPr>
          <w:color w:val="000000"/>
        </w:rPr>
        <w:t>,</w:t>
      </w:r>
      <w:r w:rsidRPr="000673AF">
        <w:t xml:space="preserve"> яка спирається на </w:t>
      </w:r>
      <w:r>
        <w:t>муніципальну політику</w:t>
      </w:r>
      <w:r w:rsidR="009A05DC">
        <w:t xml:space="preserve"> сталого енергетичного розвитку</w:t>
      </w:r>
      <w:r w:rsidRPr="000673AF">
        <w:t xml:space="preserve">, має власні цілі та завдання, відповідну організаційну структуру, кадрове та інформаційне забезпечення, особливі процедури планування, впровадження, оцінки діяльності у сфері </w:t>
      </w:r>
      <w:r>
        <w:t>енергоспоживання</w:t>
      </w:r>
      <w:r w:rsidRPr="000673AF">
        <w:t xml:space="preserve">. </w:t>
      </w:r>
    </w:p>
    <w:p w14:paraId="67891BE4" w14:textId="77777777" w:rsidR="00D355BE" w:rsidRDefault="00D355BE" w:rsidP="00D355BE">
      <w:pPr>
        <w:spacing w:after="0" w:line="240" w:lineRule="auto"/>
        <w:ind w:firstLine="709"/>
        <w:jc w:val="both"/>
        <w:rPr>
          <w:szCs w:val="24"/>
        </w:rPr>
      </w:pPr>
      <w:r w:rsidRPr="00D355BE">
        <w:rPr>
          <w:szCs w:val="24"/>
        </w:rPr>
        <w:t xml:space="preserve">Впровадження ефективної системи енергоменеджменту є </w:t>
      </w:r>
      <w:r>
        <w:t xml:space="preserve">одним </w:t>
      </w:r>
      <w:r w:rsidR="009A05DC">
        <w:t>і</w:t>
      </w:r>
      <w:r>
        <w:t xml:space="preserve">з першочергових завдань </w:t>
      </w:r>
      <w:r w:rsidRPr="00D355BE">
        <w:rPr>
          <w:rFonts w:cs="Times New Roman"/>
          <w:szCs w:val="24"/>
        </w:rPr>
        <w:t xml:space="preserve">у реалізації муніципальної політики </w:t>
      </w:r>
      <w:r>
        <w:t>сталого енергетичного розвитку</w:t>
      </w:r>
      <w:r w:rsidR="00E825CF">
        <w:t xml:space="preserve"> міста Хмельницького</w:t>
      </w:r>
      <w:r>
        <w:t xml:space="preserve">. </w:t>
      </w:r>
      <w:r w:rsidRPr="00D355BE">
        <w:rPr>
          <w:szCs w:val="24"/>
        </w:rPr>
        <w:t xml:space="preserve"> </w:t>
      </w:r>
    </w:p>
    <w:p w14:paraId="11FFDE3C" w14:textId="77777777" w:rsidR="00E825CF" w:rsidRDefault="00E825CF" w:rsidP="00E825CF">
      <w:pPr>
        <w:spacing w:after="0" w:line="240" w:lineRule="auto"/>
        <w:ind w:firstLine="709"/>
        <w:jc w:val="both"/>
        <w:rPr>
          <w:szCs w:val="24"/>
        </w:rPr>
      </w:pPr>
      <w:r w:rsidRPr="00D355BE">
        <w:rPr>
          <w:szCs w:val="24"/>
        </w:rPr>
        <w:t>Діяльність системи енергетичного менеджменту забезпечується за кошти міського бюджету у частині кадрів, залучення сторонніх експертів, консультантів у сфері енергозбереження, інформаційного та фінансового забезпечення для досягнення цілей</w:t>
      </w:r>
      <w:r>
        <w:rPr>
          <w:szCs w:val="24"/>
        </w:rPr>
        <w:t>, інше.</w:t>
      </w:r>
    </w:p>
    <w:p w14:paraId="1FFD668F" w14:textId="77777777" w:rsidR="00D355BE" w:rsidRPr="00831FFE" w:rsidRDefault="00D355BE" w:rsidP="00D355BE">
      <w:pPr>
        <w:spacing w:after="0" w:line="240" w:lineRule="auto"/>
        <w:ind w:firstLine="709"/>
        <w:jc w:val="both"/>
      </w:pPr>
      <w:r>
        <w:t>Починаючи з 2012 року в Хмельницькій міській раді ведеться</w:t>
      </w:r>
      <w:r w:rsidRPr="00B5498D">
        <w:t xml:space="preserve"> </w:t>
      </w:r>
      <w:r>
        <w:t>щоденний</w:t>
      </w:r>
      <w:r w:rsidRPr="00D355BE">
        <w:rPr>
          <w:rFonts w:cs="Times New Roman"/>
          <w:szCs w:val="24"/>
        </w:rPr>
        <w:t xml:space="preserve"> енергомоніторинг та аналіз споживання енергоресурсів бюджетними закладами</w:t>
      </w:r>
      <w:r>
        <w:t xml:space="preserve"> міста. Ефективне управління споживання</w:t>
      </w:r>
      <w:r w:rsidR="00E825CF">
        <w:t>м</w:t>
      </w:r>
      <w:r>
        <w:t xml:space="preserve"> енергоресурсів бюджетними закладами міста здійснюється за допомогою </w:t>
      </w:r>
      <w:r w:rsidRPr="00D355BE">
        <w:rPr>
          <w:rFonts w:cs="Times New Roman"/>
          <w:szCs w:val="24"/>
        </w:rPr>
        <w:t>програмного продукту «Енергоплан»</w:t>
      </w:r>
      <w:r>
        <w:t>. Станом на 01.12.2017 року щоденно ан</w:t>
      </w:r>
      <w:r w:rsidR="00E825CF">
        <w:t>алізується 135 бюджетних закладів</w:t>
      </w:r>
      <w:r>
        <w:t>, які включають в себе 220 будівель.</w:t>
      </w:r>
    </w:p>
    <w:p w14:paraId="57544FB8" w14:textId="77777777" w:rsidR="00D355BE" w:rsidRPr="00D355BE" w:rsidRDefault="00D355BE" w:rsidP="00D355BE">
      <w:pPr>
        <w:spacing w:after="0" w:line="240" w:lineRule="auto"/>
        <w:ind w:firstLine="709"/>
        <w:jc w:val="both"/>
        <w:rPr>
          <w:szCs w:val="24"/>
        </w:rPr>
      </w:pPr>
      <w:r>
        <w:t>З метою покращення рівня управління енергоефективніст</w:t>
      </w:r>
      <w:r w:rsidR="009A05DC">
        <w:t>ю</w:t>
      </w:r>
      <w:r>
        <w:t xml:space="preserve"> та енергозбереженням у бюджетній сфері міста,</w:t>
      </w:r>
      <w:r w:rsidRPr="00D355BE">
        <w:rPr>
          <w:sz w:val="28"/>
          <w:szCs w:val="28"/>
        </w:rPr>
        <w:t xml:space="preserve"> </w:t>
      </w:r>
      <w:r w:rsidRPr="00D355BE">
        <w:rPr>
          <w:szCs w:val="24"/>
        </w:rPr>
        <w:t xml:space="preserve">відповідно до ДСТУ </w:t>
      </w:r>
      <w:r w:rsidRPr="00D355BE">
        <w:rPr>
          <w:szCs w:val="24"/>
          <w:lang w:val="en-US"/>
        </w:rPr>
        <w:t>ISO</w:t>
      </w:r>
      <w:r w:rsidRPr="00D355BE">
        <w:rPr>
          <w:szCs w:val="24"/>
        </w:rPr>
        <w:t xml:space="preserve"> 50001:2014 (</w:t>
      </w:r>
      <w:r w:rsidRPr="00D355BE">
        <w:rPr>
          <w:szCs w:val="24"/>
          <w:lang w:val="en-US"/>
        </w:rPr>
        <w:t>ISO</w:t>
      </w:r>
      <w:r w:rsidRPr="00D355BE">
        <w:rPr>
          <w:szCs w:val="24"/>
        </w:rPr>
        <w:t xml:space="preserve"> 50001:2011 «Системи енергетичного менеджменту»</w:t>
      </w:r>
      <w:r w:rsidR="009A05DC">
        <w:rPr>
          <w:szCs w:val="24"/>
        </w:rPr>
        <w:t>)</w:t>
      </w:r>
      <w:r>
        <w:t xml:space="preserve"> Хмельницькою міською радою </w:t>
      </w:r>
      <w:r w:rsidR="00E825CF">
        <w:t xml:space="preserve">розпочато впровадження </w:t>
      </w:r>
      <w:r>
        <w:t>системи енергетичного менеджменту міста Хмельницького</w:t>
      </w:r>
      <w:r w:rsidR="009A05DC">
        <w:t>.</w:t>
      </w:r>
    </w:p>
    <w:p w14:paraId="58832287" w14:textId="77777777" w:rsidR="00D355BE" w:rsidRPr="00D355BE" w:rsidRDefault="00701539" w:rsidP="00D355BE">
      <w:pPr>
        <w:spacing w:after="0" w:line="240" w:lineRule="auto"/>
        <w:ind w:firstLine="709"/>
        <w:jc w:val="both"/>
        <w:rPr>
          <w:szCs w:val="24"/>
        </w:rPr>
      </w:pPr>
      <w:r>
        <w:rPr>
          <w:szCs w:val="24"/>
        </w:rPr>
        <w:lastRenderedPageBreak/>
        <w:t xml:space="preserve">Основні </w:t>
      </w:r>
      <w:r w:rsidR="00D355BE" w:rsidRPr="00D355BE">
        <w:rPr>
          <w:szCs w:val="24"/>
        </w:rPr>
        <w:t>вимоги</w:t>
      </w:r>
      <w:r w:rsidR="00827C50">
        <w:rPr>
          <w:szCs w:val="24"/>
        </w:rPr>
        <w:t xml:space="preserve"> до системи енергоменеджменту</w:t>
      </w:r>
      <w:r>
        <w:rPr>
          <w:szCs w:val="24"/>
        </w:rPr>
        <w:t xml:space="preserve"> </w:t>
      </w:r>
      <w:r w:rsidRPr="00D355BE">
        <w:rPr>
          <w:szCs w:val="24"/>
        </w:rPr>
        <w:t xml:space="preserve">визначає </w:t>
      </w:r>
      <w:r>
        <w:rPr>
          <w:szCs w:val="24"/>
        </w:rPr>
        <w:t>Державний</w:t>
      </w:r>
      <w:r w:rsidRPr="00D355BE">
        <w:rPr>
          <w:szCs w:val="24"/>
        </w:rPr>
        <w:t xml:space="preserve"> стандарт України ДСТУ </w:t>
      </w:r>
      <w:r w:rsidRPr="00D355BE">
        <w:rPr>
          <w:szCs w:val="24"/>
          <w:lang w:val="en-US"/>
        </w:rPr>
        <w:t>ISO</w:t>
      </w:r>
      <w:r w:rsidRPr="00D355BE">
        <w:rPr>
          <w:szCs w:val="24"/>
        </w:rPr>
        <w:t xml:space="preserve"> 50001:2014</w:t>
      </w:r>
      <w:r w:rsidR="00827C50">
        <w:rPr>
          <w:szCs w:val="24"/>
        </w:rPr>
        <w:t>, в</w:t>
      </w:r>
      <w:r w:rsidR="00D355BE" w:rsidRPr="00D355BE">
        <w:rPr>
          <w:szCs w:val="24"/>
        </w:rPr>
        <w:t xml:space="preserve">проваджуючи які установа (підприємство, організація) повинна розробити та виконувати енергетичну політику, визначити цілі, завдання та </w:t>
      </w:r>
      <w:r w:rsidR="00E825CF">
        <w:rPr>
          <w:szCs w:val="24"/>
        </w:rPr>
        <w:t>п</w:t>
      </w:r>
      <w:r w:rsidR="00D355BE" w:rsidRPr="00D355BE">
        <w:rPr>
          <w:szCs w:val="24"/>
        </w:rPr>
        <w:t xml:space="preserve">лани дій, що враховують чинні законодавчі акти України, норми та стандарти у сфері енергозбереження та підвищення енергоефективності. </w:t>
      </w:r>
    </w:p>
    <w:p w14:paraId="39D08955" w14:textId="77777777" w:rsidR="00D355BE" w:rsidRPr="00D355BE" w:rsidRDefault="00701539" w:rsidP="00D355BE">
      <w:pPr>
        <w:spacing w:after="0" w:line="240" w:lineRule="auto"/>
        <w:ind w:firstLine="709"/>
        <w:jc w:val="both"/>
        <w:rPr>
          <w:szCs w:val="24"/>
        </w:rPr>
      </w:pPr>
      <w:r>
        <w:rPr>
          <w:szCs w:val="24"/>
        </w:rPr>
        <w:t>Державний</w:t>
      </w:r>
      <w:r w:rsidR="00D355BE" w:rsidRPr="00D355BE">
        <w:rPr>
          <w:szCs w:val="24"/>
        </w:rPr>
        <w:t xml:space="preserve"> стандарт України ДСТУ </w:t>
      </w:r>
      <w:r w:rsidR="00D355BE" w:rsidRPr="00D355BE">
        <w:rPr>
          <w:szCs w:val="24"/>
          <w:lang w:val="en-US"/>
        </w:rPr>
        <w:t>ISO</w:t>
      </w:r>
      <w:r w:rsidR="00D355BE" w:rsidRPr="00D355BE">
        <w:rPr>
          <w:szCs w:val="24"/>
        </w:rPr>
        <w:t xml:space="preserve"> 50001:2014 </w:t>
      </w:r>
      <w:r w:rsidR="001F153E">
        <w:rPr>
          <w:szCs w:val="24"/>
        </w:rPr>
        <w:t xml:space="preserve">побудований </w:t>
      </w:r>
      <w:r w:rsidR="00D355BE" w:rsidRPr="00D355BE">
        <w:rPr>
          <w:szCs w:val="24"/>
        </w:rPr>
        <w:t xml:space="preserve">на </w:t>
      </w:r>
      <w:r w:rsidR="001F153E">
        <w:rPr>
          <w:szCs w:val="24"/>
        </w:rPr>
        <w:t xml:space="preserve">основі міжнародного стандарту </w:t>
      </w:r>
      <w:r w:rsidR="001F153E" w:rsidRPr="00D355BE">
        <w:rPr>
          <w:szCs w:val="24"/>
          <w:lang w:val="en-US"/>
        </w:rPr>
        <w:t>ISO</w:t>
      </w:r>
      <w:r w:rsidR="001F153E" w:rsidRPr="00D355BE">
        <w:rPr>
          <w:szCs w:val="24"/>
        </w:rPr>
        <w:t xml:space="preserve"> 50001:2011 «Системи енергетичного менеджменту»</w:t>
      </w:r>
      <w:r w:rsidR="001F153E">
        <w:rPr>
          <w:szCs w:val="24"/>
        </w:rPr>
        <w:t xml:space="preserve">, в основу якого покладено цикл </w:t>
      </w:r>
      <w:r w:rsidR="00D355BE" w:rsidRPr="00D355BE">
        <w:rPr>
          <w:szCs w:val="24"/>
        </w:rPr>
        <w:t>«Плануй-Дій-Перевіряй-Покращуй» (</w:t>
      </w:r>
      <w:r w:rsidR="00D355BE" w:rsidRPr="00D355BE">
        <w:rPr>
          <w:szCs w:val="24"/>
          <w:lang w:val="en-US"/>
        </w:rPr>
        <w:t>Plan</w:t>
      </w:r>
      <w:r w:rsidR="00D355BE" w:rsidRPr="00D355BE">
        <w:rPr>
          <w:szCs w:val="24"/>
        </w:rPr>
        <w:t>-</w:t>
      </w:r>
      <w:r w:rsidR="00D355BE" w:rsidRPr="00D355BE">
        <w:rPr>
          <w:szCs w:val="24"/>
          <w:lang w:val="en-US"/>
        </w:rPr>
        <w:t>Do</w:t>
      </w:r>
      <w:r w:rsidR="00D355BE" w:rsidRPr="00D355BE">
        <w:rPr>
          <w:szCs w:val="24"/>
        </w:rPr>
        <w:t>-</w:t>
      </w:r>
      <w:r w:rsidR="00D355BE" w:rsidRPr="00D355BE">
        <w:rPr>
          <w:szCs w:val="24"/>
          <w:lang w:val="en-US"/>
        </w:rPr>
        <w:t>Check</w:t>
      </w:r>
      <w:r w:rsidR="00D355BE" w:rsidRPr="00D355BE">
        <w:rPr>
          <w:szCs w:val="24"/>
        </w:rPr>
        <w:t>-</w:t>
      </w:r>
      <w:r w:rsidR="001F153E">
        <w:rPr>
          <w:szCs w:val="24"/>
          <w:lang w:val="en-US"/>
        </w:rPr>
        <w:t>Act</w:t>
      </w:r>
      <w:r w:rsidR="00D355BE" w:rsidRPr="00D355BE">
        <w:rPr>
          <w:szCs w:val="24"/>
        </w:rPr>
        <w:t xml:space="preserve">, </w:t>
      </w:r>
      <w:r w:rsidR="00D355BE" w:rsidRPr="00D355BE">
        <w:rPr>
          <w:szCs w:val="24"/>
          <w:lang w:val="en-US"/>
        </w:rPr>
        <w:t>PDCA</w:t>
      </w:r>
      <w:r w:rsidR="00D355BE" w:rsidRPr="00D355BE">
        <w:rPr>
          <w:szCs w:val="24"/>
        </w:rPr>
        <w:t>) – циклі безперервного покращання та передбачає включення енергоменеджменту в повсякденну практику установи (підприємства, організації).</w:t>
      </w:r>
    </w:p>
    <w:p w14:paraId="10315820" w14:textId="77777777" w:rsidR="00C12EC1" w:rsidRPr="00C12EC1" w:rsidRDefault="00C12EC1" w:rsidP="00661D24">
      <w:pPr>
        <w:widowControl w:val="0"/>
        <w:spacing w:after="0" w:line="240" w:lineRule="auto"/>
        <w:ind w:firstLine="709"/>
        <w:jc w:val="both"/>
        <w:rPr>
          <w:rFonts w:eastAsia="Courier New" w:cs="Times New Roman"/>
          <w:color w:val="000000"/>
          <w:szCs w:val="24"/>
          <w:lang w:eastAsia="uk-UA" w:bidi="uk-UA"/>
        </w:rPr>
      </w:pPr>
    </w:p>
    <w:p w14:paraId="500E79B9" w14:textId="77777777" w:rsidR="00C12EC1" w:rsidRPr="00770AB3" w:rsidRDefault="00C12EC1" w:rsidP="00525C02">
      <w:pPr>
        <w:widowControl w:val="0"/>
        <w:numPr>
          <w:ilvl w:val="0"/>
          <w:numId w:val="4"/>
        </w:numPr>
        <w:tabs>
          <w:tab w:val="left" w:pos="964"/>
        </w:tabs>
        <w:spacing w:after="120" w:line="240" w:lineRule="auto"/>
        <w:ind w:left="0" w:firstLine="709"/>
        <w:jc w:val="both"/>
        <w:outlineLvl w:val="0"/>
        <w:rPr>
          <w:rFonts w:eastAsia="Times New Roman" w:cs="Times New Roman"/>
          <w:b/>
          <w:spacing w:val="3"/>
          <w:szCs w:val="24"/>
          <w:lang w:eastAsia="uk-UA" w:bidi="uk-UA"/>
        </w:rPr>
      </w:pPr>
      <w:r w:rsidRPr="00770AB3">
        <w:rPr>
          <w:rFonts w:eastAsia="Times New Roman" w:cs="Times New Roman"/>
          <w:b/>
          <w:spacing w:val="3"/>
          <w:szCs w:val="24"/>
          <w:lang w:eastAsia="uk-UA" w:bidi="uk-UA"/>
        </w:rPr>
        <w:t>Мета і основн</w:t>
      </w:r>
      <w:r w:rsidR="00F04518">
        <w:rPr>
          <w:rFonts w:eastAsia="Times New Roman" w:cs="Times New Roman"/>
          <w:b/>
          <w:spacing w:val="3"/>
          <w:szCs w:val="24"/>
          <w:lang w:eastAsia="uk-UA" w:bidi="uk-UA"/>
        </w:rPr>
        <w:t>і</w:t>
      </w:r>
      <w:r w:rsidRPr="00770AB3">
        <w:rPr>
          <w:rFonts w:eastAsia="Times New Roman" w:cs="Times New Roman"/>
          <w:b/>
          <w:spacing w:val="3"/>
          <w:szCs w:val="24"/>
          <w:lang w:eastAsia="uk-UA" w:bidi="uk-UA"/>
        </w:rPr>
        <w:t xml:space="preserve"> завдання </w:t>
      </w:r>
      <w:r w:rsidR="00C52CAA">
        <w:rPr>
          <w:rFonts w:eastAsia="Times New Roman" w:cs="Times New Roman"/>
          <w:b/>
          <w:spacing w:val="3"/>
          <w:szCs w:val="24"/>
          <w:lang w:eastAsia="uk-UA" w:bidi="uk-UA"/>
        </w:rPr>
        <w:t>системи енергоменеджменту</w:t>
      </w:r>
    </w:p>
    <w:p w14:paraId="56608D97" w14:textId="77777777" w:rsidR="003C5C37" w:rsidRDefault="00C12EC1" w:rsidP="003C5C37">
      <w:pPr>
        <w:widowControl w:val="0"/>
        <w:tabs>
          <w:tab w:val="left" w:pos="709"/>
        </w:tabs>
        <w:spacing w:after="0" w:line="240" w:lineRule="auto"/>
        <w:ind w:firstLine="709"/>
        <w:jc w:val="both"/>
        <w:rPr>
          <w:rFonts w:eastAsia="Courier New" w:cs="Times New Roman"/>
          <w:color w:val="000000"/>
          <w:szCs w:val="24"/>
          <w:lang w:eastAsia="uk-UA" w:bidi="uk-UA"/>
        </w:rPr>
      </w:pPr>
      <w:r w:rsidRPr="003D6177">
        <w:rPr>
          <w:rFonts w:eastAsia="Courier New" w:cs="Times New Roman"/>
          <w:color w:val="000000"/>
          <w:szCs w:val="24"/>
          <w:lang w:eastAsia="uk-UA" w:bidi="uk-UA"/>
        </w:rPr>
        <w:t>Метою</w:t>
      </w:r>
      <w:r w:rsidR="003C5C37">
        <w:rPr>
          <w:rFonts w:eastAsia="Courier New" w:cs="Times New Roman"/>
          <w:color w:val="000000"/>
          <w:szCs w:val="24"/>
          <w:lang w:eastAsia="uk-UA" w:bidi="uk-UA"/>
        </w:rPr>
        <w:t xml:space="preserve"> </w:t>
      </w:r>
      <w:r w:rsidR="00C52CAA" w:rsidRPr="003D6177">
        <w:rPr>
          <w:rFonts w:eastAsia="Courier New" w:cs="Times New Roman"/>
          <w:color w:val="000000"/>
          <w:szCs w:val="24"/>
          <w:lang w:eastAsia="uk-UA" w:bidi="uk-UA"/>
        </w:rPr>
        <w:t>системи</w:t>
      </w:r>
      <w:r w:rsidR="003C5C37">
        <w:rPr>
          <w:rFonts w:eastAsia="Courier New" w:cs="Times New Roman"/>
          <w:color w:val="000000"/>
          <w:szCs w:val="24"/>
          <w:lang w:eastAsia="uk-UA" w:bidi="uk-UA"/>
        </w:rPr>
        <w:t xml:space="preserve"> </w:t>
      </w:r>
      <w:r w:rsidR="00C52CAA" w:rsidRPr="003D6177">
        <w:rPr>
          <w:rFonts w:eastAsia="Courier New" w:cs="Times New Roman"/>
          <w:color w:val="000000"/>
          <w:szCs w:val="24"/>
          <w:lang w:eastAsia="uk-UA" w:bidi="uk-UA"/>
        </w:rPr>
        <w:t>енергоменеджменту</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є</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формування</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професійних</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управлінських</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механізмів</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та</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прийняття</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рішень</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в</w:t>
      </w:r>
      <w:r w:rsidR="003C5C37">
        <w:rPr>
          <w:rFonts w:eastAsia="Courier New" w:cs="Times New Roman"/>
          <w:color w:val="000000"/>
          <w:szCs w:val="24"/>
          <w:lang w:eastAsia="uk-UA" w:bidi="uk-UA"/>
        </w:rPr>
        <w:t xml:space="preserve"> </w:t>
      </w:r>
      <w:r w:rsidRPr="003D6177">
        <w:rPr>
          <w:rFonts w:eastAsia="Courier New" w:cs="Times New Roman"/>
          <w:color w:val="000000"/>
          <w:szCs w:val="24"/>
          <w:lang w:eastAsia="uk-UA" w:bidi="uk-UA"/>
        </w:rPr>
        <w:t>сфері</w:t>
      </w:r>
      <w:r w:rsidR="003C5C37">
        <w:rPr>
          <w:rFonts w:eastAsia="Courier New" w:cs="Times New Roman"/>
          <w:color w:val="000000"/>
          <w:szCs w:val="24"/>
          <w:lang w:eastAsia="uk-UA" w:bidi="uk-UA"/>
        </w:rPr>
        <w:t xml:space="preserve"> </w:t>
      </w:r>
      <w:r w:rsidR="003078CE" w:rsidRPr="003D6177">
        <w:rPr>
          <w:rFonts w:eastAsia="Courier New" w:cs="Times New Roman"/>
          <w:color w:val="000000"/>
          <w:szCs w:val="24"/>
          <w:lang w:eastAsia="uk-UA" w:bidi="uk-UA"/>
        </w:rPr>
        <w:t>енергетичного</w:t>
      </w:r>
      <w:r w:rsidR="003C5C37">
        <w:rPr>
          <w:rFonts w:eastAsia="Courier New" w:cs="Times New Roman"/>
          <w:color w:val="000000"/>
          <w:szCs w:val="24"/>
          <w:lang w:eastAsia="uk-UA" w:bidi="uk-UA"/>
        </w:rPr>
        <w:t xml:space="preserve"> </w:t>
      </w:r>
      <w:r w:rsidR="003078CE" w:rsidRPr="003D6177">
        <w:rPr>
          <w:rFonts w:eastAsia="Courier New" w:cs="Times New Roman"/>
          <w:color w:val="000000"/>
          <w:szCs w:val="24"/>
          <w:lang w:eastAsia="uk-UA" w:bidi="uk-UA"/>
        </w:rPr>
        <w:t>функціонування</w:t>
      </w:r>
      <w:r w:rsidR="003C5C37">
        <w:rPr>
          <w:rFonts w:eastAsia="Courier New" w:cs="Times New Roman"/>
          <w:color w:val="000000"/>
          <w:szCs w:val="24"/>
          <w:lang w:eastAsia="uk-UA" w:bidi="uk-UA"/>
        </w:rPr>
        <w:t xml:space="preserve"> </w:t>
      </w:r>
      <w:r w:rsidR="003078CE" w:rsidRPr="003D6177">
        <w:rPr>
          <w:rFonts w:eastAsia="Courier New" w:cs="Times New Roman"/>
          <w:color w:val="000000"/>
          <w:szCs w:val="24"/>
          <w:lang w:eastAsia="uk-UA" w:bidi="uk-UA"/>
        </w:rPr>
        <w:t>міста</w:t>
      </w:r>
      <w:r w:rsidRPr="003D6177">
        <w:rPr>
          <w:rFonts w:eastAsia="Courier New" w:cs="Times New Roman"/>
          <w:color w:val="000000"/>
          <w:szCs w:val="24"/>
          <w:lang w:eastAsia="uk-UA" w:bidi="uk-UA"/>
        </w:rPr>
        <w:t>,</w:t>
      </w:r>
      <w:r w:rsidR="003C5C37">
        <w:rPr>
          <w:rFonts w:eastAsia="Courier New" w:cs="Times New Roman"/>
          <w:color w:val="000000"/>
          <w:szCs w:val="24"/>
          <w:lang w:eastAsia="uk-UA" w:bidi="uk-UA"/>
        </w:rPr>
        <w:t xml:space="preserve"> </w:t>
      </w:r>
      <w:r w:rsidR="00C52CAA" w:rsidRPr="003D6177">
        <w:rPr>
          <w:rFonts w:eastAsia="Courier New" w:cs="Times New Roman"/>
          <w:color w:val="000000"/>
          <w:szCs w:val="24"/>
          <w:lang w:eastAsia="uk-UA" w:bidi="uk-UA"/>
        </w:rPr>
        <w:t>які</w:t>
      </w:r>
      <w:r w:rsidR="003C5C37">
        <w:rPr>
          <w:rFonts w:eastAsia="Courier New" w:cs="Times New Roman"/>
          <w:color w:val="000000"/>
          <w:szCs w:val="24"/>
          <w:lang w:eastAsia="uk-UA" w:bidi="uk-UA"/>
        </w:rPr>
        <w:t xml:space="preserve"> </w:t>
      </w:r>
      <w:r w:rsidR="00706289" w:rsidRPr="003D6177">
        <w:rPr>
          <w:rFonts w:eastAsia="Courier New" w:cs="Times New Roman"/>
          <w:color w:val="000000"/>
          <w:szCs w:val="24"/>
          <w:lang w:eastAsia="uk-UA" w:bidi="uk-UA"/>
        </w:rPr>
        <w:t>повинні</w:t>
      </w:r>
      <w:r w:rsidR="003C5C37">
        <w:rPr>
          <w:rFonts w:eastAsia="Courier New" w:cs="Times New Roman"/>
          <w:color w:val="000000"/>
          <w:szCs w:val="24"/>
          <w:lang w:eastAsia="uk-UA" w:bidi="uk-UA"/>
        </w:rPr>
        <w:t xml:space="preserve"> </w:t>
      </w:r>
      <w:r w:rsidR="00706289" w:rsidRPr="003D6177">
        <w:rPr>
          <w:rFonts w:eastAsia="Courier New" w:cs="Times New Roman"/>
          <w:color w:val="000000"/>
          <w:szCs w:val="24"/>
          <w:lang w:eastAsia="uk-UA" w:bidi="uk-UA"/>
        </w:rPr>
        <w:t>забезпечувати</w:t>
      </w:r>
      <w:r w:rsidR="00C52CAA" w:rsidRPr="003D6177">
        <w:rPr>
          <w:rFonts w:eastAsia="Courier New" w:cs="Times New Roman"/>
          <w:color w:val="000000"/>
          <w:szCs w:val="24"/>
          <w:lang w:eastAsia="uk-UA" w:bidi="uk-UA"/>
        </w:rPr>
        <w:t>:</w:t>
      </w:r>
    </w:p>
    <w:p w14:paraId="5124BC76"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О</w:t>
      </w:r>
      <w:r w:rsidR="00C12EC1" w:rsidRPr="003C5C37">
        <w:rPr>
          <w:rFonts w:eastAsia="Times New Roman" w:cs="Times New Roman"/>
          <w:spacing w:val="3"/>
          <w:szCs w:val="24"/>
          <w:lang w:eastAsia="uk-UA" w:bidi="uk-UA"/>
        </w:rPr>
        <w:t>птимізацію</w:t>
      </w:r>
      <w:r w:rsidR="003C5C37" w:rsidRPr="003C5C37">
        <w:rPr>
          <w:rFonts w:eastAsia="Times New Roman" w:cs="Times New Roman"/>
          <w:spacing w:val="3"/>
          <w:szCs w:val="24"/>
          <w:lang w:eastAsia="uk-UA" w:bidi="uk-UA"/>
        </w:rPr>
        <w:t xml:space="preserve"> </w:t>
      </w:r>
      <w:r w:rsidR="00741CFB" w:rsidRPr="003C5C37">
        <w:rPr>
          <w:rFonts w:eastAsia="Times New Roman" w:cs="Times New Roman"/>
          <w:spacing w:val="3"/>
          <w:szCs w:val="24"/>
          <w:lang w:eastAsia="uk-UA" w:bidi="uk-UA"/>
        </w:rPr>
        <w:t>структури</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споживання</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енергоресурсів.</w:t>
      </w:r>
    </w:p>
    <w:p w14:paraId="095ED635"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П</w:t>
      </w:r>
      <w:r w:rsidR="00C12EC1" w:rsidRPr="003C5C37">
        <w:rPr>
          <w:rFonts w:eastAsia="Times New Roman" w:cs="Times New Roman"/>
          <w:spacing w:val="3"/>
          <w:szCs w:val="24"/>
          <w:lang w:eastAsia="uk-UA" w:bidi="uk-UA"/>
        </w:rPr>
        <w:t>ідвищення</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ефективності</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використання</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всіх</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видів</w:t>
      </w:r>
      <w:r w:rsidR="003C5C37" w:rsidRPr="003C5C37">
        <w:rPr>
          <w:rFonts w:eastAsia="Times New Roman" w:cs="Times New Roman"/>
          <w:spacing w:val="3"/>
          <w:szCs w:val="24"/>
          <w:lang w:eastAsia="uk-UA" w:bidi="uk-UA"/>
        </w:rPr>
        <w:t xml:space="preserve"> </w:t>
      </w:r>
      <w:r w:rsidR="00741CFB" w:rsidRPr="003C5C37">
        <w:rPr>
          <w:rFonts w:eastAsia="Times New Roman" w:cs="Times New Roman"/>
          <w:spacing w:val="3"/>
          <w:szCs w:val="24"/>
          <w:lang w:eastAsia="uk-UA" w:bidi="uk-UA"/>
        </w:rPr>
        <w:t>енергоресурсів</w:t>
      </w:r>
      <w:r w:rsidRPr="003C5C37">
        <w:rPr>
          <w:rFonts w:eastAsia="Times New Roman" w:cs="Times New Roman"/>
          <w:spacing w:val="3"/>
          <w:szCs w:val="24"/>
          <w:lang w:eastAsia="uk-UA" w:bidi="uk-UA"/>
        </w:rPr>
        <w:t>.</w:t>
      </w:r>
    </w:p>
    <w:p w14:paraId="164C72D8"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П</w:t>
      </w:r>
      <w:r w:rsidR="00C12EC1" w:rsidRPr="003C5C37">
        <w:rPr>
          <w:rFonts w:eastAsia="Times New Roman" w:cs="Times New Roman"/>
          <w:spacing w:val="3"/>
          <w:szCs w:val="24"/>
          <w:lang w:eastAsia="uk-UA" w:bidi="uk-UA"/>
        </w:rPr>
        <w:t>окращення</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якості</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надання</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енергетичних</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послуг</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та</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можливостей</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для</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їх</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регулювання.</w:t>
      </w:r>
    </w:p>
    <w:p w14:paraId="0DDE75CE"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Н</w:t>
      </w:r>
      <w:r w:rsidR="00C12EC1" w:rsidRPr="003C5C37">
        <w:rPr>
          <w:rFonts w:eastAsia="Times New Roman" w:cs="Times New Roman"/>
          <w:spacing w:val="3"/>
          <w:szCs w:val="24"/>
          <w:lang w:eastAsia="uk-UA" w:bidi="uk-UA"/>
        </w:rPr>
        <w:t>алагодження</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енергоефективної</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експлуатації</w:t>
      </w:r>
      <w:r w:rsidR="003C5C37" w:rsidRPr="003C5C37">
        <w:rPr>
          <w:rFonts w:eastAsia="Times New Roman" w:cs="Times New Roman"/>
          <w:spacing w:val="3"/>
          <w:szCs w:val="24"/>
          <w:lang w:eastAsia="uk-UA" w:bidi="uk-UA"/>
        </w:rPr>
        <w:t xml:space="preserve"> </w:t>
      </w:r>
      <w:r w:rsidR="00CA445F" w:rsidRPr="003C5C37">
        <w:rPr>
          <w:rFonts w:eastAsia="Times New Roman" w:cs="Times New Roman"/>
          <w:spacing w:val="3"/>
          <w:szCs w:val="24"/>
          <w:lang w:eastAsia="uk-UA" w:bidi="uk-UA"/>
        </w:rPr>
        <w:t>будівель</w:t>
      </w:r>
      <w:r w:rsidRPr="003C5C37">
        <w:rPr>
          <w:rFonts w:eastAsia="Times New Roman" w:cs="Times New Roman"/>
          <w:spacing w:val="3"/>
          <w:szCs w:val="24"/>
          <w:lang w:eastAsia="uk-UA" w:bidi="uk-UA"/>
        </w:rPr>
        <w:t>.</w:t>
      </w:r>
    </w:p>
    <w:p w14:paraId="2A5A0F31"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С</w:t>
      </w:r>
      <w:r w:rsidR="00C12EC1" w:rsidRPr="003C5C37">
        <w:rPr>
          <w:rFonts w:eastAsia="Times New Roman" w:cs="Times New Roman"/>
          <w:spacing w:val="3"/>
          <w:szCs w:val="24"/>
          <w:lang w:eastAsia="uk-UA" w:bidi="uk-UA"/>
        </w:rPr>
        <w:t>корочення</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викидів</w:t>
      </w:r>
      <w:r w:rsidR="003C5C37" w:rsidRPr="003C5C37">
        <w:rPr>
          <w:rFonts w:eastAsia="Times New Roman" w:cs="Times New Roman"/>
          <w:spacing w:val="3"/>
          <w:szCs w:val="24"/>
          <w:lang w:eastAsia="uk-UA" w:bidi="uk-UA"/>
        </w:rPr>
        <w:t xml:space="preserve"> </w:t>
      </w:r>
      <w:r w:rsidR="00673A02" w:rsidRPr="003C5C37">
        <w:rPr>
          <w:rFonts w:eastAsia="Times New Roman" w:cs="Times New Roman"/>
          <w:spacing w:val="3"/>
          <w:szCs w:val="24"/>
          <w:lang w:eastAsia="uk-UA" w:bidi="uk-UA"/>
        </w:rPr>
        <w:t>парникових</w:t>
      </w:r>
      <w:r w:rsidR="003C5C37" w:rsidRPr="003C5C37">
        <w:rPr>
          <w:rFonts w:eastAsia="Times New Roman" w:cs="Times New Roman"/>
          <w:spacing w:val="3"/>
          <w:szCs w:val="24"/>
          <w:lang w:eastAsia="uk-UA" w:bidi="uk-UA"/>
        </w:rPr>
        <w:t xml:space="preserve"> </w:t>
      </w:r>
      <w:r w:rsidR="00673A02" w:rsidRPr="003C5C37">
        <w:rPr>
          <w:rFonts w:eastAsia="Times New Roman" w:cs="Times New Roman"/>
          <w:spacing w:val="3"/>
          <w:szCs w:val="24"/>
          <w:lang w:eastAsia="uk-UA" w:bidi="uk-UA"/>
        </w:rPr>
        <w:t>газів</w:t>
      </w:r>
      <w:r w:rsidR="00C12EC1" w:rsidRPr="003C5C37">
        <w:rPr>
          <w:rFonts w:eastAsia="Times New Roman" w:cs="Times New Roman"/>
          <w:spacing w:val="3"/>
          <w:szCs w:val="24"/>
          <w:lang w:eastAsia="uk-UA" w:bidi="uk-UA"/>
        </w:rPr>
        <w:t>,</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розвиток</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екологічно</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орієнтованої</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економіки</w:t>
      </w:r>
      <w:r w:rsidR="003C5C37" w:rsidRPr="003C5C37">
        <w:rPr>
          <w:rFonts w:eastAsia="Times New Roman" w:cs="Times New Roman"/>
          <w:spacing w:val="3"/>
          <w:szCs w:val="24"/>
          <w:lang w:eastAsia="uk-UA" w:bidi="uk-UA"/>
        </w:rPr>
        <w:t xml:space="preserve"> </w:t>
      </w:r>
      <w:r w:rsidR="00741CFB" w:rsidRPr="003C5C37">
        <w:rPr>
          <w:rFonts w:eastAsia="Times New Roman" w:cs="Times New Roman"/>
          <w:spacing w:val="3"/>
          <w:szCs w:val="24"/>
          <w:lang w:eastAsia="uk-UA" w:bidi="uk-UA"/>
        </w:rPr>
        <w:t>та</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підвищення</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якості</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життя.</w:t>
      </w:r>
    </w:p>
    <w:p w14:paraId="5C059CD9"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Ф</w:t>
      </w:r>
      <w:r w:rsidR="00C12EC1" w:rsidRPr="003C5C37">
        <w:rPr>
          <w:rFonts w:eastAsia="Times New Roman" w:cs="Times New Roman"/>
          <w:spacing w:val="3"/>
          <w:szCs w:val="24"/>
          <w:lang w:eastAsia="uk-UA" w:bidi="uk-UA"/>
        </w:rPr>
        <w:t>ормування</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ощад</w:t>
      </w:r>
      <w:r w:rsidR="006822FF" w:rsidRPr="003C5C37">
        <w:rPr>
          <w:rFonts w:eastAsia="Times New Roman" w:cs="Times New Roman"/>
          <w:spacing w:val="3"/>
          <w:szCs w:val="24"/>
          <w:lang w:eastAsia="uk-UA" w:bidi="uk-UA"/>
        </w:rPr>
        <w:t>н</w:t>
      </w:r>
      <w:r w:rsidR="00C12EC1" w:rsidRPr="003C5C37">
        <w:rPr>
          <w:rFonts w:eastAsia="Times New Roman" w:cs="Times New Roman"/>
          <w:spacing w:val="3"/>
          <w:szCs w:val="24"/>
          <w:lang w:eastAsia="uk-UA" w:bidi="uk-UA"/>
        </w:rPr>
        <w:t>ої</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поведінки</w:t>
      </w:r>
      <w:r w:rsidR="003C5C37" w:rsidRPr="003C5C37">
        <w:rPr>
          <w:rFonts w:eastAsia="Times New Roman" w:cs="Times New Roman"/>
          <w:spacing w:val="3"/>
          <w:szCs w:val="24"/>
          <w:lang w:eastAsia="uk-UA" w:bidi="uk-UA"/>
        </w:rPr>
        <w:t xml:space="preserve"> </w:t>
      </w:r>
      <w:r w:rsidR="006822FF" w:rsidRPr="003C5C37">
        <w:rPr>
          <w:rFonts w:eastAsia="Times New Roman" w:cs="Times New Roman"/>
          <w:spacing w:val="3"/>
          <w:szCs w:val="24"/>
          <w:lang w:eastAsia="uk-UA" w:bidi="uk-UA"/>
        </w:rPr>
        <w:t>у</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споживачів</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енергетичних</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послуг.</w:t>
      </w:r>
    </w:p>
    <w:p w14:paraId="5E5F06B3"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В</w:t>
      </w:r>
      <w:r w:rsidR="009C562E" w:rsidRPr="003C5C37">
        <w:rPr>
          <w:rFonts w:eastAsia="Times New Roman" w:cs="Times New Roman"/>
          <w:spacing w:val="3"/>
          <w:szCs w:val="24"/>
          <w:lang w:eastAsia="uk-UA" w:bidi="uk-UA"/>
        </w:rPr>
        <w:t>провадження</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системи</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стимулювання</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ощадного</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використання</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енергоресурсів</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на</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всіх</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рівнях</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управління</w:t>
      </w:r>
      <w:r w:rsidR="003C5C37" w:rsidRPr="003C5C37">
        <w:rPr>
          <w:rFonts w:eastAsia="Times New Roman" w:cs="Times New Roman"/>
          <w:spacing w:val="3"/>
          <w:szCs w:val="24"/>
          <w:lang w:eastAsia="uk-UA" w:bidi="uk-UA"/>
        </w:rPr>
        <w:t xml:space="preserve"> </w:t>
      </w:r>
      <w:r w:rsidR="009C562E" w:rsidRPr="003C5C37">
        <w:rPr>
          <w:rFonts w:eastAsia="Times New Roman" w:cs="Times New Roman"/>
          <w:spacing w:val="3"/>
          <w:szCs w:val="24"/>
          <w:lang w:eastAsia="uk-UA" w:bidi="uk-UA"/>
        </w:rPr>
        <w:t>міста</w:t>
      </w:r>
      <w:r w:rsidRPr="003C5C37">
        <w:rPr>
          <w:rFonts w:eastAsia="Times New Roman" w:cs="Times New Roman"/>
          <w:spacing w:val="3"/>
          <w:szCs w:val="24"/>
          <w:lang w:eastAsia="uk-UA" w:bidi="uk-UA"/>
        </w:rPr>
        <w:t>.</w:t>
      </w:r>
    </w:p>
    <w:p w14:paraId="7E90E102"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С</w:t>
      </w:r>
      <w:r w:rsidR="00BD6E1D" w:rsidRPr="003C5C37">
        <w:rPr>
          <w:rFonts w:eastAsia="Times New Roman" w:cs="Times New Roman"/>
          <w:spacing w:val="3"/>
          <w:szCs w:val="24"/>
          <w:lang w:eastAsia="uk-UA" w:bidi="uk-UA"/>
        </w:rPr>
        <w:t>корочення</w:t>
      </w:r>
      <w:r w:rsidR="003C5C37" w:rsidRPr="003C5C37">
        <w:rPr>
          <w:rFonts w:eastAsia="Times New Roman" w:cs="Times New Roman"/>
          <w:spacing w:val="3"/>
          <w:szCs w:val="24"/>
          <w:lang w:eastAsia="uk-UA" w:bidi="uk-UA"/>
        </w:rPr>
        <w:t xml:space="preserve"> </w:t>
      </w:r>
      <w:r w:rsidR="00BD6E1D" w:rsidRPr="003C5C37">
        <w:rPr>
          <w:rFonts w:eastAsia="Times New Roman" w:cs="Times New Roman"/>
          <w:spacing w:val="3"/>
          <w:szCs w:val="24"/>
          <w:lang w:eastAsia="uk-UA" w:bidi="uk-UA"/>
        </w:rPr>
        <w:t>використання</w:t>
      </w:r>
      <w:r w:rsidR="003C5C37" w:rsidRPr="003C5C37">
        <w:rPr>
          <w:rFonts w:eastAsia="Times New Roman" w:cs="Times New Roman"/>
          <w:spacing w:val="3"/>
          <w:szCs w:val="24"/>
          <w:lang w:eastAsia="uk-UA" w:bidi="uk-UA"/>
        </w:rPr>
        <w:t xml:space="preserve"> </w:t>
      </w:r>
      <w:r w:rsidR="00BD6E1D" w:rsidRPr="003C5C37">
        <w:rPr>
          <w:rFonts w:eastAsia="Times New Roman" w:cs="Times New Roman"/>
          <w:spacing w:val="3"/>
          <w:szCs w:val="24"/>
          <w:lang w:eastAsia="uk-UA" w:bidi="uk-UA"/>
        </w:rPr>
        <w:t>бюджетних</w:t>
      </w:r>
      <w:r w:rsidR="003C5C37" w:rsidRPr="003C5C37">
        <w:rPr>
          <w:rFonts w:eastAsia="Times New Roman" w:cs="Times New Roman"/>
          <w:spacing w:val="3"/>
          <w:szCs w:val="24"/>
          <w:lang w:eastAsia="uk-UA" w:bidi="uk-UA"/>
        </w:rPr>
        <w:t xml:space="preserve"> </w:t>
      </w:r>
      <w:r w:rsidR="00BD6E1D" w:rsidRPr="003C5C37">
        <w:rPr>
          <w:rFonts w:eastAsia="Times New Roman" w:cs="Times New Roman"/>
          <w:spacing w:val="3"/>
          <w:szCs w:val="24"/>
          <w:lang w:eastAsia="uk-UA" w:bidi="uk-UA"/>
        </w:rPr>
        <w:t>кош</w:t>
      </w:r>
      <w:r w:rsidRPr="003C5C37">
        <w:rPr>
          <w:rFonts w:eastAsia="Times New Roman" w:cs="Times New Roman"/>
          <w:spacing w:val="3"/>
          <w:szCs w:val="24"/>
          <w:lang w:eastAsia="uk-UA" w:bidi="uk-UA"/>
        </w:rPr>
        <w:t>тів</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на</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придбання</w:t>
      </w:r>
      <w:r w:rsidR="003C5C37" w:rsidRPr="003C5C37">
        <w:rPr>
          <w:rFonts w:eastAsia="Times New Roman" w:cs="Times New Roman"/>
          <w:spacing w:val="3"/>
          <w:szCs w:val="24"/>
          <w:lang w:eastAsia="uk-UA" w:bidi="uk-UA"/>
        </w:rPr>
        <w:t xml:space="preserve"> </w:t>
      </w:r>
      <w:r w:rsidRPr="003C5C37">
        <w:rPr>
          <w:rFonts w:eastAsia="Times New Roman" w:cs="Times New Roman"/>
          <w:spacing w:val="3"/>
          <w:szCs w:val="24"/>
          <w:lang w:eastAsia="uk-UA" w:bidi="uk-UA"/>
        </w:rPr>
        <w:t>енергоресурсів.</w:t>
      </w:r>
    </w:p>
    <w:p w14:paraId="1714FDB8" w14:textId="77777777" w:rsidR="003C5C37" w:rsidRPr="003C5C37" w:rsidRDefault="00D355BE"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3C5C37">
        <w:rPr>
          <w:rFonts w:eastAsia="Times New Roman" w:cs="Times New Roman"/>
          <w:spacing w:val="3"/>
          <w:szCs w:val="24"/>
          <w:lang w:eastAsia="uk-UA" w:bidi="uk-UA"/>
        </w:rPr>
        <w:t>З</w:t>
      </w:r>
      <w:r w:rsidR="00C12EC1" w:rsidRPr="003C5C37">
        <w:rPr>
          <w:rFonts w:eastAsia="Times New Roman" w:cs="Times New Roman"/>
          <w:spacing w:val="3"/>
          <w:szCs w:val="24"/>
          <w:lang w:eastAsia="uk-UA" w:bidi="uk-UA"/>
        </w:rPr>
        <w:t>алучення</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інвестицій</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у</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процеси</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технологічної</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та</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енергоефективної</w:t>
      </w:r>
      <w:r w:rsidR="003C5C37" w:rsidRPr="003C5C37">
        <w:rPr>
          <w:rFonts w:eastAsia="Times New Roman" w:cs="Times New Roman"/>
          <w:spacing w:val="3"/>
          <w:szCs w:val="24"/>
          <w:lang w:eastAsia="uk-UA" w:bidi="uk-UA"/>
        </w:rPr>
        <w:t xml:space="preserve"> </w:t>
      </w:r>
      <w:r w:rsidR="00C12EC1" w:rsidRPr="003C5C37">
        <w:rPr>
          <w:rFonts w:eastAsia="Times New Roman" w:cs="Times New Roman"/>
          <w:spacing w:val="3"/>
          <w:szCs w:val="24"/>
          <w:lang w:eastAsia="uk-UA" w:bidi="uk-UA"/>
        </w:rPr>
        <w:t>мо</w:t>
      </w:r>
      <w:r w:rsidR="00741CFB" w:rsidRPr="003C5C37">
        <w:rPr>
          <w:rFonts w:eastAsia="Times New Roman" w:cs="Times New Roman"/>
          <w:spacing w:val="3"/>
          <w:szCs w:val="24"/>
          <w:lang w:eastAsia="uk-UA" w:bidi="uk-UA"/>
        </w:rPr>
        <w:t>дернізації</w:t>
      </w:r>
      <w:r w:rsidR="003C5C37" w:rsidRPr="003C5C37">
        <w:rPr>
          <w:rFonts w:eastAsia="Times New Roman" w:cs="Times New Roman"/>
          <w:spacing w:val="3"/>
          <w:szCs w:val="24"/>
          <w:lang w:eastAsia="uk-UA" w:bidi="uk-UA"/>
        </w:rPr>
        <w:t xml:space="preserve"> </w:t>
      </w:r>
      <w:r w:rsidR="00741CFB" w:rsidRPr="003C5C37">
        <w:rPr>
          <w:rFonts w:eastAsia="Times New Roman" w:cs="Times New Roman"/>
          <w:spacing w:val="3"/>
          <w:szCs w:val="24"/>
          <w:lang w:eastAsia="uk-UA" w:bidi="uk-UA"/>
        </w:rPr>
        <w:t>інфраструктури</w:t>
      </w:r>
      <w:r w:rsidR="003C5C37" w:rsidRPr="003C5C37">
        <w:rPr>
          <w:rFonts w:eastAsia="Times New Roman" w:cs="Times New Roman"/>
          <w:spacing w:val="3"/>
          <w:szCs w:val="24"/>
          <w:lang w:eastAsia="uk-UA" w:bidi="uk-UA"/>
        </w:rPr>
        <w:t xml:space="preserve"> </w:t>
      </w:r>
      <w:r w:rsidR="00741CFB" w:rsidRPr="003C5C37">
        <w:rPr>
          <w:rFonts w:eastAsia="Times New Roman" w:cs="Times New Roman"/>
          <w:spacing w:val="3"/>
          <w:szCs w:val="24"/>
          <w:lang w:eastAsia="uk-UA" w:bidi="uk-UA"/>
        </w:rPr>
        <w:t>міста</w:t>
      </w:r>
      <w:r w:rsidRPr="003C5C37">
        <w:rPr>
          <w:rFonts w:eastAsia="Times New Roman" w:cs="Times New Roman"/>
          <w:spacing w:val="3"/>
          <w:szCs w:val="24"/>
          <w:lang w:eastAsia="uk-UA" w:bidi="uk-UA"/>
        </w:rPr>
        <w:t>.</w:t>
      </w:r>
    </w:p>
    <w:p w14:paraId="1B563637" w14:textId="77777777" w:rsidR="007F1F0D" w:rsidRPr="003C5C37" w:rsidRDefault="007F1F0D" w:rsidP="003C5C37">
      <w:pPr>
        <w:widowControl w:val="0"/>
        <w:tabs>
          <w:tab w:val="left" w:pos="709"/>
        </w:tabs>
        <w:spacing w:after="0" w:line="240" w:lineRule="auto"/>
        <w:ind w:firstLine="709"/>
        <w:jc w:val="both"/>
        <w:rPr>
          <w:rFonts w:eastAsia="Courier New" w:cs="Times New Roman"/>
          <w:color w:val="000000"/>
          <w:szCs w:val="24"/>
          <w:lang w:eastAsia="uk-UA" w:bidi="uk-UA"/>
        </w:rPr>
      </w:pPr>
      <w:r w:rsidRPr="003C5C37">
        <w:rPr>
          <w:rFonts w:eastAsia="Courier New" w:cs="Times New Roman"/>
          <w:color w:val="000000"/>
          <w:szCs w:val="24"/>
          <w:lang w:eastAsia="uk-UA" w:bidi="uk-UA"/>
        </w:rPr>
        <w:t>Для</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успішного</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виконання</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зазначених</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завдань</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необхідно</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забезпечити</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ефективне</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функціонування</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наступних</w:t>
      </w:r>
      <w:r w:rsidR="003C5C37" w:rsidRPr="003C5C37">
        <w:rPr>
          <w:rFonts w:eastAsia="Courier New" w:cs="Times New Roman"/>
          <w:color w:val="000000"/>
          <w:szCs w:val="24"/>
          <w:lang w:eastAsia="uk-UA" w:bidi="uk-UA"/>
        </w:rPr>
        <w:t xml:space="preserve"> </w:t>
      </w:r>
      <w:r w:rsidRPr="003C5C37">
        <w:rPr>
          <w:rFonts w:eastAsia="Courier New" w:cs="Times New Roman"/>
          <w:color w:val="000000"/>
          <w:szCs w:val="24"/>
          <w:lang w:eastAsia="uk-UA" w:bidi="uk-UA"/>
        </w:rPr>
        <w:t>підсистем:</w:t>
      </w:r>
    </w:p>
    <w:p w14:paraId="556AA290" w14:textId="77777777" w:rsidR="007F1F0D" w:rsidRPr="00DC77F3" w:rsidRDefault="007F1F0D"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DC77F3">
        <w:rPr>
          <w:rFonts w:eastAsia="Times New Roman" w:cs="Times New Roman"/>
          <w:spacing w:val="3"/>
          <w:szCs w:val="24"/>
          <w:lang w:eastAsia="uk-UA" w:bidi="uk-UA"/>
        </w:rPr>
        <w:t>моніторинг</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енергоспоживання;</w:t>
      </w:r>
    </w:p>
    <w:p w14:paraId="76EB4C32" w14:textId="77777777" w:rsidR="007F1F0D" w:rsidRPr="00DC77F3" w:rsidRDefault="007F1F0D"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DC77F3">
        <w:rPr>
          <w:rFonts w:eastAsia="Times New Roman" w:cs="Times New Roman"/>
          <w:spacing w:val="3"/>
          <w:szCs w:val="24"/>
          <w:lang w:eastAsia="uk-UA" w:bidi="uk-UA"/>
        </w:rPr>
        <w:t>планування</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підвищення</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енергоспоживання;</w:t>
      </w:r>
    </w:p>
    <w:p w14:paraId="3BD70ADB" w14:textId="77777777" w:rsidR="007F1F0D" w:rsidRPr="00DC77F3" w:rsidRDefault="007F1F0D"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DC77F3">
        <w:rPr>
          <w:rFonts w:eastAsia="Times New Roman" w:cs="Times New Roman"/>
          <w:spacing w:val="3"/>
          <w:szCs w:val="24"/>
          <w:lang w:eastAsia="uk-UA" w:bidi="uk-UA"/>
        </w:rPr>
        <w:t>залучення</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джерел</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фінансування</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підвищення</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енергоспоживання;</w:t>
      </w:r>
    </w:p>
    <w:p w14:paraId="43C85497" w14:textId="77777777" w:rsidR="007F1F0D" w:rsidRPr="00DC77F3" w:rsidRDefault="00607384"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Pr>
          <w:rFonts w:eastAsia="Times New Roman" w:cs="Times New Roman"/>
          <w:spacing w:val="3"/>
          <w:szCs w:val="24"/>
          <w:lang w:eastAsia="uk-UA" w:bidi="uk-UA"/>
        </w:rPr>
        <w:t>контроль</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ефективністю</w:t>
      </w:r>
      <w:r w:rsidR="003C5C37">
        <w:rPr>
          <w:rFonts w:eastAsia="Times New Roman" w:cs="Times New Roman"/>
          <w:spacing w:val="3"/>
          <w:szCs w:val="24"/>
          <w:lang w:eastAsia="uk-UA" w:bidi="uk-UA"/>
        </w:rPr>
        <w:t xml:space="preserve"> </w:t>
      </w:r>
      <w:r w:rsidR="007F1F0D" w:rsidRPr="00DC77F3">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007F1F0D" w:rsidRPr="00DC77F3">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007F1F0D" w:rsidRPr="00DC77F3">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007F1F0D" w:rsidRPr="00DC77F3">
        <w:rPr>
          <w:rFonts w:eastAsia="Times New Roman" w:cs="Times New Roman"/>
          <w:spacing w:val="3"/>
          <w:szCs w:val="24"/>
          <w:lang w:eastAsia="uk-UA" w:bidi="uk-UA"/>
        </w:rPr>
        <w:t>енергозбереження;</w:t>
      </w:r>
    </w:p>
    <w:p w14:paraId="7762074F" w14:textId="77777777" w:rsidR="007F1F0D" w:rsidRPr="00DC77F3" w:rsidRDefault="007F1F0D"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DC77F3">
        <w:rPr>
          <w:rFonts w:eastAsia="Times New Roman" w:cs="Times New Roman"/>
          <w:spacing w:val="3"/>
          <w:szCs w:val="24"/>
          <w:lang w:eastAsia="uk-UA" w:bidi="uk-UA"/>
        </w:rPr>
        <w:t>навчання</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персоналу</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структурних</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підрозділів;</w:t>
      </w:r>
    </w:p>
    <w:p w14:paraId="06BF5578" w14:textId="77777777" w:rsidR="007F1F0D" w:rsidRDefault="007F1F0D"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DC77F3">
        <w:rPr>
          <w:rFonts w:eastAsia="Times New Roman" w:cs="Times New Roman"/>
          <w:spacing w:val="3"/>
          <w:szCs w:val="24"/>
          <w:lang w:eastAsia="uk-UA" w:bidi="uk-UA"/>
        </w:rPr>
        <w:t>мотивація</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ощадного</w:t>
      </w:r>
      <w:r w:rsidR="003C5C37">
        <w:rPr>
          <w:rFonts w:eastAsia="Times New Roman" w:cs="Times New Roman"/>
          <w:spacing w:val="3"/>
          <w:szCs w:val="24"/>
          <w:lang w:eastAsia="uk-UA" w:bidi="uk-UA"/>
        </w:rPr>
        <w:t xml:space="preserve"> </w:t>
      </w:r>
      <w:r w:rsidRPr="00DC77F3">
        <w:rPr>
          <w:rFonts w:eastAsia="Times New Roman" w:cs="Times New Roman"/>
          <w:spacing w:val="3"/>
          <w:szCs w:val="24"/>
          <w:lang w:eastAsia="uk-UA" w:bidi="uk-UA"/>
        </w:rPr>
        <w:t>енергоспоживання.</w:t>
      </w:r>
    </w:p>
    <w:p w14:paraId="753E8221" w14:textId="77777777" w:rsidR="00E825CF" w:rsidRPr="003C5C37" w:rsidRDefault="00E825CF" w:rsidP="003C5C37">
      <w:pPr>
        <w:widowControl w:val="0"/>
        <w:tabs>
          <w:tab w:val="left" w:pos="709"/>
        </w:tabs>
        <w:spacing w:after="0" w:line="240" w:lineRule="auto"/>
        <w:ind w:firstLine="709"/>
        <w:jc w:val="both"/>
        <w:rPr>
          <w:rFonts w:eastAsia="Courier New" w:cs="Times New Roman"/>
          <w:color w:val="000000"/>
          <w:szCs w:val="24"/>
          <w:lang w:eastAsia="uk-UA" w:bidi="uk-UA"/>
        </w:rPr>
      </w:pPr>
    </w:p>
    <w:p w14:paraId="7A132C43" w14:textId="77777777" w:rsidR="004956A8" w:rsidRPr="00E825CF" w:rsidRDefault="004956A8" w:rsidP="00525C02">
      <w:pPr>
        <w:widowControl w:val="0"/>
        <w:numPr>
          <w:ilvl w:val="1"/>
          <w:numId w:val="4"/>
        </w:numPr>
        <w:tabs>
          <w:tab w:val="left" w:pos="1134"/>
        </w:tabs>
        <w:spacing w:before="60" w:after="120" w:line="240" w:lineRule="auto"/>
        <w:ind w:left="0" w:firstLine="709"/>
        <w:jc w:val="both"/>
        <w:outlineLvl w:val="1"/>
        <w:rPr>
          <w:rFonts w:eastAsia="Times New Roman" w:cs="Times New Roman"/>
          <w:b/>
          <w:spacing w:val="3"/>
          <w:szCs w:val="24"/>
          <w:lang w:eastAsia="uk-UA" w:bidi="uk-UA"/>
        </w:rPr>
      </w:pPr>
      <w:bookmarkStart w:id="0" w:name="_Toc490087822"/>
      <w:r w:rsidRPr="00E825CF">
        <w:rPr>
          <w:rFonts w:eastAsia="Times New Roman" w:cs="Times New Roman"/>
          <w:b/>
          <w:spacing w:val="3"/>
          <w:szCs w:val="24"/>
          <w:lang w:eastAsia="uk-UA" w:bidi="uk-UA"/>
        </w:rPr>
        <w:t>Моніторинг</w:t>
      </w:r>
      <w:r w:rsidR="003C5C37">
        <w:rPr>
          <w:rFonts w:eastAsia="Times New Roman" w:cs="Times New Roman"/>
          <w:b/>
          <w:spacing w:val="3"/>
          <w:szCs w:val="24"/>
          <w:lang w:eastAsia="uk-UA" w:bidi="uk-UA"/>
        </w:rPr>
        <w:t xml:space="preserve"> </w:t>
      </w:r>
      <w:r w:rsidRPr="00E825CF">
        <w:rPr>
          <w:rFonts w:eastAsia="Times New Roman" w:cs="Times New Roman"/>
          <w:b/>
          <w:spacing w:val="3"/>
          <w:szCs w:val="24"/>
          <w:lang w:eastAsia="uk-UA" w:bidi="uk-UA"/>
        </w:rPr>
        <w:t>енергоспоживання</w:t>
      </w:r>
      <w:r w:rsidR="003C5C37">
        <w:rPr>
          <w:rFonts w:eastAsia="Times New Roman" w:cs="Times New Roman"/>
          <w:b/>
          <w:spacing w:val="3"/>
          <w:szCs w:val="24"/>
          <w:lang w:eastAsia="uk-UA" w:bidi="uk-UA"/>
        </w:rPr>
        <w:t xml:space="preserve"> </w:t>
      </w:r>
      <w:r w:rsidRPr="00E825CF">
        <w:rPr>
          <w:rFonts w:eastAsia="Times New Roman" w:cs="Times New Roman"/>
          <w:b/>
          <w:spacing w:val="3"/>
          <w:szCs w:val="24"/>
          <w:lang w:eastAsia="uk-UA" w:bidi="uk-UA"/>
        </w:rPr>
        <w:t>та</w:t>
      </w:r>
      <w:r w:rsidR="003C5C37">
        <w:rPr>
          <w:rFonts w:eastAsia="Times New Roman" w:cs="Times New Roman"/>
          <w:b/>
          <w:spacing w:val="3"/>
          <w:szCs w:val="24"/>
          <w:lang w:eastAsia="uk-UA" w:bidi="uk-UA"/>
        </w:rPr>
        <w:t xml:space="preserve"> </w:t>
      </w:r>
      <w:r w:rsidRPr="00E825CF">
        <w:rPr>
          <w:rFonts w:eastAsia="Times New Roman" w:cs="Times New Roman"/>
          <w:b/>
          <w:spacing w:val="3"/>
          <w:szCs w:val="24"/>
          <w:lang w:eastAsia="uk-UA" w:bidi="uk-UA"/>
        </w:rPr>
        <w:t>впровадження</w:t>
      </w:r>
      <w:r w:rsidR="003C5C37">
        <w:rPr>
          <w:rFonts w:eastAsia="Times New Roman" w:cs="Times New Roman"/>
          <w:b/>
          <w:spacing w:val="3"/>
          <w:szCs w:val="24"/>
          <w:lang w:eastAsia="uk-UA" w:bidi="uk-UA"/>
        </w:rPr>
        <w:t xml:space="preserve"> </w:t>
      </w:r>
      <w:r w:rsidRPr="00E825CF">
        <w:rPr>
          <w:rFonts w:eastAsia="Times New Roman" w:cs="Times New Roman"/>
          <w:b/>
          <w:spacing w:val="3"/>
          <w:szCs w:val="24"/>
          <w:lang w:eastAsia="uk-UA" w:bidi="uk-UA"/>
        </w:rPr>
        <w:t>організаційних</w:t>
      </w:r>
      <w:r w:rsidR="003C5C37">
        <w:rPr>
          <w:rFonts w:eastAsia="Times New Roman" w:cs="Times New Roman"/>
          <w:b/>
          <w:spacing w:val="3"/>
          <w:szCs w:val="24"/>
          <w:lang w:eastAsia="uk-UA" w:bidi="uk-UA"/>
        </w:rPr>
        <w:t xml:space="preserve"> </w:t>
      </w:r>
      <w:r w:rsidRPr="00E825CF">
        <w:rPr>
          <w:rFonts w:eastAsia="Times New Roman" w:cs="Times New Roman"/>
          <w:b/>
          <w:spacing w:val="3"/>
          <w:szCs w:val="24"/>
          <w:lang w:eastAsia="uk-UA" w:bidi="uk-UA"/>
        </w:rPr>
        <w:t>заходів.</w:t>
      </w:r>
      <w:bookmarkEnd w:id="0"/>
    </w:p>
    <w:p w14:paraId="4C960558" w14:textId="77777777" w:rsidR="004956A8" w:rsidRPr="00621B0A" w:rsidRDefault="004956A8" w:rsidP="00661D24">
      <w:pPr>
        <w:widowControl w:val="0"/>
        <w:spacing w:after="0" w:line="240" w:lineRule="auto"/>
        <w:ind w:firstLine="709"/>
        <w:jc w:val="both"/>
        <w:rPr>
          <w:rFonts w:eastAsia="Times New Roman" w:cs="Times New Roman"/>
          <w:spacing w:val="3"/>
          <w:szCs w:val="24"/>
          <w:lang w:eastAsia="uk-UA" w:bidi="uk-UA"/>
        </w:rPr>
      </w:pPr>
      <w:r w:rsidRPr="00621B0A">
        <w:rPr>
          <w:rFonts w:eastAsia="Times New Roman" w:cs="Times New Roman"/>
          <w:spacing w:val="3"/>
          <w:szCs w:val="24"/>
          <w:lang w:eastAsia="uk-UA" w:bidi="uk-UA"/>
        </w:rPr>
        <w:t>Основними</w:t>
      </w:r>
      <w:r w:rsidR="003C5C37">
        <w:rPr>
          <w:rFonts w:eastAsia="Times New Roman" w:cs="Times New Roman"/>
          <w:spacing w:val="3"/>
          <w:szCs w:val="24"/>
          <w:lang w:eastAsia="uk-UA" w:bidi="uk-UA"/>
        </w:rPr>
        <w:t xml:space="preserve"> </w:t>
      </w:r>
      <w:r w:rsidRPr="00621B0A">
        <w:rPr>
          <w:rFonts w:eastAsia="Times New Roman" w:cs="Times New Roman"/>
          <w:spacing w:val="3"/>
          <w:szCs w:val="24"/>
          <w:lang w:eastAsia="uk-UA" w:bidi="uk-UA"/>
        </w:rPr>
        <w:t>задачами</w:t>
      </w:r>
      <w:r w:rsidR="003C5C37">
        <w:rPr>
          <w:rFonts w:eastAsia="Times New Roman" w:cs="Times New Roman"/>
          <w:spacing w:val="3"/>
          <w:szCs w:val="24"/>
          <w:lang w:eastAsia="uk-UA" w:bidi="uk-UA"/>
        </w:rPr>
        <w:t xml:space="preserve"> </w:t>
      </w:r>
      <w:r w:rsidRPr="00621B0A">
        <w:rPr>
          <w:rFonts w:eastAsia="Times New Roman" w:cs="Times New Roman"/>
          <w:spacing w:val="3"/>
          <w:szCs w:val="24"/>
          <w:lang w:eastAsia="uk-UA" w:bidi="uk-UA"/>
        </w:rPr>
        <w:t>підсистеми</w:t>
      </w:r>
      <w:r w:rsidR="003C5C37">
        <w:rPr>
          <w:rFonts w:eastAsia="Times New Roman" w:cs="Times New Roman"/>
          <w:spacing w:val="3"/>
          <w:szCs w:val="24"/>
          <w:lang w:eastAsia="uk-UA" w:bidi="uk-UA"/>
        </w:rPr>
        <w:t xml:space="preserve"> </w:t>
      </w:r>
      <w:r w:rsidRPr="00621B0A">
        <w:rPr>
          <w:rFonts w:eastAsia="Times New Roman" w:cs="Times New Roman"/>
          <w:spacing w:val="3"/>
          <w:szCs w:val="24"/>
          <w:lang w:eastAsia="uk-UA" w:bidi="uk-UA"/>
        </w:rPr>
        <w:t>моніторингу</w:t>
      </w:r>
      <w:r w:rsidR="003C5C37">
        <w:rPr>
          <w:rFonts w:eastAsia="Times New Roman" w:cs="Times New Roman"/>
          <w:spacing w:val="3"/>
          <w:szCs w:val="24"/>
          <w:lang w:eastAsia="uk-UA" w:bidi="uk-UA"/>
        </w:rPr>
        <w:t xml:space="preserve"> </w:t>
      </w:r>
      <w:r w:rsidRPr="00621B0A">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Pr="00621B0A">
        <w:rPr>
          <w:rFonts w:eastAsia="Times New Roman" w:cs="Times New Roman"/>
          <w:spacing w:val="3"/>
          <w:szCs w:val="24"/>
          <w:lang w:eastAsia="uk-UA" w:bidi="uk-UA"/>
        </w:rPr>
        <w:t>є:</w:t>
      </w:r>
    </w:p>
    <w:p w14:paraId="3257D650"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вчасне</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виявлення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випадків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перевитрат</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енергоресурсів,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аварійних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ситуацій</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недотримання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нормативних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умов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перебування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відвідувачів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персоналу;</w:t>
      </w:r>
    </w:p>
    <w:p w14:paraId="6EC590A1"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збір</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даних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про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фактичне</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енергоресурсів;</w:t>
      </w:r>
    </w:p>
    <w:p w14:paraId="2C4A5AF7"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збір</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даних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про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параметри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мікроклімату</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будівлях;</w:t>
      </w:r>
    </w:p>
    <w:p w14:paraId="3B906D8D"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аналіз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використання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енергоресурсів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порівнянні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аналогічними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закладами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нормативними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значеннями;</w:t>
      </w:r>
    </w:p>
    <w:p w14:paraId="2EC7A06D" w14:textId="77777777" w:rsidR="004E704A" w:rsidRPr="004956A8" w:rsidRDefault="004E704A"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Pr>
          <w:rFonts w:eastAsia="Times New Roman" w:cs="Times New Roman"/>
          <w:spacing w:val="3"/>
          <w:szCs w:val="24"/>
          <w:lang w:eastAsia="uk-UA" w:bidi="uk-UA"/>
        </w:rPr>
        <w:t>збір</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даних</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про</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фактори,</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які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впливають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рівень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енергоресурсів;</w:t>
      </w:r>
    </w:p>
    <w:p w14:paraId="3B624625"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контроль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ефективністю</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експлуатації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будівель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інженерних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систем;</w:t>
      </w:r>
    </w:p>
    <w:p w14:paraId="4429DD65"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визначення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фактичного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рівня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досягнутої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економії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результаті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підвищення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p>
    <w:p w14:paraId="151F515F" w14:textId="77777777" w:rsidR="004956A8" w:rsidRPr="004956A8" w:rsidRDefault="00C42BAC"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Pr>
          <w:rFonts w:eastAsia="Times New Roman" w:cs="Times New Roman"/>
          <w:spacing w:val="3"/>
          <w:szCs w:val="24"/>
          <w:lang w:eastAsia="uk-UA" w:bidi="uk-UA"/>
        </w:rPr>
        <w:lastRenderedPageBreak/>
        <w:t>формування</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переліку</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закладів</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w:t>
      </w:r>
      <w:r w:rsidR="004956A8" w:rsidRPr="004956A8">
        <w:rPr>
          <w:rFonts w:eastAsia="Times New Roman" w:cs="Times New Roman"/>
          <w:spacing w:val="3"/>
          <w:szCs w:val="24"/>
          <w:lang w:eastAsia="uk-UA" w:bidi="uk-UA"/>
        </w:rPr>
        <w:t>будівель</w:t>
      </w:r>
      <w:r>
        <w:rPr>
          <w:rFonts w:eastAsia="Times New Roman" w:cs="Times New Roman"/>
          <w:spacing w:val="3"/>
          <w:szCs w:val="24"/>
          <w:lang w:eastAsia="uk-UA" w:bidi="uk-UA"/>
        </w:rPr>
        <w:t>)</w:t>
      </w:r>
      <w:r w:rsidR="004956A8" w:rsidRPr="004956A8">
        <w:rPr>
          <w:rFonts w:eastAsia="Times New Roman" w:cs="Times New Roman"/>
          <w:spacing w:val="3"/>
          <w:szCs w:val="24"/>
          <w:lang w:eastAsia="uk-UA" w:bidi="uk-UA"/>
        </w:rPr>
        <w:t>,</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що</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потребують</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першочергового</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поглибленого</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аналізу</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та/або</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додаткових</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підвищення</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004956A8" w:rsidRPr="004956A8">
        <w:rPr>
          <w:rFonts w:eastAsia="Times New Roman" w:cs="Times New Roman"/>
          <w:spacing w:val="3"/>
          <w:szCs w:val="24"/>
          <w:lang w:eastAsia="uk-UA" w:bidi="uk-UA"/>
        </w:rPr>
        <w:t>енергоспоживання;</w:t>
      </w:r>
    </w:p>
    <w:p w14:paraId="6D816FA4" w14:textId="77777777" w:rsid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створення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підґрунтя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для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стимулювання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ощадного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шляхом</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об’єктивних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показників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p>
    <w:p w14:paraId="19A4E762" w14:textId="77777777" w:rsidR="00E825CF" w:rsidRPr="004956A8" w:rsidRDefault="00E825CF" w:rsidP="00E825CF">
      <w:pPr>
        <w:pStyle w:val="a3"/>
        <w:widowControl w:val="0"/>
        <w:tabs>
          <w:tab w:val="left" w:pos="851"/>
        </w:tabs>
        <w:spacing w:after="0" w:line="240" w:lineRule="auto"/>
        <w:ind w:left="567"/>
        <w:jc w:val="both"/>
        <w:rPr>
          <w:rFonts w:eastAsia="Times New Roman" w:cs="Times New Roman"/>
          <w:spacing w:val="3"/>
          <w:szCs w:val="24"/>
          <w:lang w:eastAsia="uk-UA" w:bidi="uk-UA"/>
        </w:rPr>
      </w:pPr>
    </w:p>
    <w:p w14:paraId="664D575E" w14:textId="77777777" w:rsidR="004956A8" w:rsidRPr="004956A8" w:rsidRDefault="004956A8" w:rsidP="00525C02">
      <w:pPr>
        <w:keepNext/>
        <w:keepLines/>
        <w:widowControl w:val="0"/>
        <w:numPr>
          <w:ilvl w:val="1"/>
          <w:numId w:val="4"/>
        </w:numPr>
        <w:tabs>
          <w:tab w:val="left" w:pos="1134"/>
        </w:tabs>
        <w:spacing w:before="60" w:after="120" w:line="240" w:lineRule="auto"/>
        <w:ind w:left="0" w:firstLine="709"/>
        <w:jc w:val="both"/>
        <w:outlineLvl w:val="1"/>
        <w:rPr>
          <w:rFonts w:eastAsia="Times New Roman" w:cs="Times New Roman"/>
          <w:b/>
          <w:spacing w:val="3"/>
          <w:szCs w:val="24"/>
          <w:lang w:eastAsia="uk-UA" w:bidi="uk-UA"/>
        </w:rPr>
      </w:pPr>
      <w:bookmarkStart w:id="1" w:name="_Toc490087823"/>
      <w:r w:rsidRPr="004956A8">
        <w:rPr>
          <w:rFonts w:eastAsia="Times New Roman" w:cs="Times New Roman"/>
          <w:b/>
          <w:spacing w:val="3"/>
          <w:szCs w:val="24"/>
          <w:lang w:eastAsia="uk-UA" w:bidi="uk-UA"/>
        </w:rPr>
        <w:t>Планування</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впровадження</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заходів</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з</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підвищення</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ефективності</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енергоспоживання.</w:t>
      </w:r>
      <w:bookmarkEnd w:id="1"/>
    </w:p>
    <w:p w14:paraId="401D96E7" w14:textId="77777777" w:rsidR="004956A8" w:rsidRPr="004956A8" w:rsidRDefault="004956A8" w:rsidP="00661D24">
      <w:pPr>
        <w:widowControl w:val="0"/>
        <w:spacing w:after="0" w:line="240" w:lineRule="auto"/>
        <w:ind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зазначеній</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підсистемі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ключовими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завданнями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є</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наступні:</w:t>
      </w:r>
    </w:p>
    <w:p w14:paraId="4A32E905"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на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основі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інформації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отриманої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від</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підсистеми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моніторингу</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детальний</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аналіз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шляхів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її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підвищення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найбільш</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енергозатратних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будівель;</w:t>
      </w:r>
    </w:p>
    <w:p w14:paraId="1E223B23"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підготовка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технічних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завдань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реалізацію</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проектів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підвищення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p>
    <w:p w14:paraId="22436AC9" w14:textId="77777777" w:rsid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збір</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аналіз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даних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впровадженню</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пов’язани</w:t>
      </w:r>
      <w:r w:rsidR="002D7B69">
        <w:rPr>
          <w:rFonts w:eastAsia="Times New Roman" w:cs="Times New Roman"/>
          <w:spacing w:val="3"/>
          <w:szCs w:val="24"/>
          <w:lang w:eastAsia="uk-UA" w:bidi="uk-UA"/>
        </w:rPr>
        <w:t>х</w:t>
      </w:r>
      <w:r w:rsidR="003C5C37">
        <w:rPr>
          <w:rFonts w:eastAsia="Times New Roman" w:cs="Times New Roman"/>
          <w:spacing w:val="3"/>
          <w:szCs w:val="24"/>
          <w:lang w:eastAsia="uk-UA" w:bidi="uk-UA"/>
        </w:rPr>
        <w:t xml:space="preserve"> </w:t>
      </w:r>
      <w:r w:rsidR="002D7B69">
        <w:rPr>
          <w:rFonts w:eastAsia="Times New Roman" w:cs="Times New Roman"/>
          <w:spacing w:val="3"/>
          <w:szCs w:val="24"/>
          <w:lang w:eastAsia="uk-UA" w:bidi="uk-UA"/>
        </w:rPr>
        <w:t>зі</w:t>
      </w:r>
      <w:r w:rsidR="003C5C37">
        <w:rPr>
          <w:rFonts w:eastAsia="Times New Roman" w:cs="Times New Roman"/>
          <w:spacing w:val="3"/>
          <w:szCs w:val="24"/>
          <w:lang w:eastAsia="uk-UA" w:bidi="uk-UA"/>
        </w:rPr>
        <w:t xml:space="preserve"> </w:t>
      </w:r>
      <w:r w:rsidR="002D7B69">
        <w:rPr>
          <w:rFonts w:eastAsia="Times New Roman" w:cs="Times New Roman"/>
          <w:spacing w:val="3"/>
          <w:szCs w:val="24"/>
          <w:lang w:eastAsia="uk-UA" w:bidi="uk-UA"/>
        </w:rPr>
        <w:t>зниженням</w:t>
      </w:r>
      <w:r w:rsidR="003C5C37">
        <w:rPr>
          <w:rFonts w:eastAsia="Times New Roman" w:cs="Times New Roman"/>
          <w:spacing w:val="3"/>
          <w:szCs w:val="24"/>
          <w:lang w:eastAsia="uk-UA" w:bidi="uk-UA"/>
        </w:rPr>
        <w:t xml:space="preserve"> </w:t>
      </w:r>
      <w:r w:rsidR="002D7B69">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(капітальних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поточних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ремонтів,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реконструкцій</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тощо)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іншими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підрозділами.</w:t>
      </w:r>
    </w:p>
    <w:p w14:paraId="0F6455EC" w14:textId="77777777" w:rsidR="00E825CF" w:rsidRPr="004956A8" w:rsidRDefault="00E825CF" w:rsidP="00E825CF">
      <w:pPr>
        <w:pStyle w:val="a3"/>
        <w:widowControl w:val="0"/>
        <w:tabs>
          <w:tab w:val="left" w:pos="851"/>
        </w:tabs>
        <w:spacing w:after="0" w:line="240" w:lineRule="auto"/>
        <w:ind w:left="567"/>
        <w:jc w:val="both"/>
        <w:rPr>
          <w:rFonts w:eastAsia="Times New Roman" w:cs="Times New Roman"/>
          <w:spacing w:val="3"/>
          <w:szCs w:val="24"/>
          <w:lang w:eastAsia="uk-UA" w:bidi="uk-UA"/>
        </w:rPr>
      </w:pPr>
    </w:p>
    <w:p w14:paraId="1740FB5B" w14:textId="77777777" w:rsidR="004956A8" w:rsidRPr="004956A8" w:rsidRDefault="004956A8" w:rsidP="00525C02">
      <w:pPr>
        <w:widowControl w:val="0"/>
        <w:numPr>
          <w:ilvl w:val="1"/>
          <w:numId w:val="4"/>
        </w:numPr>
        <w:tabs>
          <w:tab w:val="left" w:pos="1134"/>
        </w:tabs>
        <w:spacing w:before="60" w:after="120" w:line="240" w:lineRule="auto"/>
        <w:ind w:left="0" w:firstLine="709"/>
        <w:jc w:val="both"/>
        <w:outlineLvl w:val="1"/>
        <w:rPr>
          <w:rFonts w:eastAsia="Times New Roman" w:cs="Times New Roman"/>
          <w:b/>
          <w:spacing w:val="3"/>
          <w:szCs w:val="24"/>
          <w:lang w:eastAsia="uk-UA" w:bidi="uk-UA"/>
        </w:rPr>
      </w:pPr>
      <w:bookmarkStart w:id="2" w:name="_Toc490087825"/>
      <w:r w:rsidRPr="004956A8">
        <w:rPr>
          <w:rFonts w:eastAsia="Times New Roman" w:cs="Times New Roman"/>
          <w:b/>
          <w:spacing w:val="3"/>
          <w:szCs w:val="24"/>
          <w:lang w:eastAsia="uk-UA" w:bidi="uk-UA"/>
        </w:rPr>
        <w:t>Контроль</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за</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ефективністю</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впровадження</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заходів</w:t>
      </w:r>
      <w:bookmarkEnd w:id="2"/>
      <w:r w:rsidR="002D7B69">
        <w:rPr>
          <w:rFonts w:eastAsia="Times New Roman" w:cs="Times New Roman"/>
          <w:b/>
          <w:spacing w:val="3"/>
          <w:szCs w:val="24"/>
          <w:lang w:eastAsia="uk-UA" w:bidi="uk-UA"/>
        </w:rPr>
        <w:t>.</w:t>
      </w:r>
    </w:p>
    <w:p w14:paraId="32F78383" w14:textId="77777777" w:rsidR="004956A8" w:rsidRPr="004956A8" w:rsidRDefault="004956A8" w:rsidP="00661D24">
      <w:pPr>
        <w:widowControl w:val="0"/>
        <w:spacing w:after="0" w:line="240" w:lineRule="auto"/>
        <w:ind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Забезпечення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включає:</w:t>
      </w:r>
    </w:p>
    <w:p w14:paraId="5C7D0DEF"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контроль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реалізацією</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технічних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етапах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розробки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проектної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документації,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виконання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монтажних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9716AE" w:rsidRPr="004956A8">
        <w:rPr>
          <w:rFonts w:eastAsia="Times New Roman" w:cs="Times New Roman"/>
          <w:spacing w:val="3"/>
          <w:szCs w:val="24"/>
          <w:lang w:eastAsia="uk-UA" w:bidi="uk-UA"/>
        </w:rPr>
        <w:t>пусконалагоджувальних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робіт,</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подальшого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обслуговування</w:t>
      </w:r>
      <w:r w:rsidR="003C5C37">
        <w:rPr>
          <w:rFonts w:eastAsia="Times New Roman" w:cs="Times New Roman"/>
          <w:spacing w:val="3"/>
          <w:szCs w:val="24"/>
          <w:lang w:eastAsia="uk-UA" w:bidi="uk-UA"/>
        </w:rPr>
        <w:t xml:space="preserve"> </w:t>
      </w:r>
      <w:r w:rsidR="009716AE">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009716AE">
        <w:rPr>
          <w:rFonts w:eastAsia="Times New Roman" w:cs="Times New Roman"/>
          <w:spacing w:val="3"/>
          <w:szCs w:val="24"/>
          <w:lang w:eastAsia="uk-UA" w:bidi="uk-UA"/>
        </w:rPr>
        <w:t>потреби)</w:t>
      </w:r>
      <w:r w:rsidRPr="004956A8">
        <w:rPr>
          <w:rFonts w:eastAsia="Times New Roman" w:cs="Times New Roman"/>
          <w:spacing w:val="3"/>
          <w:szCs w:val="24"/>
          <w:lang w:eastAsia="uk-UA" w:bidi="uk-UA"/>
        </w:rPr>
        <w:t>;</w:t>
      </w:r>
    </w:p>
    <w:p w14:paraId="448C5F64"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контроль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показниками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після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реалізації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підвищення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p>
    <w:p w14:paraId="583469CD"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оцінювання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вкладення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коштів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енергоефективні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функціонування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системи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енергоменеджменту;</w:t>
      </w:r>
    </w:p>
    <w:p w14:paraId="6DCBBB95" w14:textId="77777777" w:rsid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організацію</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сервісного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обслуговування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тому</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числі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підготовку</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інструкцій</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регламентів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для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персоналу</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сервісних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компаній.</w:t>
      </w:r>
    </w:p>
    <w:p w14:paraId="3BE8225D" w14:textId="77777777" w:rsidR="00E825CF" w:rsidRPr="004956A8" w:rsidRDefault="00E825CF" w:rsidP="00E825CF">
      <w:pPr>
        <w:pStyle w:val="a3"/>
        <w:widowControl w:val="0"/>
        <w:tabs>
          <w:tab w:val="left" w:pos="851"/>
        </w:tabs>
        <w:spacing w:after="0" w:line="240" w:lineRule="auto"/>
        <w:ind w:left="567"/>
        <w:jc w:val="both"/>
        <w:rPr>
          <w:rFonts w:eastAsia="Times New Roman" w:cs="Times New Roman"/>
          <w:spacing w:val="3"/>
          <w:szCs w:val="24"/>
          <w:lang w:eastAsia="uk-UA" w:bidi="uk-UA"/>
        </w:rPr>
      </w:pPr>
    </w:p>
    <w:p w14:paraId="537B1E87" w14:textId="77777777" w:rsidR="004956A8" w:rsidRPr="004956A8" w:rsidRDefault="004956A8" w:rsidP="00525C02">
      <w:pPr>
        <w:widowControl w:val="0"/>
        <w:numPr>
          <w:ilvl w:val="1"/>
          <w:numId w:val="4"/>
        </w:numPr>
        <w:tabs>
          <w:tab w:val="left" w:pos="1134"/>
        </w:tabs>
        <w:spacing w:before="60" w:after="120" w:line="240" w:lineRule="auto"/>
        <w:ind w:left="0" w:firstLine="709"/>
        <w:jc w:val="both"/>
        <w:outlineLvl w:val="1"/>
        <w:rPr>
          <w:rFonts w:eastAsia="Times New Roman" w:cs="Times New Roman"/>
          <w:b/>
          <w:spacing w:val="3"/>
          <w:szCs w:val="24"/>
          <w:lang w:eastAsia="uk-UA" w:bidi="uk-UA"/>
        </w:rPr>
      </w:pPr>
      <w:bookmarkStart w:id="3" w:name="_Toc490087826"/>
      <w:r w:rsidRPr="004956A8">
        <w:rPr>
          <w:rFonts w:eastAsia="Times New Roman" w:cs="Times New Roman"/>
          <w:b/>
          <w:spacing w:val="3"/>
          <w:szCs w:val="24"/>
          <w:lang w:eastAsia="uk-UA" w:bidi="uk-UA"/>
        </w:rPr>
        <w:t>Навчання</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персоналу</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відповідального</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за</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ощадне</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енергоспоживання</w:t>
      </w:r>
      <w:bookmarkEnd w:id="3"/>
      <w:r w:rsidR="00C42BAC">
        <w:rPr>
          <w:rFonts w:eastAsia="Times New Roman" w:cs="Times New Roman"/>
          <w:b/>
          <w:spacing w:val="3"/>
          <w:szCs w:val="24"/>
          <w:lang w:eastAsia="uk-UA" w:bidi="uk-UA"/>
        </w:rPr>
        <w:t>.</w:t>
      </w:r>
    </w:p>
    <w:p w14:paraId="354F0B98" w14:textId="77777777" w:rsidR="004956A8" w:rsidRPr="004956A8" w:rsidRDefault="004956A8" w:rsidP="00661D24">
      <w:pPr>
        <w:widowControl w:val="0"/>
        <w:spacing w:after="0" w:line="240" w:lineRule="auto"/>
        <w:ind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Навчання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питань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ощадного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здійснюється:</w:t>
      </w:r>
    </w:p>
    <w:p w14:paraId="347C84EF"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процесі</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системи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енергетичного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менеджменту</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періодично;</w:t>
      </w:r>
    </w:p>
    <w:p w14:paraId="28049FF0" w14:textId="77777777" w:rsid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після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підвищенн</w:t>
      </w:r>
      <w:r w:rsidR="00C42BAC">
        <w:rPr>
          <w:rFonts w:eastAsia="Times New Roman" w:cs="Times New Roman"/>
          <w:spacing w:val="3"/>
          <w:szCs w:val="24"/>
          <w:lang w:eastAsia="uk-UA" w:bidi="uk-UA"/>
        </w:rPr>
        <w:t>я</w:t>
      </w:r>
      <w:r w:rsidR="003C5C37">
        <w:rPr>
          <w:rFonts w:eastAsia="Times New Roman" w:cs="Times New Roman"/>
          <w:spacing w:val="3"/>
          <w:szCs w:val="24"/>
          <w:lang w:eastAsia="uk-UA" w:bidi="uk-UA"/>
        </w:rPr>
        <w:t xml:space="preserve"> </w:t>
      </w:r>
      <w:r w:rsidR="00C42BAC">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00C42BAC">
        <w:rPr>
          <w:rFonts w:eastAsia="Times New Roman" w:cs="Times New Roman"/>
          <w:spacing w:val="3"/>
          <w:szCs w:val="24"/>
          <w:lang w:eastAsia="uk-UA" w:bidi="uk-UA"/>
        </w:rPr>
        <w:t>енергоспоживання.</w:t>
      </w:r>
    </w:p>
    <w:p w14:paraId="54788F3B" w14:textId="77777777" w:rsidR="00C42BAC" w:rsidRPr="004956A8" w:rsidRDefault="00C42BAC" w:rsidP="00C42BAC">
      <w:pPr>
        <w:pStyle w:val="a3"/>
        <w:widowControl w:val="0"/>
        <w:tabs>
          <w:tab w:val="left" w:pos="851"/>
        </w:tabs>
        <w:spacing w:after="0" w:line="240" w:lineRule="auto"/>
        <w:ind w:left="567"/>
        <w:jc w:val="both"/>
        <w:rPr>
          <w:rFonts w:eastAsia="Times New Roman" w:cs="Times New Roman"/>
          <w:spacing w:val="3"/>
          <w:szCs w:val="24"/>
          <w:lang w:eastAsia="uk-UA" w:bidi="uk-UA"/>
        </w:rPr>
      </w:pPr>
    </w:p>
    <w:p w14:paraId="301BAA7E" w14:textId="77777777" w:rsidR="004956A8" w:rsidRPr="004956A8" w:rsidRDefault="004956A8" w:rsidP="00525C02">
      <w:pPr>
        <w:widowControl w:val="0"/>
        <w:numPr>
          <w:ilvl w:val="1"/>
          <w:numId w:val="4"/>
        </w:numPr>
        <w:tabs>
          <w:tab w:val="left" w:pos="1134"/>
        </w:tabs>
        <w:spacing w:before="60" w:after="120" w:line="240" w:lineRule="auto"/>
        <w:ind w:left="0" w:firstLine="709"/>
        <w:jc w:val="both"/>
        <w:outlineLvl w:val="1"/>
        <w:rPr>
          <w:rFonts w:eastAsia="Times New Roman" w:cs="Times New Roman"/>
          <w:b/>
          <w:spacing w:val="3"/>
          <w:szCs w:val="24"/>
          <w:lang w:eastAsia="uk-UA" w:bidi="uk-UA"/>
        </w:rPr>
      </w:pPr>
      <w:bookmarkStart w:id="4" w:name="_Toc490087827"/>
      <w:r w:rsidRPr="004956A8">
        <w:rPr>
          <w:rFonts w:eastAsia="Times New Roman" w:cs="Times New Roman"/>
          <w:b/>
          <w:spacing w:val="3"/>
          <w:szCs w:val="24"/>
          <w:lang w:eastAsia="uk-UA" w:bidi="uk-UA"/>
        </w:rPr>
        <w:t>Мотивація</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ощадного</w:t>
      </w:r>
      <w:r w:rsidR="003C5C37">
        <w:rPr>
          <w:rFonts w:eastAsia="Times New Roman" w:cs="Times New Roman"/>
          <w:b/>
          <w:spacing w:val="3"/>
          <w:szCs w:val="24"/>
          <w:lang w:eastAsia="uk-UA" w:bidi="uk-UA"/>
        </w:rPr>
        <w:t xml:space="preserve"> </w:t>
      </w:r>
      <w:r w:rsidRPr="004956A8">
        <w:rPr>
          <w:rFonts w:eastAsia="Times New Roman" w:cs="Times New Roman"/>
          <w:b/>
          <w:spacing w:val="3"/>
          <w:szCs w:val="24"/>
          <w:lang w:eastAsia="uk-UA" w:bidi="uk-UA"/>
        </w:rPr>
        <w:t>енергоспоживання</w:t>
      </w:r>
      <w:bookmarkEnd w:id="4"/>
      <w:r w:rsidR="00C42BAC">
        <w:rPr>
          <w:rFonts w:eastAsia="Times New Roman" w:cs="Times New Roman"/>
          <w:b/>
          <w:spacing w:val="3"/>
          <w:szCs w:val="24"/>
          <w:lang w:eastAsia="uk-UA" w:bidi="uk-UA"/>
        </w:rPr>
        <w:t>.</w:t>
      </w:r>
    </w:p>
    <w:p w14:paraId="3068785E" w14:textId="77777777" w:rsidR="004956A8" w:rsidRPr="004956A8" w:rsidRDefault="004956A8" w:rsidP="00661D24">
      <w:pPr>
        <w:widowControl w:val="0"/>
        <w:spacing w:after="0" w:line="240" w:lineRule="auto"/>
        <w:ind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Мотивація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ощадного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може</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бути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реалізована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рахунок</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введення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рейтингових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показників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пов’язаних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ефективністю</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що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впливають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зокрема</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на:</w:t>
      </w:r>
    </w:p>
    <w:p w14:paraId="32DE8AC3"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грошове</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забезпечення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відповідального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персоналу;</w:t>
      </w:r>
    </w:p>
    <w:p w14:paraId="1E7E21CD"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черговість</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реалізації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окремих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закладах;</w:t>
      </w:r>
    </w:p>
    <w:p w14:paraId="67E36979" w14:textId="77777777" w:rsidR="004956A8" w:rsidRPr="004956A8" w:rsidRDefault="004956A8" w:rsidP="00525C02">
      <w:pPr>
        <w:pStyle w:val="a3"/>
        <w:widowControl w:val="0"/>
        <w:numPr>
          <w:ilvl w:val="0"/>
          <w:numId w:val="8"/>
        </w:numPr>
        <w:tabs>
          <w:tab w:val="left" w:pos="851"/>
          <w:tab w:val="left" w:pos="1134"/>
        </w:tabs>
        <w:spacing w:after="0" w:line="240" w:lineRule="auto"/>
        <w:ind w:left="0" w:firstLine="709"/>
        <w:jc w:val="both"/>
        <w:rPr>
          <w:rFonts w:eastAsia="Times New Roman" w:cs="Times New Roman"/>
          <w:spacing w:val="3"/>
          <w:szCs w:val="24"/>
          <w:lang w:eastAsia="uk-UA" w:bidi="uk-UA"/>
        </w:rPr>
      </w:pPr>
      <w:r w:rsidRPr="004956A8">
        <w:rPr>
          <w:rFonts w:eastAsia="Times New Roman" w:cs="Times New Roman"/>
          <w:spacing w:val="3"/>
          <w:szCs w:val="24"/>
          <w:lang w:eastAsia="uk-UA" w:bidi="uk-UA"/>
        </w:rPr>
        <w:t>прив’язки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виплати</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винагороди</w:t>
      </w:r>
      <w:r w:rsidR="003C5C37">
        <w:rPr>
          <w:rFonts w:eastAsia="Times New Roman" w:cs="Times New Roman"/>
          <w:spacing w:val="3"/>
          <w:szCs w:val="24"/>
          <w:lang w:eastAsia="uk-UA" w:bidi="uk-UA"/>
        </w:rPr>
        <w:t xml:space="preserve"> </w:t>
      </w:r>
      <w:r w:rsidR="0045212B">
        <w:rPr>
          <w:rFonts w:eastAsia="Times New Roman" w:cs="Times New Roman"/>
          <w:spacing w:val="3"/>
          <w:szCs w:val="24"/>
          <w:lang w:eastAsia="uk-UA" w:bidi="uk-UA"/>
        </w:rPr>
        <w:t>фахівцям</w:t>
      </w:r>
      <w:r w:rsidRPr="004956A8">
        <w:rPr>
          <w:rFonts w:eastAsia="Times New Roman" w:cs="Times New Roman"/>
          <w:spacing w:val="3"/>
          <w:szCs w:val="24"/>
          <w:lang w:eastAsia="uk-UA" w:bidi="uk-UA"/>
        </w:rPr>
        <w:t>,</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що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займаються</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обслуговуванням</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об’єкту</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до</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досягнених</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показників</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економії</w:t>
      </w:r>
      <w:r w:rsidR="003C5C37">
        <w:rPr>
          <w:rFonts w:eastAsia="Times New Roman" w:cs="Times New Roman"/>
          <w:spacing w:val="3"/>
          <w:szCs w:val="24"/>
          <w:lang w:eastAsia="uk-UA" w:bidi="uk-UA"/>
        </w:rPr>
        <w:t xml:space="preserve"> </w:t>
      </w:r>
      <w:r w:rsidRPr="004956A8">
        <w:rPr>
          <w:rFonts w:eastAsia="Times New Roman" w:cs="Times New Roman"/>
          <w:spacing w:val="3"/>
          <w:szCs w:val="24"/>
          <w:lang w:eastAsia="uk-UA" w:bidi="uk-UA"/>
        </w:rPr>
        <w:t>тощо</w:t>
      </w:r>
      <w:r w:rsidR="0045212B">
        <w:rPr>
          <w:rFonts w:eastAsia="Times New Roman" w:cs="Times New Roman"/>
          <w:spacing w:val="3"/>
          <w:szCs w:val="24"/>
          <w:lang w:eastAsia="uk-UA" w:bidi="uk-UA"/>
        </w:rPr>
        <w:t>.</w:t>
      </w:r>
    </w:p>
    <w:p w14:paraId="1A52230C" w14:textId="77777777" w:rsidR="007F1F0D" w:rsidRPr="00C12EC1" w:rsidRDefault="007F1F0D" w:rsidP="00661D24">
      <w:pPr>
        <w:widowControl w:val="0"/>
        <w:spacing w:after="120" w:line="240" w:lineRule="auto"/>
        <w:ind w:firstLine="709"/>
        <w:jc w:val="both"/>
        <w:rPr>
          <w:rFonts w:eastAsia="Times New Roman" w:cs="Times New Roman"/>
          <w:spacing w:val="3"/>
          <w:szCs w:val="24"/>
          <w:lang w:eastAsia="uk-UA" w:bidi="uk-UA"/>
        </w:rPr>
      </w:pPr>
    </w:p>
    <w:p w14:paraId="5C173FE6" w14:textId="77777777" w:rsidR="003C5C37" w:rsidRDefault="00C12EC1" w:rsidP="00525C02">
      <w:pPr>
        <w:widowControl w:val="0"/>
        <w:numPr>
          <w:ilvl w:val="0"/>
          <w:numId w:val="4"/>
        </w:numPr>
        <w:tabs>
          <w:tab w:val="left" w:pos="964"/>
        </w:tabs>
        <w:spacing w:after="120" w:line="240" w:lineRule="auto"/>
        <w:ind w:left="0" w:firstLine="709"/>
        <w:jc w:val="both"/>
        <w:outlineLvl w:val="0"/>
        <w:rPr>
          <w:rFonts w:eastAsia="Times New Roman" w:cs="Times New Roman"/>
          <w:b/>
          <w:spacing w:val="3"/>
          <w:szCs w:val="24"/>
          <w:lang w:eastAsia="uk-UA" w:bidi="uk-UA"/>
        </w:rPr>
      </w:pPr>
      <w:r w:rsidRPr="00C12EC1">
        <w:rPr>
          <w:rFonts w:eastAsia="Times New Roman" w:cs="Times New Roman"/>
          <w:b/>
          <w:spacing w:val="3"/>
          <w:szCs w:val="24"/>
          <w:lang w:eastAsia="uk-UA" w:bidi="uk-UA"/>
        </w:rPr>
        <w:t>Концептуальна</w:t>
      </w:r>
      <w:r w:rsidR="003C5C37">
        <w:rPr>
          <w:rFonts w:eastAsia="Times New Roman" w:cs="Times New Roman"/>
          <w:b/>
          <w:spacing w:val="3"/>
          <w:szCs w:val="24"/>
          <w:lang w:eastAsia="uk-UA" w:bidi="uk-UA"/>
        </w:rPr>
        <w:t xml:space="preserve"> </w:t>
      </w:r>
      <w:r w:rsidRPr="00C12EC1">
        <w:rPr>
          <w:rFonts w:eastAsia="Times New Roman" w:cs="Times New Roman"/>
          <w:b/>
          <w:spacing w:val="3"/>
          <w:szCs w:val="24"/>
          <w:lang w:eastAsia="uk-UA" w:bidi="uk-UA"/>
        </w:rPr>
        <w:t>модель</w:t>
      </w:r>
      <w:r w:rsidR="003C5C37">
        <w:rPr>
          <w:rFonts w:eastAsia="Times New Roman" w:cs="Times New Roman"/>
          <w:b/>
          <w:spacing w:val="3"/>
          <w:szCs w:val="24"/>
          <w:lang w:eastAsia="uk-UA" w:bidi="uk-UA"/>
        </w:rPr>
        <w:t xml:space="preserve"> </w:t>
      </w:r>
      <w:r w:rsidR="000838FF">
        <w:rPr>
          <w:rFonts w:eastAsia="Times New Roman" w:cs="Times New Roman"/>
          <w:b/>
          <w:spacing w:val="3"/>
          <w:szCs w:val="24"/>
          <w:lang w:eastAsia="uk-UA" w:bidi="uk-UA"/>
        </w:rPr>
        <w:t>с</w:t>
      </w:r>
      <w:r w:rsidRPr="00C12EC1">
        <w:rPr>
          <w:rFonts w:eastAsia="Times New Roman" w:cs="Times New Roman"/>
          <w:b/>
          <w:spacing w:val="3"/>
          <w:szCs w:val="24"/>
          <w:lang w:eastAsia="uk-UA" w:bidi="uk-UA"/>
        </w:rPr>
        <w:t>истеми</w:t>
      </w:r>
      <w:r w:rsidR="003C5C37">
        <w:rPr>
          <w:rFonts w:eastAsia="Times New Roman" w:cs="Times New Roman"/>
          <w:b/>
          <w:spacing w:val="3"/>
          <w:szCs w:val="24"/>
          <w:lang w:eastAsia="uk-UA" w:bidi="uk-UA"/>
        </w:rPr>
        <w:t xml:space="preserve"> </w:t>
      </w:r>
      <w:r w:rsidRPr="00C12EC1">
        <w:rPr>
          <w:rFonts w:eastAsia="Times New Roman" w:cs="Times New Roman"/>
          <w:b/>
          <w:spacing w:val="3"/>
          <w:szCs w:val="24"/>
          <w:lang w:eastAsia="uk-UA" w:bidi="uk-UA"/>
        </w:rPr>
        <w:t>енерг</w:t>
      </w:r>
      <w:r w:rsidR="00C42BAC">
        <w:rPr>
          <w:rFonts w:eastAsia="Times New Roman" w:cs="Times New Roman"/>
          <w:b/>
          <w:spacing w:val="3"/>
          <w:szCs w:val="24"/>
          <w:lang w:eastAsia="uk-UA" w:bidi="uk-UA"/>
        </w:rPr>
        <w:t>етичного</w:t>
      </w:r>
      <w:r w:rsidR="003C5C37">
        <w:rPr>
          <w:rFonts w:eastAsia="Times New Roman" w:cs="Times New Roman"/>
          <w:b/>
          <w:spacing w:val="3"/>
          <w:szCs w:val="24"/>
          <w:lang w:eastAsia="uk-UA" w:bidi="uk-UA"/>
        </w:rPr>
        <w:t xml:space="preserve"> </w:t>
      </w:r>
      <w:r w:rsidRPr="00C12EC1">
        <w:rPr>
          <w:rFonts w:eastAsia="Times New Roman" w:cs="Times New Roman"/>
          <w:b/>
          <w:spacing w:val="3"/>
          <w:szCs w:val="24"/>
          <w:lang w:eastAsia="uk-UA" w:bidi="uk-UA"/>
        </w:rPr>
        <w:t>менеджменту</w:t>
      </w:r>
      <w:r w:rsidR="00C42BAC">
        <w:rPr>
          <w:rFonts w:eastAsia="Times New Roman" w:cs="Times New Roman"/>
          <w:b/>
          <w:spacing w:val="3"/>
          <w:szCs w:val="24"/>
          <w:lang w:eastAsia="uk-UA" w:bidi="uk-UA"/>
        </w:rPr>
        <w:t>.</w:t>
      </w:r>
    </w:p>
    <w:p w14:paraId="02FB51C5" w14:textId="77777777" w:rsidR="00C12EC1" w:rsidRPr="00C12EC1" w:rsidRDefault="00C12EC1" w:rsidP="00661D24">
      <w:pPr>
        <w:widowControl w:val="0"/>
        <w:spacing w:after="0" w:line="240" w:lineRule="auto"/>
        <w:ind w:firstLine="709"/>
        <w:jc w:val="both"/>
        <w:rPr>
          <w:rFonts w:eastAsia="Times New Roman" w:cs="Times New Roman"/>
          <w:spacing w:val="3"/>
          <w:szCs w:val="24"/>
          <w:lang w:eastAsia="uk-UA" w:bidi="uk-UA"/>
        </w:rPr>
      </w:pPr>
      <w:r w:rsidRPr="00C12EC1">
        <w:rPr>
          <w:rFonts w:eastAsia="Times New Roman" w:cs="Times New Roman"/>
          <w:spacing w:val="3"/>
          <w:szCs w:val="24"/>
          <w:lang w:eastAsia="uk-UA" w:bidi="uk-UA"/>
        </w:rPr>
        <w:t>Система</w:t>
      </w:r>
      <w:r w:rsidR="003C5C37">
        <w:rPr>
          <w:rFonts w:eastAsia="Times New Roman" w:cs="Times New Roman"/>
          <w:spacing w:val="3"/>
          <w:szCs w:val="24"/>
          <w:lang w:eastAsia="uk-UA" w:bidi="uk-UA"/>
        </w:rPr>
        <w:t xml:space="preserve"> </w:t>
      </w:r>
      <w:r w:rsidR="007012C4">
        <w:rPr>
          <w:rFonts w:eastAsia="Times New Roman" w:cs="Times New Roman"/>
          <w:spacing w:val="3"/>
          <w:szCs w:val="24"/>
          <w:lang w:eastAsia="uk-UA" w:bidi="uk-UA"/>
        </w:rPr>
        <w:t>енергетичного</w:t>
      </w:r>
      <w:r w:rsidR="003C5C37">
        <w:rPr>
          <w:rFonts w:eastAsia="Times New Roman" w:cs="Times New Roman"/>
          <w:spacing w:val="3"/>
          <w:szCs w:val="24"/>
          <w:lang w:eastAsia="uk-UA" w:bidi="uk-UA"/>
        </w:rPr>
        <w:t xml:space="preserve"> </w:t>
      </w:r>
      <w:r w:rsidR="007012C4">
        <w:rPr>
          <w:rFonts w:eastAsia="Times New Roman" w:cs="Times New Roman"/>
          <w:spacing w:val="3"/>
          <w:szCs w:val="24"/>
          <w:lang w:eastAsia="uk-UA" w:bidi="uk-UA"/>
        </w:rPr>
        <w:t>менеджменту</w:t>
      </w:r>
      <w:r w:rsidR="003C5C37">
        <w:rPr>
          <w:rFonts w:eastAsia="Times New Roman" w:cs="Times New Roman"/>
          <w:spacing w:val="3"/>
          <w:szCs w:val="24"/>
          <w:lang w:eastAsia="uk-UA" w:bidi="uk-UA"/>
        </w:rPr>
        <w:t xml:space="preserve"> </w:t>
      </w:r>
      <w:r w:rsidR="00303F2B" w:rsidRPr="00F36173">
        <w:rPr>
          <w:rFonts w:eastAsia="Times New Roman" w:cs="Times New Roman"/>
          <w:spacing w:val="3"/>
          <w:szCs w:val="24"/>
          <w:lang w:eastAsia="uk-UA" w:bidi="uk-UA"/>
        </w:rPr>
        <w:t>міста</w:t>
      </w:r>
      <w:r w:rsidR="003C5C37">
        <w:rPr>
          <w:rFonts w:eastAsia="Times New Roman" w:cs="Times New Roman"/>
          <w:spacing w:val="3"/>
          <w:szCs w:val="24"/>
          <w:lang w:eastAsia="uk-UA" w:bidi="uk-UA"/>
        </w:rPr>
        <w:t xml:space="preserve"> </w:t>
      </w:r>
      <w:r w:rsidR="00C42BAC">
        <w:rPr>
          <w:rFonts w:eastAsia="Times New Roman" w:cs="Times New Roman"/>
          <w:spacing w:val="3"/>
          <w:szCs w:val="24"/>
          <w:lang w:eastAsia="uk-UA" w:bidi="uk-UA"/>
        </w:rPr>
        <w:t>поєднує</w:t>
      </w:r>
      <w:r w:rsidR="003C5C37">
        <w:rPr>
          <w:rFonts w:eastAsia="Times New Roman" w:cs="Times New Roman"/>
          <w:spacing w:val="3"/>
          <w:szCs w:val="24"/>
          <w:lang w:eastAsia="uk-UA" w:bidi="uk-UA"/>
        </w:rPr>
        <w:t xml:space="preserve"> </w:t>
      </w:r>
      <w:r w:rsidR="004D3778">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004D3778">
        <w:rPr>
          <w:rFonts w:eastAsia="Times New Roman" w:cs="Times New Roman"/>
          <w:spacing w:val="3"/>
          <w:szCs w:val="24"/>
          <w:lang w:eastAsia="uk-UA" w:bidi="uk-UA"/>
        </w:rPr>
        <w:t>собі</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весь</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спектр</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завдань,</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які</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стосуються</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контролю</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енергоспоживанням</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умовами</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комфорту,</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планування</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видатків</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на</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придбання</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енергоресурсів,</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ефективної</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експлуатації</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будівель,</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енергоефективного</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lastRenderedPageBreak/>
        <w:t>проектування,</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будівництва</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реконструкції</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об’єктів,</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залучення</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інвестицій.</w:t>
      </w:r>
    </w:p>
    <w:p w14:paraId="7E7CA5AA" w14:textId="77777777" w:rsidR="00C12EC1" w:rsidRPr="00C12EC1" w:rsidRDefault="00C12EC1" w:rsidP="00661D24">
      <w:pPr>
        <w:widowControl w:val="0"/>
        <w:spacing w:after="0" w:line="240" w:lineRule="auto"/>
        <w:ind w:firstLine="709"/>
        <w:jc w:val="both"/>
        <w:rPr>
          <w:rFonts w:eastAsia="Times New Roman" w:cs="Times New Roman"/>
          <w:spacing w:val="3"/>
          <w:szCs w:val="24"/>
          <w:lang w:eastAsia="uk-UA" w:bidi="uk-UA"/>
        </w:rPr>
      </w:pPr>
      <w:r w:rsidRPr="00C12EC1">
        <w:rPr>
          <w:rFonts w:eastAsia="Times New Roman" w:cs="Times New Roman"/>
          <w:spacing w:val="3"/>
          <w:szCs w:val="24"/>
          <w:lang w:eastAsia="uk-UA" w:bidi="uk-UA"/>
        </w:rPr>
        <w:t>Реалізація</w:t>
      </w:r>
      <w:r w:rsidR="003C5C37">
        <w:rPr>
          <w:rFonts w:eastAsia="Times New Roman" w:cs="Times New Roman"/>
          <w:spacing w:val="3"/>
          <w:szCs w:val="24"/>
          <w:lang w:eastAsia="uk-UA" w:bidi="uk-UA"/>
        </w:rPr>
        <w:t xml:space="preserve"> </w:t>
      </w:r>
      <w:r w:rsidR="004956A8">
        <w:rPr>
          <w:rFonts w:eastAsia="Times New Roman" w:cs="Times New Roman"/>
          <w:spacing w:val="3"/>
          <w:szCs w:val="24"/>
          <w:lang w:eastAsia="uk-UA" w:bidi="uk-UA"/>
        </w:rPr>
        <w:t>концептуальної</w:t>
      </w:r>
      <w:r w:rsidR="003C5C37">
        <w:rPr>
          <w:rFonts w:eastAsia="Times New Roman" w:cs="Times New Roman"/>
          <w:spacing w:val="3"/>
          <w:szCs w:val="24"/>
          <w:lang w:eastAsia="uk-UA" w:bidi="uk-UA"/>
        </w:rPr>
        <w:t xml:space="preserve"> </w:t>
      </w:r>
      <w:r w:rsidR="004956A8">
        <w:rPr>
          <w:rFonts w:eastAsia="Times New Roman" w:cs="Times New Roman"/>
          <w:spacing w:val="3"/>
          <w:szCs w:val="24"/>
          <w:lang w:eastAsia="uk-UA" w:bidi="uk-UA"/>
        </w:rPr>
        <w:t>моделі</w:t>
      </w:r>
      <w:r w:rsidR="003C5C37">
        <w:rPr>
          <w:rFonts w:eastAsia="Times New Roman" w:cs="Times New Roman"/>
          <w:spacing w:val="3"/>
          <w:szCs w:val="24"/>
          <w:lang w:eastAsia="uk-UA" w:bidi="uk-UA"/>
        </w:rPr>
        <w:t xml:space="preserve"> </w:t>
      </w:r>
      <w:r w:rsidR="004956A8">
        <w:rPr>
          <w:rFonts w:eastAsia="Times New Roman" w:cs="Times New Roman"/>
          <w:spacing w:val="3"/>
          <w:szCs w:val="24"/>
          <w:lang w:eastAsia="uk-UA" w:bidi="uk-UA"/>
        </w:rPr>
        <w:t>системи</w:t>
      </w:r>
      <w:r w:rsidR="003C5C37">
        <w:rPr>
          <w:rFonts w:eastAsia="Times New Roman" w:cs="Times New Roman"/>
          <w:spacing w:val="3"/>
          <w:szCs w:val="24"/>
          <w:lang w:eastAsia="uk-UA" w:bidi="uk-UA"/>
        </w:rPr>
        <w:t xml:space="preserve"> </w:t>
      </w:r>
      <w:r w:rsidR="004956A8">
        <w:rPr>
          <w:rFonts w:eastAsia="Times New Roman" w:cs="Times New Roman"/>
          <w:spacing w:val="3"/>
          <w:szCs w:val="24"/>
          <w:lang w:eastAsia="uk-UA" w:bidi="uk-UA"/>
        </w:rPr>
        <w:t>енерг</w:t>
      </w:r>
      <w:r w:rsidR="00C42BAC">
        <w:rPr>
          <w:rFonts w:eastAsia="Times New Roman" w:cs="Times New Roman"/>
          <w:spacing w:val="3"/>
          <w:szCs w:val="24"/>
          <w:lang w:eastAsia="uk-UA" w:bidi="uk-UA"/>
        </w:rPr>
        <w:t>етичного</w:t>
      </w:r>
      <w:r w:rsidR="003C5C37">
        <w:rPr>
          <w:rFonts w:eastAsia="Times New Roman" w:cs="Times New Roman"/>
          <w:spacing w:val="3"/>
          <w:szCs w:val="24"/>
          <w:lang w:eastAsia="uk-UA" w:bidi="uk-UA"/>
        </w:rPr>
        <w:t xml:space="preserve"> </w:t>
      </w:r>
      <w:r w:rsidR="004956A8">
        <w:rPr>
          <w:rFonts w:eastAsia="Times New Roman" w:cs="Times New Roman"/>
          <w:spacing w:val="3"/>
          <w:szCs w:val="24"/>
          <w:lang w:eastAsia="uk-UA" w:bidi="uk-UA"/>
        </w:rPr>
        <w:t>менеджменту</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дозволить</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створити</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сучасну</w:t>
      </w:r>
      <w:r w:rsidR="003C5C37">
        <w:rPr>
          <w:rFonts w:eastAsia="Times New Roman" w:cs="Times New Roman"/>
          <w:spacing w:val="3"/>
          <w:szCs w:val="24"/>
          <w:lang w:eastAsia="uk-UA" w:bidi="uk-UA"/>
        </w:rPr>
        <w:t xml:space="preserve"> </w:t>
      </w:r>
      <w:r w:rsidRPr="00C12EC1">
        <w:rPr>
          <w:rFonts w:eastAsia="Times New Roman" w:cs="Times New Roman"/>
          <w:spacing w:val="3"/>
          <w:szCs w:val="24"/>
          <w:lang w:eastAsia="uk-UA" w:bidi="uk-UA"/>
        </w:rPr>
        <w:t>систему</w:t>
      </w:r>
      <w:r w:rsidR="00776391">
        <w:rPr>
          <w:rFonts w:eastAsia="Times New Roman" w:cs="Times New Roman"/>
          <w:spacing w:val="3"/>
          <w:szCs w:val="24"/>
          <w:lang w:eastAsia="uk-UA" w:bidi="uk-UA"/>
        </w:rPr>
        <w:t>,</w:t>
      </w:r>
      <w:r w:rsidR="003C5C37">
        <w:rPr>
          <w:rFonts w:eastAsia="Times New Roman" w:cs="Times New Roman"/>
          <w:spacing w:val="3"/>
          <w:szCs w:val="24"/>
          <w:lang w:eastAsia="uk-UA" w:bidi="uk-UA"/>
        </w:rPr>
        <w:t xml:space="preserve"> </w:t>
      </w:r>
      <w:r w:rsidR="00776391">
        <w:rPr>
          <w:rFonts w:eastAsia="Times New Roman" w:cs="Times New Roman"/>
          <w:spacing w:val="3"/>
          <w:szCs w:val="24"/>
          <w:lang w:eastAsia="uk-UA" w:bidi="uk-UA"/>
        </w:rPr>
        <w:t>яка</w:t>
      </w:r>
      <w:r w:rsidR="003C5C37">
        <w:rPr>
          <w:rFonts w:eastAsia="Times New Roman" w:cs="Times New Roman"/>
          <w:spacing w:val="3"/>
          <w:szCs w:val="24"/>
          <w:lang w:eastAsia="uk-UA" w:bidi="uk-UA"/>
        </w:rPr>
        <w:t xml:space="preserve"> </w:t>
      </w:r>
      <w:r w:rsidR="00A7633A">
        <w:rPr>
          <w:rFonts w:eastAsia="Times New Roman" w:cs="Times New Roman"/>
          <w:spacing w:val="3"/>
          <w:szCs w:val="24"/>
          <w:lang w:eastAsia="uk-UA" w:bidi="uk-UA"/>
        </w:rPr>
        <w:t>буде</w:t>
      </w:r>
      <w:r w:rsidR="003C5C37">
        <w:rPr>
          <w:rFonts w:eastAsia="Times New Roman" w:cs="Times New Roman"/>
          <w:spacing w:val="3"/>
          <w:szCs w:val="24"/>
          <w:lang w:eastAsia="uk-UA" w:bidi="uk-UA"/>
        </w:rPr>
        <w:t xml:space="preserve"> </w:t>
      </w:r>
      <w:r w:rsidR="00A7633A">
        <w:rPr>
          <w:rFonts w:eastAsia="Times New Roman" w:cs="Times New Roman"/>
          <w:spacing w:val="3"/>
          <w:szCs w:val="24"/>
          <w:lang w:eastAsia="uk-UA" w:bidi="uk-UA"/>
        </w:rPr>
        <w:t>містити</w:t>
      </w:r>
      <w:r w:rsidR="003C5C37">
        <w:rPr>
          <w:rFonts w:eastAsia="Times New Roman" w:cs="Times New Roman"/>
          <w:spacing w:val="3"/>
          <w:szCs w:val="24"/>
          <w:lang w:eastAsia="uk-UA" w:bidi="uk-UA"/>
        </w:rPr>
        <w:t xml:space="preserve"> </w:t>
      </w:r>
      <w:r w:rsidR="00776391">
        <w:rPr>
          <w:rFonts w:eastAsia="Times New Roman" w:cs="Times New Roman"/>
          <w:spacing w:val="3"/>
          <w:szCs w:val="24"/>
          <w:lang w:eastAsia="uk-UA" w:bidi="uk-UA"/>
        </w:rPr>
        <w:t>наступне:</w:t>
      </w:r>
    </w:p>
    <w:p w14:paraId="0EEC6652" w14:textId="77777777" w:rsidR="00607384" w:rsidRDefault="00C42BAC" w:rsidP="00525C02">
      <w:pPr>
        <w:keepLines/>
        <w:widowControl w:val="0"/>
        <w:numPr>
          <w:ilvl w:val="0"/>
          <w:numId w:val="1"/>
        </w:numPr>
        <w:tabs>
          <w:tab w:val="right" w:pos="851"/>
          <w:tab w:val="right" w:pos="993"/>
        </w:tabs>
        <w:spacing w:after="0" w:line="240" w:lineRule="auto"/>
        <w:ind w:firstLine="709"/>
        <w:jc w:val="both"/>
        <w:rPr>
          <w:rFonts w:eastAsia="Times New Roman" w:cs="Times New Roman"/>
          <w:spacing w:val="3"/>
          <w:szCs w:val="24"/>
          <w:lang w:eastAsia="uk-UA" w:bidi="uk-UA"/>
        </w:rPr>
      </w:pPr>
      <w:r>
        <w:rPr>
          <w:rFonts w:eastAsia="Times New Roman" w:cs="Times New Roman"/>
          <w:spacing w:val="3"/>
          <w:szCs w:val="24"/>
          <w:lang w:eastAsia="uk-UA" w:bidi="uk-UA"/>
        </w:rPr>
        <w:t>Ц</w:t>
      </w:r>
      <w:r w:rsidR="00607384">
        <w:rPr>
          <w:rFonts w:eastAsia="Times New Roman" w:cs="Times New Roman"/>
          <w:spacing w:val="3"/>
          <w:szCs w:val="24"/>
          <w:lang w:eastAsia="uk-UA" w:bidi="uk-UA"/>
        </w:rPr>
        <w:t>ілісну</w:t>
      </w:r>
      <w:r w:rsidR="003C5C37">
        <w:rPr>
          <w:rFonts w:eastAsia="Times New Roman" w:cs="Times New Roman"/>
          <w:spacing w:val="3"/>
          <w:szCs w:val="24"/>
          <w:lang w:eastAsia="uk-UA" w:bidi="uk-UA"/>
        </w:rPr>
        <w:t xml:space="preserve"> </w:t>
      </w:r>
      <w:r w:rsidR="008C6767">
        <w:rPr>
          <w:rFonts w:eastAsia="Times New Roman" w:cs="Times New Roman"/>
          <w:spacing w:val="3"/>
          <w:szCs w:val="24"/>
          <w:lang w:eastAsia="uk-UA" w:bidi="uk-UA"/>
        </w:rPr>
        <w:t>міську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політику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управління</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використанням</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енергії</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на</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засадах</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сталого</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розвитку.</w:t>
      </w:r>
    </w:p>
    <w:p w14:paraId="1E1E1010" w14:textId="77777777" w:rsidR="00607384" w:rsidRDefault="00C42BAC" w:rsidP="00525C02">
      <w:pPr>
        <w:widowControl w:val="0"/>
        <w:numPr>
          <w:ilvl w:val="0"/>
          <w:numId w:val="1"/>
        </w:numPr>
        <w:tabs>
          <w:tab w:val="right" w:pos="851"/>
          <w:tab w:val="right" w:pos="993"/>
        </w:tabs>
        <w:spacing w:after="0" w:line="240" w:lineRule="auto"/>
        <w:ind w:firstLine="709"/>
        <w:jc w:val="both"/>
        <w:rPr>
          <w:rFonts w:eastAsia="Times New Roman" w:cs="Times New Roman"/>
          <w:spacing w:val="3"/>
          <w:szCs w:val="24"/>
          <w:lang w:eastAsia="uk-UA" w:bidi="uk-UA"/>
        </w:rPr>
      </w:pPr>
      <w:r>
        <w:rPr>
          <w:rFonts w:eastAsia="Times New Roman" w:cs="Times New Roman"/>
          <w:spacing w:val="3"/>
          <w:szCs w:val="24"/>
          <w:lang w:eastAsia="uk-UA" w:bidi="uk-UA"/>
        </w:rPr>
        <w:t>С</w:t>
      </w:r>
      <w:r w:rsidR="00C12EC1" w:rsidRPr="00C12EC1">
        <w:rPr>
          <w:rFonts w:eastAsia="Times New Roman" w:cs="Times New Roman"/>
          <w:spacing w:val="3"/>
          <w:szCs w:val="24"/>
          <w:lang w:eastAsia="uk-UA" w:bidi="uk-UA"/>
        </w:rPr>
        <w:t>творену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спеціалізовану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ланку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енергоменеджменту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системі</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управління</w:t>
      </w:r>
      <w:r w:rsidR="003C5C37">
        <w:rPr>
          <w:rFonts w:eastAsia="Times New Roman" w:cs="Times New Roman"/>
          <w:spacing w:val="3"/>
          <w:szCs w:val="24"/>
          <w:lang w:eastAsia="uk-UA" w:bidi="uk-UA"/>
        </w:rPr>
        <w:t xml:space="preserve"> </w:t>
      </w:r>
      <w:r w:rsidR="008C6767">
        <w:rPr>
          <w:rFonts w:eastAsia="Times New Roman" w:cs="Times New Roman"/>
          <w:spacing w:val="3"/>
          <w:szCs w:val="24"/>
          <w:lang w:eastAsia="uk-UA" w:bidi="uk-UA"/>
        </w:rPr>
        <w:t>містом</w:t>
      </w:r>
      <w:r w:rsidR="00C12EC1" w:rsidRPr="00C12EC1">
        <w:rPr>
          <w:rFonts w:eastAsia="Times New Roman" w:cs="Times New Roman"/>
          <w:spacing w:val="3"/>
          <w:szCs w:val="24"/>
          <w:lang w:eastAsia="uk-UA" w:bidi="uk-UA"/>
        </w:rPr>
        <w:t>,</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спроможну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розробляти</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і</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втілювати</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життя</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політику</w:t>
      </w:r>
      <w:r w:rsidR="003C5C37">
        <w:rPr>
          <w:rFonts w:eastAsia="Times New Roman" w:cs="Times New Roman"/>
          <w:spacing w:val="3"/>
          <w:szCs w:val="24"/>
          <w:lang w:eastAsia="uk-UA" w:bidi="uk-UA"/>
        </w:rPr>
        <w:t xml:space="preserve"> </w:t>
      </w:r>
      <w:r w:rsidR="008C6767">
        <w:rPr>
          <w:rFonts w:eastAsia="Times New Roman" w:cs="Times New Roman"/>
          <w:spacing w:val="3"/>
          <w:szCs w:val="24"/>
          <w:lang w:eastAsia="uk-UA" w:bidi="uk-UA"/>
        </w:rPr>
        <w:t>сталого</w:t>
      </w:r>
      <w:r w:rsidR="003C5C37">
        <w:rPr>
          <w:rFonts w:eastAsia="Times New Roman" w:cs="Times New Roman"/>
          <w:spacing w:val="3"/>
          <w:szCs w:val="24"/>
          <w:lang w:eastAsia="uk-UA" w:bidi="uk-UA"/>
        </w:rPr>
        <w:t xml:space="preserve"> </w:t>
      </w:r>
      <w:r w:rsidR="008C6767">
        <w:rPr>
          <w:rFonts w:eastAsia="Times New Roman" w:cs="Times New Roman"/>
          <w:spacing w:val="3"/>
          <w:szCs w:val="24"/>
          <w:lang w:eastAsia="uk-UA" w:bidi="uk-UA"/>
        </w:rPr>
        <w:t>енергетичного</w:t>
      </w:r>
      <w:r w:rsidR="003C5C37">
        <w:rPr>
          <w:rFonts w:eastAsia="Times New Roman" w:cs="Times New Roman"/>
          <w:spacing w:val="3"/>
          <w:szCs w:val="24"/>
          <w:lang w:eastAsia="uk-UA" w:bidi="uk-UA"/>
        </w:rPr>
        <w:t xml:space="preserve"> </w:t>
      </w:r>
      <w:r w:rsidR="008C6767">
        <w:rPr>
          <w:rFonts w:eastAsia="Times New Roman" w:cs="Times New Roman"/>
          <w:spacing w:val="3"/>
          <w:szCs w:val="24"/>
          <w:lang w:eastAsia="uk-UA" w:bidi="uk-UA"/>
        </w:rPr>
        <w:t>розвитку</w:t>
      </w:r>
      <w:r>
        <w:rPr>
          <w:rFonts w:eastAsia="Times New Roman" w:cs="Times New Roman"/>
          <w:spacing w:val="3"/>
          <w:szCs w:val="24"/>
          <w:lang w:eastAsia="uk-UA" w:bidi="uk-UA"/>
        </w:rPr>
        <w:t>.</w:t>
      </w:r>
    </w:p>
    <w:p w14:paraId="025AF91A" w14:textId="77777777" w:rsidR="00607384" w:rsidRDefault="00C42BAC" w:rsidP="00525C02">
      <w:pPr>
        <w:widowControl w:val="0"/>
        <w:numPr>
          <w:ilvl w:val="0"/>
          <w:numId w:val="1"/>
        </w:numPr>
        <w:tabs>
          <w:tab w:val="right" w:pos="851"/>
          <w:tab w:val="right" w:pos="993"/>
        </w:tabs>
        <w:spacing w:after="0" w:line="240" w:lineRule="auto"/>
        <w:ind w:firstLine="709"/>
        <w:jc w:val="both"/>
        <w:rPr>
          <w:rFonts w:eastAsia="Times New Roman" w:cs="Times New Roman"/>
          <w:spacing w:val="3"/>
          <w:szCs w:val="24"/>
          <w:lang w:eastAsia="uk-UA" w:bidi="uk-UA"/>
        </w:rPr>
      </w:pPr>
      <w:r>
        <w:rPr>
          <w:rFonts w:eastAsia="Times New Roman" w:cs="Times New Roman"/>
          <w:spacing w:val="3"/>
          <w:szCs w:val="24"/>
          <w:lang w:eastAsia="uk-UA" w:bidi="uk-UA"/>
        </w:rPr>
        <w:t>С</w:t>
      </w:r>
      <w:r w:rsidR="00C12EC1" w:rsidRPr="00C12EC1">
        <w:rPr>
          <w:rFonts w:eastAsia="Times New Roman" w:cs="Times New Roman"/>
          <w:spacing w:val="3"/>
          <w:szCs w:val="24"/>
          <w:lang w:eastAsia="uk-UA" w:bidi="uk-UA"/>
        </w:rPr>
        <w:t>творену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електронну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базу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даних</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про</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об'єкти</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енергоспоживання,</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засобів</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для</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оперативного</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збору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аналізу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даних</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про</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споживання</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енергії</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на</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кожному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конкретному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об'єкті</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фактори,</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які</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суттєво</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впливають</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на</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це</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споживання.</w:t>
      </w:r>
    </w:p>
    <w:p w14:paraId="77131244" w14:textId="77777777" w:rsidR="00607384" w:rsidRDefault="00C42BAC" w:rsidP="00525C02">
      <w:pPr>
        <w:widowControl w:val="0"/>
        <w:numPr>
          <w:ilvl w:val="0"/>
          <w:numId w:val="1"/>
        </w:numPr>
        <w:tabs>
          <w:tab w:val="right" w:pos="851"/>
          <w:tab w:val="right" w:pos="993"/>
        </w:tabs>
        <w:spacing w:after="0" w:line="240" w:lineRule="auto"/>
        <w:ind w:firstLine="709"/>
        <w:jc w:val="both"/>
        <w:rPr>
          <w:rFonts w:eastAsia="Times New Roman" w:cs="Times New Roman"/>
          <w:spacing w:val="3"/>
          <w:szCs w:val="24"/>
          <w:lang w:eastAsia="uk-UA" w:bidi="uk-UA"/>
        </w:rPr>
      </w:pPr>
      <w:r>
        <w:rPr>
          <w:rFonts w:eastAsia="Times New Roman" w:cs="Times New Roman"/>
          <w:spacing w:val="3"/>
          <w:szCs w:val="24"/>
          <w:lang w:eastAsia="uk-UA" w:bidi="uk-UA"/>
        </w:rPr>
        <w:t>С</w:t>
      </w:r>
      <w:r w:rsidR="00C12EC1" w:rsidRPr="00C12EC1">
        <w:rPr>
          <w:rFonts w:eastAsia="Times New Roman" w:cs="Times New Roman"/>
          <w:spacing w:val="3"/>
          <w:szCs w:val="24"/>
          <w:lang w:eastAsia="uk-UA" w:bidi="uk-UA"/>
        </w:rPr>
        <w:t>творену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систему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контролю</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звітності</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питаннях</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ефективності</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використання</w:t>
      </w:r>
      <w:r w:rsidR="003C5C37">
        <w:rPr>
          <w:rFonts w:eastAsia="Times New Roman" w:cs="Times New Roman"/>
          <w:spacing w:val="3"/>
          <w:szCs w:val="24"/>
          <w:lang w:eastAsia="uk-UA" w:bidi="uk-UA"/>
        </w:rPr>
        <w:t xml:space="preserve"> </w:t>
      </w:r>
      <w:r>
        <w:rPr>
          <w:rFonts w:eastAsia="Times New Roman" w:cs="Times New Roman"/>
          <w:spacing w:val="3"/>
          <w:szCs w:val="24"/>
          <w:lang w:eastAsia="uk-UA" w:bidi="uk-UA"/>
        </w:rPr>
        <w:t>енергії.</w:t>
      </w:r>
    </w:p>
    <w:p w14:paraId="31B0A0E9" w14:textId="77777777" w:rsidR="00C12EC1" w:rsidRPr="00C12EC1" w:rsidRDefault="00296448" w:rsidP="00525C02">
      <w:pPr>
        <w:widowControl w:val="0"/>
        <w:numPr>
          <w:ilvl w:val="0"/>
          <w:numId w:val="1"/>
        </w:numPr>
        <w:tabs>
          <w:tab w:val="right" w:pos="851"/>
          <w:tab w:val="right" w:pos="993"/>
        </w:tabs>
        <w:spacing w:after="0" w:line="240" w:lineRule="auto"/>
        <w:ind w:firstLine="709"/>
        <w:jc w:val="both"/>
        <w:rPr>
          <w:rFonts w:eastAsia="Times New Roman" w:cs="Times New Roman"/>
          <w:spacing w:val="3"/>
          <w:szCs w:val="24"/>
          <w:lang w:eastAsia="uk-UA" w:bidi="uk-UA"/>
        </w:rPr>
      </w:pPr>
      <w:r w:rsidRPr="00151073">
        <w:rPr>
          <w:rFonts w:eastAsia="Times New Roman" w:cs="Times New Roman"/>
          <w:noProof/>
          <w:spacing w:val="3"/>
          <w:szCs w:val="24"/>
          <w:lang w:eastAsia="uk-UA"/>
        </w:rPr>
        <mc:AlternateContent>
          <mc:Choice Requires="wpc">
            <w:drawing>
              <wp:anchor distT="0" distB="0" distL="114300" distR="114300" simplePos="0" relativeHeight="251658240" behindDoc="0" locked="0" layoutInCell="1" allowOverlap="1" wp14:anchorId="4E3E674D" wp14:editId="4B0DD927">
                <wp:simplePos x="0" y="0"/>
                <wp:positionH relativeFrom="page">
                  <wp:posOffset>1075055</wp:posOffset>
                </wp:positionH>
                <wp:positionV relativeFrom="margin">
                  <wp:posOffset>1300480</wp:posOffset>
                </wp:positionV>
                <wp:extent cx="6136005" cy="4840605"/>
                <wp:effectExtent l="0" t="0" r="0" b="0"/>
                <wp:wrapSquare wrapText="bothSides"/>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Багетная рамка 4"/>
                        <wps:cNvSpPr/>
                        <wps:spPr>
                          <a:xfrm>
                            <a:off x="2240379" y="1516731"/>
                            <a:ext cx="1610080" cy="3962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2BE5B3" w14:textId="77777777" w:rsidR="00CC6284" w:rsidRPr="000C1426" w:rsidRDefault="00CC6284" w:rsidP="00961FE7">
                              <w:pPr>
                                <w:pStyle w:val="af0"/>
                                <w:kinsoku w:val="0"/>
                                <w:overflowPunct w:val="0"/>
                                <w:spacing w:before="0" w:beforeAutospacing="0" w:after="0" w:afterAutospacing="0"/>
                                <w:jc w:val="center"/>
                                <w:textAlignment w:val="baseline"/>
                                <w:rPr>
                                  <w:b/>
                                  <w:sz w:val="20"/>
                                  <w:szCs w:val="16"/>
                                </w:rPr>
                              </w:pPr>
                              <w:r w:rsidRPr="000C1426">
                                <w:rPr>
                                  <w:rFonts w:asciiTheme="minorHAnsi" w:hAnsi="Calibri" w:cstheme="minorBidi"/>
                                  <w:b/>
                                  <w:color w:val="FFFFFF" w:themeColor="light1"/>
                                  <w:kern w:val="24"/>
                                  <w:sz w:val="20"/>
                                  <w:szCs w:val="16"/>
                                </w:rPr>
                                <w:t>Відділ енергоменеджменту</w:t>
                              </w:r>
                            </w:p>
                          </w:txbxContent>
                        </wps:txbx>
                        <wps:bodyPr lIns="18000" tIns="18000" rIns="18000" bIns="18000" anchor="ctr"/>
                      </wps:wsp>
                      <wps:wsp>
                        <wps:cNvPr id="57" name="Багетная рамка 4"/>
                        <wps:cNvSpPr/>
                        <wps:spPr>
                          <a:xfrm>
                            <a:off x="2240380" y="790636"/>
                            <a:ext cx="1610079" cy="3962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37C6E5" w14:textId="77777777" w:rsidR="00CC6284" w:rsidRPr="000C1426" w:rsidRDefault="00CC6284" w:rsidP="00961FE7">
                              <w:pPr>
                                <w:pStyle w:val="af0"/>
                                <w:kinsoku w:val="0"/>
                                <w:overflowPunct w:val="0"/>
                                <w:spacing w:before="0" w:beforeAutospacing="0" w:after="0" w:afterAutospacing="0"/>
                                <w:jc w:val="center"/>
                                <w:textAlignment w:val="baseline"/>
                                <w:rPr>
                                  <w:b/>
                                  <w:sz w:val="20"/>
                                  <w:szCs w:val="16"/>
                                </w:rPr>
                              </w:pPr>
                              <w:r w:rsidRPr="000C1426">
                                <w:rPr>
                                  <w:rFonts w:asciiTheme="minorHAnsi" w:hAnsi="Calibri" w:cstheme="minorBidi"/>
                                  <w:b/>
                                  <w:color w:val="FFFFFF" w:themeColor="light1"/>
                                  <w:kern w:val="24"/>
                                  <w:sz w:val="20"/>
                                  <w:szCs w:val="16"/>
                                </w:rPr>
                                <w:t>Заступник міського голови</w:t>
                              </w:r>
                            </w:p>
                          </w:txbxContent>
                        </wps:txbx>
                        <wps:bodyPr lIns="18000" tIns="18000" rIns="18000" bIns="18000" anchor="ctr"/>
                      </wps:wsp>
                      <wpg:wgp>
                        <wpg:cNvPr id="159" name="Group 159"/>
                        <wpg:cNvGrpSpPr/>
                        <wpg:grpSpPr>
                          <a:xfrm>
                            <a:off x="311386" y="3568813"/>
                            <a:ext cx="5515027" cy="1271971"/>
                            <a:chOff x="269735" y="3530713"/>
                            <a:chExt cx="5515027" cy="1271971"/>
                          </a:xfrm>
                        </wpg:grpSpPr>
                        <wpg:grpSp>
                          <wpg:cNvPr id="158" name="Group 158"/>
                          <wpg:cNvGrpSpPr/>
                          <wpg:grpSpPr>
                            <a:xfrm>
                              <a:off x="269735" y="3530713"/>
                              <a:ext cx="5515027" cy="994678"/>
                              <a:chOff x="305106" y="3639049"/>
                              <a:chExt cx="5515027" cy="994678"/>
                            </a:xfrm>
                          </wpg:grpSpPr>
                          <wps:wsp>
                            <wps:cNvPr id="66" name="Багетная рамка 64"/>
                            <wps:cNvSpPr/>
                            <wps:spPr>
                              <a:xfrm>
                                <a:off x="305106" y="3639049"/>
                                <a:ext cx="1006299" cy="977689"/>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BC22E3" w14:textId="77777777" w:rsidR="00CC6284" w:rsidRPr="000C1426" w:rsidRDefault="00CC6284" w:rsidP="00C10223">
                                  <w:pPr>
                                    <w:pStyle w:val="af0"/>
                                    <w:kinsoku w:val="0"/>
                                    <w:overflowPunct w:val="0"/>
                                    <w:spacing w:before="0" w:beforeAutospacing="0" w:after="0" w:afterAutospacing="0" w:line="160" w:lineRule="exact"/>
                                    <w:jc w:val="center"/>
                                    <w:textAlignment w:val="baseline"/>
                                    <w:rPr>
                                      <w:rFonts w:asciiTheme="minorHAnsi" w:hAnsiTheme="minorHAnsi" w:cstheme="minorHAnsi"/>
                                      <w:b/>
                                      <w:color w:val="1F497D" w:themeColor="text2"/>
                                      <w:sz w:val="16"/>
                                      <w:szCs w:val="16"/>
                                    </w:rPr>
                                  </w:pPr>
                                  <w:r w:rsidRPr="000C1426">
                                    <w:rPr>
                                      <w:rFonts w:asciiTheme="minorHAnsi" w:hAnsiTheme="minorHAnsi" w:cstheme="minorHAnsi"/>
                                      <w:b/>
                                      <w:color w:val="1F497D" w:themeColor="text2"/>
                                      <w:kern w:val="24"/>
                                      <w:sz w:val="16"/>
                                      <w:szCs w:val="16"/>
                                    </w:rPr>
                                    <w:t>Управління охорони здоров’я</w:t>
                                  </w:r>
                                </w:p>
                              </w:txbxContent>
                            </wps:txbx>
                            <wps:bodyPr lIns="18000" tIns="0" rIns="18000" bIns="0" anchor="t" anchorCtr="0"/>
                          </wps:wsp>
                          <wps:wsp>
                            <wps:cNvPr id="153" name="Багетная рамка 64"/>
                            <wps:cNvSpPr/>
                            <wps:spPr>
                              <a:xfrm>
                                <a:off x="1438340" y="3646236"/>
                                <a:ext cx="1005840" cy="9772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0B6A3C" w14:textId="77777777" w:rsidR="00CC6284" w:rsidRPr="000C1426" w:rsidRDefault="00CC6284"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Pr>
                                      <w:rFonts w:asciiTheme="minorHAnsi" w:eastAsia="Times New Roman" w:hAnsiTheme="minorHAnsi" w:cstheme="minorHAnsi"/>
                                      <w:b/>
                                      <w:color w:val="1F497D"/>
                                      <w:kern w:val="24"/>
                                      <w:sz w:val="16"/>
                                      <w:szCs w:val="16"/>
                                    </w:rPr>
                                    <w:t>Департамент освіти та</w:t>
                                  </w:r>
                                  <w:r w:rsidRPr="000C1426">
                                    <w:rPr>
                                      <w:rFonts w:asciiTheme="minorHAnsi" w:eastAsia="Times New Roman" w:hAnsiTheme="minorHAnsi" w:cstheme="minorHAnsi"/>
                                      <w:b/>
                                      <w:color w:val="1F497D"/>
                                      <w:kern w:val="24"/>
                                      <w:sz w:val="16"/>
                                      <w:szCs w:val="16"/>
                                    </w:rPr>
                                    <w:t xml:space="preserve"> науки</w:t>
                                  </w:r>
                                </w:p>
                              </w:txbxContent>
                            </wps:txbx>
                            <wps:bodyPr lIns="18000" tIns="0" rIns="18000" bIns="0" anchor="t" anchorCtr="0"/>
                          </wps:wsp>
                          <wps:wsp>
                            <wps:cNvPr id="154" name="Багетная рамка 64"/>
                            <wps:cNvSpPr/>
                            <wps:spPr>
                              <a:xfrm>
                                <a:off x="2562202" y="3639473"/>
                                <a:ext cx="1005840" cy="9772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E69A09" w14:textId="77777777" w:rsidR="00CC6284" w:rsidRPr="000C1426" w:rsidRDefault="00CC6284"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культури і туризму</w:t>
                                  </w:r>
                                </w:p>
                              </w:txbxContent>
                            </wps:txbx>
                            <wps:bodyPr lIns="18000" tIns="0" rIns="18000" bIns="0" anchor="t" anchorCtr="0"/>
                          </wps:wsp>
                          <wps:wsp>
                            <wps:cNvPr id="155" name="Багетная рамка 64"/>
                            <wps:cNvSpPr/>
                            <wps:spPr>
                              <a:xfrm>
                                <a:off x="3695725" y="3640924"/>
                                <a:ext cx="1005840" cy="9772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71E81E" w14:textId="77777777" w:rsidR="00CC6284" w:rsidRPr="000C1426" w:rsidRDefault="00CC6284"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молоді та спорту</w:t>
                                  </w:r>
                                </w:p>
                              </w:txbxContent>
                            </wps:txbx>
                            <wps:bodyPr lIns="18000" tIns="0" rIns="18000" bIns="0" anchor="t" anchorCtr="0"/>
                          </wps:wsp>
                          <wps:wsp>
                            <wps:cNvPr id="156" name="Багетная рамка 64"/>
                            <wps:cNvSpPr/>
                            <wps:spPr>
                              <a:xfrm>
                                <a:off x="4814293" y="3656462"/>
                                <a:ext cx="1005840" cy="9772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B03F28" w14:textId="77777777" w:rsidR="00CC6284" w:rsidRPr="000C1426" w:rsidRDefault="00CC6284"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праці та соціального захисту</w:t>
                                  </w:r>
                                </w:p>
                              </w:txbxContent>
                            </wps:txbx>
                            <wps:bodyPr lIns="18000" tIns="0" rIns="18000" bIns="0" anchor="t" anchorCtr="0"/>
                          </wps:wsp>
                          <wpg:grpSp>
                            <wpg:cNvPr id="157" name="Group 157"/>
                            <wpg:cNvGrpSpPr/>
                            <wpg:grpSpPr>
                              <a:xfrm>
                                <a:off x="346757" y="4061962"/>
                                <a:ext cx="5438005" cy="463429"/>
                                <a:chOff x="346757" y="4061962"/>
                                <a:chExt cx="5438005" cy="463429"/>
                              </a:xfrm>
                            </wpg:grpSpPr>
                            <wpg:grpSp>
                              <wpg:cNvPr id="65" name="Group 65"/>
                              <wpg:cNvGrpSpPr/>
                              <wpg:grpSpPr>
                                <a:xfrm>
                                  <a:off x="346757" y="4061962"/>
                                  <a:ext cx="926863" cy="463429"/>
                                  <a:chOff x="86565" y="3868014"/>
                                  <a:chExt cx="2834879" cy="1417432"/>
                                </a:xfrm>
                              </wpg:grpSpPr>
                              <wps:wsp>
                                <wps:cNvPr id="109" name="Равнобедренный треугольник 31"/>
                                <wps:cNvSpPr/>
                                <wps:spPr>
                                  <a:xfrm>
                                    <a:off x="86565"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0" name="Равнобедренный треугольник 35"/>
                                <wps:cNvSpPr/>
                                <wps:spPr>
                                  <a:xfrm>
                                    <a:off x="1582752"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1" name="Рамка 42"/>
                                <wps:cNvSpPr/>
                                <wps:spPr>
                                  <a:xfrm>
                                    <a:off x="244057"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2" name="Рамка 43"/>
                                <wps:cNvSpPr/>
                                <wps:spPr>
                                  <a:xfrm>
                                    <a:off x="1740244"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3" name="Багетная рамка 49"/>
                                <wps:cNvSpPr/>
                                <wps:spPr>
                                  <a:xfrm>
                                    <a:off x="2370219"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4" name="Багетная рамка 50"/>
                                <wps:cNvSpPr/>
                                <wps:spPr>
                                  <a:xfrm>
                                    <a:off x="1897736" y="4734218"/>
                                    <a:ext cx="236241" cy="314987"/>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5" name="Багетная рамка 51"/>
                                <wps:cNvSpPr/>
                                <wps:spPr>
                                  <a:xfrm>
                                    <a:off x="874032"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6" name="Багетная рамка 52"/>
                                <wps:cNvSpPr/>
                                <wps:spPr>
                                  <a:xfrm>
                                    <a:off x="401549"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7" name="Равнобедренный треугольник 59"/>
                                <wps:cNvSpPr/>
                                <wps:spPr>
                                  <a:xfrm>
                                    <a:off x="716512"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69" name="Group 69"/>
                              <wpg:cNvGrpSpPr/>
                              <wpg:grpSpPr>
                                <a:xfrm>
                                  <a:off x="1474542" y="4061962"/>
                                  <a:ext cx="926863" cy="463429"/>
                                  <a:chOff x="2103871" y="3868014"/>
                                  <a:chExt cx="2834879" cy="1417432"/>
                                </a:xfrm>
                              </wpg:grpSpPr>
                              <wps:wsp>
                                <wps:cNvPr id="100" name="Равнобедренный треугольник 31"/>
                                <wps:cNvSpPr/>
                                <wps:spPr>
                                  <a:xfrm>
                                    <a:off x="2103871" y="4261738"/>
                                    <a:ext cx="1338695"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1" name="Равнобедренный треугольник 35"/>
                                <wps:cNvSpPr/>
                                <wps:spPr>
                                  <a:xfrm>
                                    <a:off x="3600061" y="4261738"/>
                                    <a:ext cx="1338689"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2" name="Рамка 42"/>
                                <wps:cNvSpPr/>
                                <wps:spPr>
                                  <a:xfrm>
                                    <a:off x="2261363"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3" name="Рамка 43"/>
                                <wps:cNvSpPr/>
                                <wps:spPr>
                                  <a:xfrm>
                                    <a:off x="3757553"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4" name="Багетная рамка 49"/>
                                <wps:cNvSpPr/>
                                <wps:spPr>
                                  <a:xfrm>
                                    <a:off x="4387525"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5" name="Багетная рамка 50"/>
                                <wps:cNvSpPr/>
                                <wps:spPr>
                                  <a:xfrm>
                                    <a:off x="3915045"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6" name="Багетная рамка 51"/>
                                <wps:cNvSpPr/>
                                <wps:spPr>
                                  <a:xfrm>
                                    <a:off x="2891338"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7" name="Багетная рамка 52"/>
                                <wps:cNvSpPr/>
                                <wps:spPr>
                                  <a:xfrm>
                                    <a:off x="2418858"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8" name="Равнобедренный треугольник 59"/>
                                <wps:cNvSpPr/>
                                <wps:spPr>
                                  <a:xfrm>
                                    <a:off x="2733818"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0" name="Group 70"/>
                              <wpg:cNvGrpSpPr/>
                              <wpg:grpSpPr>
                                <a:xfrm>
                                  <a:off x="2602328" y="4061962"/>
                                  <a:ext cx="926863" cy="463429"/>
                                  <a:chOff x="4121177" y="3868014"/>
                                  <a:chExt cx="2834879" cy="1417432"/>
                                </a:xfrm>
                              </wpg:grpSpPr>
                              <wps:wsp>
                                <wps:cNvPr id="91" name="Равнобедренный треугольник 31"/>
                                <wps:cNvSpPr/>
                                <wps:spPr>
                                  <a:xfrm>
                                    <a:off x="4121177"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2" name="Равнобедренный треугольник 35"/>
                                <wps:cNvSpPr/>
                                <wps:spPr>
                                  <a:xfrm>
                                    <a:off x="5617364"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3" name="Рамка 42"/>
                                <wps:cNvSpPr/>
                                <wps:spPr>
                                  <a:xfrm>
                                    <a:off x="4278669"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4" name="Рамка 43"/>
                                <wps:cNvSpPr/>
                                <wps:spPr>
                                  <a:xfrm>
                                    <a:off x="5774856"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5" name="Багетная рамка 49"/>
                                <wps:cNvSpPr/>
                                <wps:spPr>
                                  <a:xfrm>
                                    <a:off x="6404831"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6" name="Багетная рамка 50"/>
                                <wps:cNvSpPr/>
                                <wps:spPr>
                                  <a:xfrm>
                                    <a:off x="5932348"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7" name="Багетная рамка 51"/>
                                <wps:cNvSpPr/>
                                <wps:spPr>
                                  <a:xfrm>
                                    <a:off x="4908644"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8" name="Багетная рамка 52"/>
                                <wps:cNvSpPr/>
                                <wps:spPr>
                                  <a:xfrm>
                                    <a:off x="4436161"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9" name="Равнобедренный треугольник 59"/>
                                <wps:cNvSpPr/>
                                <wps:spPr>
                                  <a:xfrm>
                                    <a:off x="4751124"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1" name="Group 71"/>
                              <wpg:cNvGrpSpPr/>
                              <wpg:grpSpPr>
                                <a:xfrm>
                                  <a:off x="3730113" y="4061962"/>
                                  <a:ext cx="926863" cy="463429"/>
                                  <a:chOff x="6138483" y="3868014"/>
                                  <a:chExt cx="2834879" cy="1417432"/>
                                </a:xfrm>
                              </wpg:grpSpPr>
                              <wps:wsp>
                                <wps:cNvPr id="82" name="Равнобедренный треугольник 31"/>
                                <wps:cNvSpPr/>
                                <wps:spPr>
                                  <a:xfrm>
                                    <a:off x="6138483" y="4261738"/>
                                    <a:ext cx="1338695"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3" name="Равнобедренный треугольник 35"/>
                                <wps:cNvSpPr/>
                                <wps:spPr>
                                  <a:xfrm>
                                    <a:off x="7634673" y="4261738"/>
                                    <a:ext cx="1338689"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4" name="Рамка 42"/>
                                <wps:cNvSpPr/>
                                <wps:spPr>
                                  <a:xfrm>
                                    <a:off x="6295978"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5" name="Рамка 43"/>
                                <wps:cNvSpPr/>
                                <wps:spPr>
                                  <a:xfrm>
                                    <a:off x="7792165"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6" name="Багетная рамка 49"/>
                                <wps:cNvSpPr/>
                                <wps:spPr>
                                  <a:xfrm>
                                    <a:off x="8422137"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7" name="Багетная рамка 50"/>
                                <wps:cNvSpPr/>
                                <wps:spPr>
                                  <a:xfrm>
                                    <a:off x="7949657"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8" name="Багетная рамка 51"/>
                                <wps:cNvSpPr/>
                                <wps:spPr>
                                  <a:xfrm>
                                    <a:off x="6925950"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9" name="Багетная рамка 52"/>
                                <wps:cNvSpPr/>
                                <wps:spPr>
                                  <a:xfrm>
                                    <a:off x="6453470"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0" name="Равнобедренный треугольник 59"/>
                                <wps:cNvSpPr/>
                                <wps:spPr>
                                  <a:xfrm>
                                    <a:off x="6768430"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2" name="Group 72"/>
                              <wpg:cNvGrpSpPr/>
                              <wpg:grpSpPr>
                                <a:xfrm>
                                  <a:off x="4857899" y="4061962"/>
                                  <a:ext cx="926863" cy="463429"/>
                                  <a:chOff x="8155789" y="3868014"/>
                                  <a:chExt cx="2834879" cy="1417432"/>
                                </a:xfrm>
                              </wpg:grpSpPr>
                              <wps:wsp>
                                <wps:cNvPr id="73" name="Равнобедренный треугольник 31"/>
                                <wps:cNvSpPr/>
                                <wps:spPr>
                                  <a:xfrm>
                                    <a:off x="8155789"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4" name="Равнобедренный треугольник 35"/>
                                <wps:cNvSpPr/>
                                <wps:spPr>
                                  <a:xfrm>
                                    <a:off x="9651976"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5" name="Рамка 42"/>
                                <wps:cNvSpPr/>
                                <wps:spPr>
                                  <a:xfrm>
                                    <a:off x="8313281"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6" name="Рамка 43"/>
                                <wps:cNvSpPr/>
                                <wps:spPr>
                                  <a:xfrm>
                                    <a:off x="9809468"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7" name="Багетная рамка 49"/>
                                <wps:cNvSpPr/>
                                <wps:spPr>
                                  <a:xfrm>
                                    <a:off x="10439443"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8" name="Багетная рамка 50"/>
                                <wps:cNvSpPr/>
                                <wps:spPr>
                                  <a:xfrm>
                                    <a:off x="9966960"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9" name="Багетная рамка 51"/>
                                <wps:cNvSpPr/>
                                <wps:spPr>
                                  <a:xfrm>
                                    <a:off x="8943256"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0" name="Багетная рамка 52"/>
                                <wps:cNvSpPr/>
                                <wps:spPr>
                                  <a:xfrm>
                                    <a:off x="8470773"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1" name="Равнобедренный треугольник 59"/>
                                <wps:cNvSpPr/>
                                <wps:spPr>
                                  <a:xfrm>
                                    <a:off x="8785736"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grpSp>
                        <wps:wsp>
                          <wps:cNvPr id="62" name="TextBox 159"/>
                          <wps:cNvSpPr txBox="1"/>
                          <wps:spPr>
                            <a:xfrm>
                              <a:off x="1082451" y="4565194"/>
                              <a:ext cx="3974685" cy="237490"/>
                            </a:xfrm>
                            <a:prstGeom prst="rect">
                              <a:avLst/>
                            </a:prstGeom>
                            <a:noFill/>
                          </wps:spPr>
                          <wps:txbx>
                            <w:txbxContent>
                              <w:p w14:paraId="26E18F67" w14:textId="77777777" w:rsidR="00CC6284" w:rsidRPr="0024390B" w:rsidRDefault="00CC6284" w:rsidP="00961FE7">
                                <w:pPr>
                                  <w:pStyle w:val="af0"/>
                                  <w:kinsoku w:val="0"/>
                                  <w:overflowPunct w:val="0"/>
                                  <w:spacing w:before="0" w:beforeAutospacing="0" w:after="0" w:afterAutospacing="0"/>
                                  <w:jc w:val="center"/>
                                  <w:textAlignment w:val="baseline"/>
                                  <w:rPr>
                                    <w:b/>
                                    <w:color w:val="1F497D" w:themeColor="text2"/>
                                    <w:sz w:val="20"/>
                                    <w:szCs w:val="16"/>
                                  </w:rPr>
                                </w:pPr>
                                <w:r w:rsidRPr="0024390B">
                                  <w:rPr>
                                    <w:rFonts w:ascii="Arial" w:hAnsi="Arial" w:cs="DejaVu Sans"/>
                                    <w:b/>
                                    <w:color w:val="1F497D" w:themeColor="text2"/>
                                    <w:kern w:val="24"/>
                                    <w:sz w:val="20"/>
                                    <w:szCs w:val="16"/>
                                  </w:rPr>
                                  <w:t>Енергоменеджери</w:t>
                                </w:r>
                                <w:r>
                                  <w:rPr>
                                    <w:rFonts w:ascii="Arial" w:hAnsi="Arial" w:cs="DejaVu Sans"/>
                                    <w:b/>
                                    <w:color w:val="1F497D" w:themeColor="text2"/>
                                    <w:kern w:val="24"/>
                                    <w:sz w:val="20"/>
                                    <w:szCs w:val="16"/>
                                  </w:rPr>
                                  <w:t xml:space="preserve"> </w:t>
                                </w:r>
                                <w:r w:rsidRPr="0024390B">
                                  <w:rPr>
                                    <w:rFonts w:ascii="Arial" w:hAnsi="Arial" w:cs="DejaVu Sans"/>
                                    <w:b/>
                                    <w:color w:val="1F497D" w:themeColor="text2"/>
                                    <w:kern w:val="24"/>
                                    <w:sz w:val="20"/>
                                    <w:szCs w:val="16"/>
                                  </w:rPr>
                                  <w:t xml:space="preserve">будівель </w:t>
                                </w:r>
                                <w:r>
                                  <w:rPr>
                                    <w:rFonts w:ascii="Arial" w:hAnsi="Arial" w:cs="DejaVu Sans"/>
                                    <w:b/>
                                    <w:color w:val="1F497D" w:themeColor="text2"/>
                                    <w:kern w:val="24"/>
                                    <w:sz w:val="20"/>
                                    <w:szCs w:val="16"/>
                                  </w:rPr>
                                  <w:t xml:space="preserve">та/або </w:t>
                                </w:r>
                                <w:r w:rsidRPr="0024390B">
                                  <w:rPr>
                                    <w:rFonts w:ascii="Arial" w:hAnsi="Arial" w:cs="DejaVu Sans"/>
                                    <w:b/>
                                    <w:color w:val="1F497D" w:themeColor="text2"/>
                                    <w:kern w:val="24"/>
                                    <w:sz w:val="20"/>
                                    <w:szCs w:val="16"/>
                                  </w:rPr>
                                  <w:t>у</w:t>
                                </w:r>
                                <w:r>
                                  <w:rPr>
                                    <w:rFonts w:ascii="Arial" w:hAnsi="Arial" w:cs="DejaVu Sans"/>
                                    <w:b/>
                                    <w:color w:val="1F497D" w:themeColor="text2"/>
                                    <w:kern w:val="24"/>
                                    <w:sz w:val="20"/>
                                    <w:szCs w:val="16"/>
                                  </w:rPr>
                                  <w:t>станов</w:t>
                                </w:r>
                              </w:p>
                            </w:txbxContent>
                          </wps:txbx>
                          <wps:bodyPr wrap="square" lIns="18000" rtlCol="0">
                            <a:spAutoFit/>
                          </wps:bodyPr>
                        </wps:wsp>
                      </wpg:wgp>
                      <wpg:wgp>
                        <wpg:cNvPr id="151" name="Group 151"/>
                        <wpg:cNvGrpSpPr/>
                        <wpg:grpSpPr>
                          <a:xfrm>
                            <a:off x="2506890" y="2248488"/>
                            <a:ext cx="1068651" cy="887866"/>
                            <a:chOff x="144210" y="199643"/>
                            <a:chExt cx="1191401" cy="1149963"/>
                          </a:xfrm>
                        </wpg:grpSpPr>
                        <wpg:grpSp>
                          <wpg:cNvPr id="148" name="Group 148"/>
                          <wpg:cNvGrpSpPr/>
                          <wpg:grpSpPr>
                            <a:xfrm>
                              <a:off x="144210" y="199643"/>
                              <a:ext cx="1191401" cy="1149963"/>
                              <a:chOff x="144210" y="805069"/>
                              <a:chExt cx="1191401" cy="1149963"/>
                            </a:xfrm>
                          </wpg:grpSpPr>
                          <wps:wsp>
                            <wps:cNvPr id="147" name="Flowchart: Magnetic Disk 147"/>
                            <wps:cNvSpPr/>
                            <wps:spPr>
                              <a:xfrm>
                                <a:off x="144210" y="1401417"/>
                                <a:ext cx="1191401" cy="553615"/>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Flowchart: Magnetic Disk 143"/>
                            <wps:cNvSpPr/>
                            <wps:spPr>
                              <a:xfrm>
                                <a:off x="144210" y="993913"/>
                                <a:ext cx="1191401" cy="641205"/>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Flowchart: Magnetic Disk 142"/>
                            <wps:cNvSpPr/>
                            <wps:spPr>
                              <a:xfrm>
                                <a:off x="144210" y="805069"/>
                                <a:ext cx="1191401" cy="465679"/>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0" name="Text Box 150"/>
                          <wps:cNvSpPr txBox="1"/>
                          <wps:spPr>
                            <a:xfrm>
                              <a:off x="210908" y="418959"/>
                              <a:ext cx="1099410" cy="873472"/>
                            </a:xfrm>
                            <a:prstGeom prst="rect">
                              <a:avLst/>
                            </a:prstGeom>
                            <a:noFill/>
                            <a:ln w="6350">
                              <a:noFill/>
                            </a:ln>
                          </wps:spPr>
                          <wps:txbx>
                            <w:txbxContent>
                              <w:p w14:paraId="65A6043C" w14:textId="77777777" w:rsidR="00CC6284" w:rsidRPr="0024390B" w:rsidRDefault="00CC6284" w:rsidP="0024390B">
                                <w:pPr>
                                  <w:spacing w:line="240" w:lineRule="auto"/>
                                  <w:jc w:val="center"/>
                                  <w:rPr>
                                    <w:color w:val="FFFFFF" w:themeColor="background1"/>
                                    <w:sz w:val="18"/>
                                  </w:rPr>
                                </w:pPr>
                                <w:r w:rsidRPr="0024390B">
                                  <w:rPr>
                                    <w:color w:val="FFFFFF" w:themeColor="background1"/>
                                    <w:sz w:val="18"/>
                                  </w:rPr>
                                  <w:t>База даних споживання енергоресурсів будівлями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160" name="Straight Arrow Connector 160"/>
                        <wps:cNvCnPr>
                          <a:stCxn id="66" idx="0"/>
                          <a:endCxn id="147" idx="3"/>
                        </wps:cNvCnPr>
                        <wps:spPr>
                          <a:xfrm flipV="1">
                            <a:off x="814536" y="3136354"/>
                            <a:ext cx="2226680" cy="432459"/>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1" name="Straight Arrow Connector 161"/>
                        <wps:cNvCnPr>
                          <a:stCxn id="153" idx="0"/>
                          <a:endCxn id="147" idx="3"/>
                        </wps:cNvCnPr>
                        <wps:spPr>
                          <a:xfrm flipV="1">
                            <a:off x="1947540" y="3136354"/>
                            <a:ext cx="1093676" cy="439646"/>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2" name="Straight Arrow Connector 162"/>
                        <wps:cNvCnPr>
                          <a:stCxn id="154" idx="0"/>
                          <a:endCxn id="147" idx="3"/>
                        </wps:cNvCnPr>
                        <wps:spPr>
                          <a:xfrm flipH="1" flipV="1">
                            <a:off x="3041216" y="3136354"/>
                            <a:ext cx="30186" cy="432883"/>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6" name="Straight Arrow Connector 166"/>
                        <wps:cNvCnPr>
                          <a:stCxn id="155" idx="0"/>
                          <a:endCxn id="147" idx="3"/>
                        </wps:cNvCnPr>
                        <wps:spPr>
                          <a:xfrm flipH="1" flipV="1">
                            <a:off x="3041216" y="3136354"/>
                            <a:ext cx="1163709" cy="434334"/>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68" name="Straight Arrow Connector 168"/>
                        <wps:cNvCnPr>
                          <a:stCxn id="156" idx="0"/>
                          <a:endCxn id="147" idx="3"/>
                        </wps:cNvCnPr>
                        <wps:spPr>
                          <a:xfrm flipH="1" flipV="1">
                            <a:off x="3041216" y="3136354"/>
                            <a:ext cx="2282277" cy="449872"/>
                          </a:xfrm>
                          <a:prstGeom prst="straightConnector1">
                            <a:avLst/>
                          </a:prstGeom>
                          <a:ln w="25400" cap="flat" cmpd="sng" algn="ctr">
                            <a:solidFill>
                              <a:schemeClr val="accent1"/>
                            </a:solidFill>
                            <a:prstDash val="solid"/>
                            <a:round/>
                            <a:headEnd type="arrow" w="med" len="med"/>
                            <a:tailEnd type="stealth" w="med" len="med"/>
                          </a:ln>
                        </wps:spPr>
                        <wps:style>
                          <a:lnRef idx="0">
                            <a:scrgbClr r="0" g="0" b="0"/>
                          </a:lnRef>
                          <a:fillRef idx="0">
                            <a:scrgbClr r="0" g="0" b="0"/>
                          </a:fillRef>
                          <a:effectRef idx="0">
                            <a:scrgbClr r="0" g="0" b="0"/>
                          </a:effectRef>
                          <a:fontRef idx="minor">
                            <a:schemeClr val="tx1"/>
                          </a:fontRef>
                        </wps:style>
                        <wps:bodyPr/>
                      </wps:wsp>
                      <wps:wsp>
                        <wps:cNvPr id="170" name="Багетная рамка 4"/>
                        <wps:cNvSpPr/>
                        <wps:spPr>
                          <a:xfrm>
                            <a:off x="117762" y="1517340"/>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14B4D6" w14:textId="77777777" w:rsidR="00CC6284" w:rsidRPr="000C1426" w:rsidRDefault="00CC6284" w:rsidP="0024390B">
                              <w:pPr>
                                <w:pStyle w:val="af0"/>
                                <w:kinsoku w:val="0"/>
                                <w:overflowPunct w:val="0"/>
                                <w:spacing w:before="0" w:beforeAutospacing="0" w:after="0" w:afterAutospacing="0"/>
                                <w:jc w:val="center"/>
                                <w:textAlignment w:val="baseline"/>
                                <w:rPr>
                                  <w:rFonts w:asciiTheme="minorHAnsi" w:hAnsiTheme="minorHAnsi" w:cstheme="minorHAnsi"/>
                                  <w:b/>
                                </w:rPr>
                              </w:pPr>
                              <w:r w:rsidRPr="000C1426">
                                <w:rPr>
                                  <w:rFonts w:asciiTheme="minorHAnsi" w:eastAsia="Times New Roman" w:hAnsiTheme="minorHAnsi" w:cstheme="minorHAnsi"/>
                                  <w:b/>
                                  <w:color w:val="FFFFFF"/>
                                  <w:kern w:val="24"/>
                                  <w:sz w:val="20"/>
                                  <w:szCs w:val="20"/>
                                </w:rPr>
                                <w:t>Фінансове управління</w:t>
                              </w:r>
                            </w:p>
                          </w:txbxContent>
                        </wps:txbx>
                        <wps:bodyPr lIns="18000" tIns="18000" rIns="18000" bIns="18000" anchor="ctr"/>
                      </wps:wsp>
                      <wps:wsp>
                        <wps:cNvPr id="171" name="Багетная рамка 4"/>
                        <wps:cNvSpPr/>
                        <wps:spPr>
                          <a:xfrm>
                            <a:off x="4313899" y="1516551"/>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6DFBF9" w14:textId="77777777" w:rsidR="00CC6284" w:rsidRPr="000C1426" w:rsidRDefault="00CC6284" w:rsidP="0024390B">
                              <w:pPr>
                                <w:pStyle w:val="af0"/>
                                <w:kinsoku w:val="0"/>
                                <w:overflowPunct w:val="0"/>
                                <w:spacing w:before="0" w:beforeAutospacing="0" w:after="0" w:afterAutospacing="0"/>
                                <w:jc w:val="center"/>
                                <w:textAlignment w:val="baseline"/>
                                <w:rPr>
                                  <w:rFonts w:asciiTheme="minorHAnsi" w:hAnsiTheme="minorHAnsi" w:cstheme="minorHAnsi"/>
                                  <w:b/>
                                </w:rPr>
                              </w:pPr>
                              <w:r w:rsidRPr="000C1426">
                                <w:rPr>
                                  <w:rFonts w:asciiTheme="minorHAnsi" w:eastAsia="Times New Roman" w:hAnsiTheme="minorHAnsi" w:cstheme="minorHAnsi"/>
                                  <w:b/>
                                  <w:color w:val="FFFFFF"/>
                                  <w:kern w:val="24"/>
                                  <w:sz w:val="20"/>
                                  <w:szCs w:val="20"/>
                                </w:rPr>
                                <w:t>Керівники підрозділів</w:t>
                              </w:r>
                            </w:p>
                          </w:txbxContent>
                        </wps:txbx>
                        <wps:bodyPr lIns="18000" tIns="18000" rIns="18000" bIns="18000" anchor="ctr"/>
                      </wps:wsp>
                      <wps:wsp>
                        <wps:cNvPr id="172" name="Straight Arrow Connector 172"/>
                        <wps:cNvCnPr>
                          <a:stCxn id="170" idx="3"/>
                          <a:endCxn id="54" idx="1"/>
                        </wps:cNvCnPr>
                        <wps:spPr>
                          <a:xfrm flipV="1">
                            <a:off x="1727487" y="1714838"/>
                            <a:ext cx="512892" cy="305"/>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3" name="Straight Arrow Connector 173"/>
                        <wps:cNvCnPr>
                          <a:endCxn id="171" idx="1"/>
                        </wps:cNvCnPr>
                        <wps:spPr>
                          <a:xfrm flipV="1">
                            <a:off x="3850459" y="1714354"/>
                            <a:ext cx="463440" cy="789"/>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4" name="Straight Arrow Connector 174"/>
                        <wps:cNvCnPr>
                          <a:stCxn id="142" idx="1"/>
                          <a:endCxn id="54" idx="2"/>
                        </wps:cNvCnPr>
                        <wps:spPr>
                          <a:xfrm flipV="1">
                            <a:off x="3041216" y="1912945"/>
                            <a:ext cx="4203" cy="335543"/>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5" name="Straight Arrow Connector 175"/>
                        <wps:cNvCnPr>
                          <a:stCxn id="54" idx="0"/>
                          <a:endCxn id="57" idx="2"/>
                        </wps:cNvCnPr>
                        <wps:spPr>
                          <a:xfrm flipV="1">
                            <a:off x="3045419" y="1186850"/>
                            <a:ext cx="1" cy="329881"/>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18" name="Багетная рамка 4"/>
                        <wps:cNvSpPr/>
                        <wps:spPr>
                          <a:xfrm>
                            <a:off x="2243356" y="69285"/>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2CBA2D" w14:textId="77777777" w:rsidR="00CC6284" w:rsidRPr="000150DE" w:rsidRDefault="00CC6284" w:rsidP="000150DE">
                              <w:pPr>
                                <w:pStyle w:val="af0"/>
                                <w:kinsoku w:val="0"/>
                                <w:overflowPunct w:val="0"/>
                                <w:spacing w:before="0" w:beforeAutospacing="0" w:after="0" w:afterAutospacing="0"/>
                                <w:jc w:val="center"/>
                                <w:textAlignment w:val="baseline"/>
                                <w:rPr>
                                  <w:rFonts w:asciiTheme="minorHAnsi" w:hAnsiTheme="minorHAnsi" w:cstheme="minorHAnsi"/>
                                </w:rPr>
                              </w:pPr>
                              <w:r>
                                <w:rPr>
                                  <w:rFonts w:asciiTheme="minorHAnsi" w:eastAsia="Times New Roman" w:hAnsiTheme="minorHAnsi" w:cstheme="minorHAnsi"/>
                                  <w:b/>
                                  <w:bCs/>
                                  <w:color w:val="FFFFFF"/>
                                  <w:kern w:val="24"/>
                                  <w:sz w:val="20"/>
                                  <w:szCs w:val="20"/>
                                </w:rPr>
                                <w:t>Міський голова</w:t>
                              </w:r>
                            </w:p>
                          </w:txbxContent>
                        </wps:txbx>
                        <wps:bodyPr lIns="18000" tIns="18000" rIns="18000" bIns="18000" anchor="ctr"/>
                      </wps:wsp>
                      <wps:wsp>
                        <wps:cNvPr id="3" name="Straight Arrow Connector 3"/>
                        <wps:cNvCnPr>
                          <a:stCxn id="57" idx="0"/>
                          <a:endCxn id="118" idx="2"/>
                        </wps:cNvCnPr>
                        <wps:spPr>
                          <a:xfrm flipV="1">
                            <a:off x="3045420" y="464890"/>
                            <a:ext cx="2799" cy="325746"/>
                          </a:xfrm>
                          <a:prstGeom prst="straightConnector1">
                            <a:avLst/>
                          </a:prstGeom>
                          <a:ln w="25400" cap="flat" cmpd="sng" algn="ctr">
                            <a:solidFill>
                              <a:schemeClr val="accent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4E3E674D" id="Canvas 53" o:spid="_x0000_s1026" editas="canvas" style="position:absolute;left:0;text-align:left;margin-left:84.65pt;margin-top:102.4pt;width:483.15pt;height:381.15pt;z-index:251658240;mso-position-horizontal-relative:page;mso-position-vertical-relative:margin" coordsize="61360,48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360;height:48406;visibility:visible;mso-wrap-style:square">
                  <v:fill o:detectmouseclick="t"/>
                  <v:path o:connecttype="none"/>
                </v:shape>
                <v:roundrect id="Багетная рамка 4" o:spid="_x0000_s1028" style="position:absolute;left:22403;top:15167;width:16101;height:39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ld4MYA&#10;AADbAAAADwAAAGRycy9kb3ducmV2LnhtbESPQUvDQBSE74L/YXlCb3aj1CJpN0FKhYJU2lSsx2f2&#10;mQ1m34bsJo3+erdQ8DjMzDfMMh9tIwbqfO1Ywd00AUFcOl1zpeDt8Hz7CMIHZI2NY1LwQx7y7Ppq&#10;ial2J97TUIRKRAj7FBWYENpUSl8asuinriWO3pfrLIYou0rqDk8Rbht5nyRzabHmuGCwpZWh8rvo&#10;rYL+0wxV//q+G182BYb19vf4sT0oNbkZnxYgAo3hP3xpb7SChxmcv8Qf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ld4MYAAADbAAAADwAAAAAAAAAAAAAAAACYAgAAZHJz&#10;L2Rvd25yZXYueG1sUEsFBgAAAAAEAAQA9QAAAIsDAAAAAA==&#10;" fillcolor="#4f81bd [3204]" strokecolor="#243f60 [1604]" strokeweight="2pt">
                  <v:textbox inset=".5mm,.5mm,.5mm,.5mm">
                    <w:txbxContent>
                      <w:p w14:paraId="382BE5B3" w14:textId="77777777" w:rsidR="00CC6284" w:rsidRPr="000C1426" w:rsidRDefault="00CC6284" w:rsidP="00961FE7">
                        <w:pPr>
                          <w:pStyle w:val="af0"/>
                          <w:kinsoku w:val="0"/>
                          <w:overflowPunct w:val="0"/>
                          <w:spacing w:before="0" w:beforeAutospacing="0" w:after="0" w:afterAutospacing="0"/>
                          <w:jc w:val="center"/>
                          <w:textAlignment w:val="baseline"/>
                          <w:rPr>
                            <w:b/>
                            <w:sz w:val="20"/>
                            <w:szCs w:val="16"/>
                          </w:rPr>
                        </w:pPr>
                        <w:r w:rsidRPr="000C1426">
                          <w:rPr>
                            <w:rFonts w:asciiTheme="minorHAnsi" w:hAnsi="Calibri" w:cstheme="minorBidi"/>
                            <w:b/>
                            <w:color w:val="FFFFFF" w:themeColor="light1"/>
                            <w:kern w:val="24"/>
                            <w:sz w:val="20"/>
                            <w:szCs w:val="16"/>
                          </w:rPr>
                          <w:t>Відділ енергоменеджменту</w:t>
                        </w:r>
                      </w:p>
                    </w:txbxContent>
                  </v:textbox>
                </v:roundrect>
                <v:roundrect id="Багетная рамка 4" o:spid="_x0000_s1029" style="position:absolute;left:22403;top:7906;width:16101;height:39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vDl8YA&#10;AADbAAAADwAAAGRycy9kb3ducmV2LnhtbESPQUvDQBSE74L/YXlCb3ajUCtpN0FKhYJU2lSsx2f2&#10;mQ1m34bsJo3+erdQ8DjMzDfMMh9tIwbqfO1Ywd00AUFcOl1zpeDt8Hz7CMIHZI2NY1LwQx7y7Ppq&#10;ial2J97TUIRKRAj7FBWYENpUSl8asuinriWO3pfrLIYou0rqDk8Rbht5nyQP0mLNccFgSytD5XfR&#10;WwX9pxmq/vV9N75sCgzr7e/xY3tQanIzPi1ABBrDf/jS3mgFszmcv8Qf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vDl8YAAADbAAAADwAAAAAAAAAAAAAAAACYAgAAZHJz&#10;L2Rvd25yZXYueG1sUEsFBgAAAAAEAAQA9QAAAIsDAAAAAA==&#10;" fillcolor="#4f81bd [3204]" strokecolor="#243f60 [1604]" strokeweight="2pt">
                  <v:textbox inset=".5mm,.5mm,.5mm,.5mm">
                    <w:txbxContent>
                      <w:p w14:paraId="3637C6E5" w14:textId="77777777" w:rsidR="00CC6284" w:rsidRPr="000C1426" w:rsidRDefault="00CC6284" w:rsidP="00961FE7">
                        <w:pPr>
                          <w:pStyle w:val="af0"/>
                          <w:kinsoku w:val="0"/>
                          <w:overflowPunct w:val="0"/>
                          <w:spacing w:before="0" w:beforeAutospacing="0" w:after="0" w:afterAutospacing="0"/>
                          <w:jc w:val="center"/>
                          <w:textAlignment w:val="baseline"/>
                          <w:rPr>
                            <w:b/>
                            <w:sz w:val="20"/>
                            <w:szCs w:val="16"/>
                          </w:rPr>
                        </w:pPr>
                        <w:r w:rsidRPr="000C1426">
                          <w:rPr>
                            <w:rFonts w:asciiTheme="minorHAnsi" w:hAnsi="Calibri" w:cstheme="minorBidi"/>
                            <w:b/>
                            <w:color w:val="FFFFFF" w:themeColor="light1"/>
                            <w:kern w:val="24"/>
                            <w:sz w:val="20"/>
                            <w:szCs w:val="16"/>
                          </w:rPr>
                          <w:t>Заступник міського голови</w:t>
                        </w:r>
                      </w:p>
                    </w:txbxContent>
                  </v:textbox>
                </v:roundrect>
                <v:group id="Group 159" o:spid="_x0000_s1030" style="position:absolute;left:3113;top:35688;width:55151;height:12719" coordorigin="2697,35307" coordsize="55150,127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group id="Group 158" o:spid="_x0000_s1031" style="position:absolute;left:2697;top:35307;width:55150;height:9946" coordorigin="3051,36390" coordsize="55150,9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roundrect id="Багетная рамка 64" o:spid="_x0000_s1032" style="position:absolute;left:3051;top:36390;width:10063;height:97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3g8QA&#10;AADbAAAADwAAAGRycy9kb3ducmV2LnhtbESPQWuDQBSE74X8h+UVcmtWS2qCzSqJUFJ6qwn0+nBf&#10;VOq+Ne5qzL/vFgo9DjPzDbPLZ9OJiQbXWlYQryIQxJXVLdcKzqe3py0I55E1dpZJwZ0c5NniYYep&#10;tjf+pKn0tQgQdikqaLzvUyld1ZBBt7I9cfAudjDogxxqqQe8Bbjp5HMUJdJgy2GhwZ6KhqrvcjQK&#10;Nl+xHOfDy8d6e6HxGF+vZbFPlFo+zvtXEJ5m/x/+a79rBUkCv1/C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794PEAAAA2wAAAA8AAAAAAAAAAAAAAAAAmAIAAGRycy9k&#10;b3ducmV2LnhtbFBLBQYAAAAABAAEAPUAAACJAwAAAAA=&#10;" fillcolor="#dbe5f1 [660]" strokecolor="#243f60 [1604]" strokeweight="2pt">
                      <v:textbox inset=".5mm,0,.5mm,0">
                        <w:txbxContent>
                          <w:p w14:paraId="73BC22E3" w14:textId="77777777" w:rsidR="00CC6284" w:rsidRPr="000C1426" w:rsidRDefault="00CC6284" w:rsidP="00C10223">
                            <w:pPr>
                              <w:pStyle w:val="af0"/>
                              <w:kinsoku w:val="0"/>
                              <w:overflowPunct w:val="0"/>
                              <w:spacing w:before="0" w:beforeAutospacing="0" w:after="0" w:afterAutospacing="0" w:line="160" w:lineRule="exact"/>
                              <w:jc w:val="center"/>
                              <w:textAlignment w:val="baseline"/>
                              <w:rPr>
                                <w:rFonts w:asciiTheme="minorHAnsi" w:hAnsiTheme="minorHAnsi" w:cstheme="minorHAnsi"/>
                                <w:b/>
                                <w:color w:val="1F497D" w:themeColor="text2"/>
                                <w:sz w:val="16"/>
                                <w:szCs w:val="16"/>
                              </w:rPr>
                            </w:pPr>
                            <w:r w:rsidRPr="000C1426">
                              <w:rPr>
                                <w:rFonts w:asciiTheme="minorHAnsi" w:hAnsiTheme="minorHAnsi" w:cstheme="minorHAnsi"/>
                                <w:b/>
                                <w:color w:val="1F497D" w:themeColor="text2"/>
                                <w:kern w:val="24"/>
                                <w:sz w:val="16"/>
                                <w:szCs w:val="16"/>
                              </w:rPr>
                              <w:t>Управління охорони здоров’я</w:t>
                            </w:r>
                          </w:p>
                        </w:txbxContent>
                      </v:textbox>
                    </v:roundrect>
                    <v:roundrect id="Багетная рамка 64" o:spid="_x0000_s1033" style="position:absolute;left:14383;top:36462;width:10058;height:97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6I8MA&#10;AADcAAAADwAAAGRycy9kb3ducmV2LnhtbERPS2vCQBC+F/wPyxR6q5tYo5K6ig2Ult6MQq9DdkxC&#10;s7Mxu3n037uFgrf5+J6z3U+mEQN1rrasIJ5HIIgLq2suFZxP788bEM4ja2wsk4JfcrDfzR62mGo7&#10;8pGG3JcihLBLUUHlfZtK6YqKDLq5bYkDd7GdQR9gV0rd4RjCTSMXUbSSBmsODRW2lFVU/OS9UbD+&#10;jmU/vSVfy82F+o/4es2zw0qpp8fp8ArC0+Tv4n/3pw7zkxf4eyZcI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P6I8MAAADcAAAADwAAAAAAAAAAAAAAAACYAgAAZHJzL2Rv&#10;d25yZXYueG1sUEsFBgAAAAAEAAQA9QAAAIgDAAAAAA==&#10;" fillcolor="#dbe5f1 [660]" strokecolor="#243f60 [1604]" strokeweight="2pt">
                      <v:textbox inset=".5mm,0,.5mm,0">
                        <w:txbxContent>
                          <w:p w14:paraId="160B6A3C" w14:textId="77777777" w:rsidR="00CC6284" w:rsidRPr="000C1426" w:rsidRDefault="00CC6284"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Pr>
                                <w:rFonts w:asciiTheme="minorHAnsi" w:eastAsia="Times New Roman" w:hAnsiTheme="minorHAnsi" w:cstheme="minorHAnsi"/>
                                <w:b/>
                                <w:color w:val="1F497D"/>
                                <w:kern w:val="24"/>
                                <w:sz w:val="16"/>
                                <w:szCs w:val="16"/>
                              </w:rPr>
                              <w:t>Департамент освіти та</w:t>
                            </w:r>
                            <w:r w:rsidRPr="000C1426">
                              <w:rPr>
                                <w:rFonts w:asciiTheme="minorHAnsi" w:eastAsia="Times New Roman" w:hAnsiTheme="minorHAnsi" w:cstheme="minorHAnsi"/>
                                <w:b/>
                                <w:color w:val="1F497D"/>
                                <w:kern w:val="24"/>
                                <w:sz w:val="16"/>
                                <w:szCs w:val="16"/>
                              </w:rPr>
                              <w:t xml:space="preserve"> науки</w:t>
                            </w:r>
                          </w:p>
                        </w:txbxContent>
                      </v:textbox>
                    </v:roundrect>
                    <v:roundrect id="Багетная рамка 64" o:spid="_x0000_s1034" style="position:absolute;left:25622;top:36394;width:10058;height:97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piV8IA&#10;AADcAAAADwAAAGRycy9kb3ducmV2LnhtbERPS2uDQBC+F/Iflink1qwW88C6hiRQUnqrCfQ6uBOV&#10;urPGXY3599lCobf5+J6TbSfTipF611hWEC8iEMSl1Q1XCs6n95cNCOeRNbaWScGdHGzz2VOGqbY3&#10;/qKx8JUIIexSVFB736VSurImg25hO+LAXWxv0AfYV1L3eAvhppWvUbSSBhsODTV2dKip/CkGo2D9&#10;Hcth2i8/k82FhmN8vRaH3Uqp+fO0ewPhafL/4j/3hw7zlwn8PhMu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GmJXwgAAANwAAAAPAAAAAAAAAAAAAAAAAJgCAABkcnMvZG93&#10;bnJldi54bWxQSwUGAAAAAAQABAD1AAAAhwMAAAAA&#10;" fillcolor="#dbe5f1 [660]" strokecolor="#243f60 [1604]" strokeweight="2pt">
                      <v:textbox inset=".5mm,0,.5mm,0">
                        <w:txbxContent>
                          <w:p w14:paraId="7EE69A09" w14:textId="77777777" w:rsidR="00CC6284" w:rsidRPr="000C1426" w:rsidRDefault="00CC6284"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культури і туризму</w:t>
                            </w:r>
                          </w:p>
                        </w:txbxContent>
                      </v:textbox>
                    </v:roundrect>
                    <v:roundrect id="Багетная рамка 64" o:spid="_x0000_s1035" style="position:absolute;left:36957;top:36409;width:10058;height:97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bHzMIA&#10;AADcAAAADwAAAGRycy9kb3ducmV2LnhtbERPTWuDQBC9F/oflink1qyGmAabVRIhpPRWG8h1cCcq&#10;dWeNuxr777uFQm/zeJ+zy2fTiYkG11pWEC8jEMSV1S3XCs6fx+ctCOeRNXaWScE3Ocizx4cdptre&#10;+YOm0tcihLBLUUHjfZ9K6aqGDLql7YkDd7WDQR/gUEs94D2Em06uomgjDbYcGhrsqWio+ipHo+Dl&#10;EstxPiTv6+2VxlN8u5XFfqPU4mnev4LwNPt/8Z/7TYf5SQK/z4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sfMwgAAANwAAAAPAAAAAAAAAAAAAAAAAJgCAABkcnMvZG93&#10;bnJldi54bWxQSwUGAAAAAAQABAD1AAAAhwMAAAAA&#10;" fillcolor="#dbe5f1 [660]" strokecolor="#243f60 [1604]" strokeweight="2pt">
                      <v:textbox inset=".5mm,0,.5mm,0">
                        <w:txbxContent>
                          <w:p w14:paraId="5771E81E" w14:textId="77777777" w:rsidR="00CC6284" w:rsidRPr="000C1426" w:rsidRDefault="00CC6284"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молоді та спорту</w:t>
                            </w:r>
                          </w:p>
                        </w:txbxContent>
                      </v:textbox>
                    </v:roundrect>
                    <v:roundrect id="Багетная рамка 64" o:spid="_x0000_s1036" style="position:absolute;left:48142;top:36564;width:10059;height:97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RZu8IA&#10;AADcAAAADwAAAGRycy9kb3ducmV2LnhtbERPTWuDQBC9F/oflink1qyGxAabVRIhpPRWG8h1cCcq&#10;dWeNuxr777uFQm/zeJ+zy2fTiYkG11pWEC8jEMSV1S3XCs6fx+ctCOeRNXaWScE3Ocizx4cdptre&#10;+YOm0tcihLBLUUHjfZ9K6aqGDLql7YkDd7WDQR/gUEs94D2Em06uoiiRBlsODQ32VDRUfZWjUfBy&#10;ieU4Hzbv6+2VxlN8u5XFPlFq8TTvX0F4mv2/+M/9psP8TQK/z4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Fm7wgAAANwAAAAPAAAAAAAAAAAAAAAAAJgCAABkcnMvZG93&#10;bnJldi54bWxQSwUGAAAAAAQABAD1AAAAhwMAAAAA&#10;" fillcolor="#dbe5f1 [660]" strokecolor="#243f60 [1604]" strokeweight="2pt">
                      <v:textbox inset=".5mm,0,.5mm,0">
                        <w:txbxContent>
                          <w:p w14:paraId="5CB03F28" w14:textId="77777777" w:rsidR="00CC6284" w:rsidRPr="000C1426" w:rsidRDefault="00CC6284" w:rsidP="0024390B">
                            <w:pPr>
                              <w:pStyle w:val="af0"/>
                              <w:kinsoku w:val="0"/>
                              <w:overflowPunct w:val="0"/>
                              <w:spacing w:before="0" w:beforeAutospacing="0" w:after="0" w:afterAutospacing="0" w:line="160" w:lineRule="exact"/>
                              <w:jc w:val="center"/>
                              <w:textAlignment w:val="baseline"/>
                              <w:rPr>
                                <w:rFonts w:asciiTheme="minorHAnsi" w:hAnsiTheme="minorHAnsi" w:cstheme="minorHAnsi"/>
                                <w:b/>
                              </w:rPr>
                            </w:pPr>
                            <w:r w:rsidRPr="000C1426">
                              <w:rPr>
                                <w:rFonts w:asciiTheme="minorHAnsi" w:eastAsia="Times New Roman" w:hAnsiTheme="minorHAnsi" w:cstheme="minorHAnsi"/>
                                <w:b/>
                                <w:color w:val="1F497D"/>
                                <w:kern w:val="24"/>
                                <w:sz w:val="16"/>
                                <w:szCs w:val="16"/>
                              </w:rPr>
                              <w:t>Управління праці та соціального захисту</w:t>
                            </w:r>
                          </w:p>
                        </w:txbxContent>
                      </v:textbox>
                    </v:roundrect>
                    <v:group id="Group 157" o:spid="_x0000_s1037" style="position:absolute;left:3467;top:40619;width:54380;height:4634" coordorigin="3467,40619" coordsize="54380,4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group id="Group 65" o:spid="_x0000_s1038" style="position:absolute;left:3467;top:40619;width:9269;height:4634" coordorigin="865,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1" o:spid="_x0000_s1039" type="#_x0000_t5" style="position:absolute;left:865;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rm8IA&#10;AADcAAAADwAAAGRycy9kb3ducmV2LnhtbERPPWvDMBDdA/0P4grdEskZSutENiEQSEuWphkyHtbV&#10;NpZOrqQm7r+vCoFs93ift64nZ8WFQuw9aygWCgRx403PrYbT527+AiImZIPWM2n4pQh19TBbY2n8&#10;lT/ockytyCEcS9TQpTSWUsamI4dx4UfizH354DBlGFppAl5zuLNyqdSzdNhzbuhwpG1HzXD8cRre&#10;sBjSe3AH2x62y405D9+FVVo/PU6bFYhEU7qLb+69yfPVK/w/ky+Q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5qubwgAAANwAAAAPAAAAAAAAAAAAAAAAAJgCAABkcnMvZG93&#10;bnJldi54bWxQSwUGAAAAAAQABAD1AAAAhwMAAAAA&#10;" fillcolor="#4f81bd [3204]" strokecolor="#243f60 [1604]" strokeweight="2pt">
                          <v:textbox inset=".5mm"/>
                        </v:shape>
                        <v:shape id="Равнобедренный треугольник 35" o:spid="_x0000_s1040" type="#_x0000_t5" style="position:absolute;left:15827;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U28QA&#10;AADcAAAADwAAAGRycy9kb3ducmV2LnhtbESPT2vDMAzF74V9B6NBb62THsbI6pZSKGyjl/459Chi&#10;LQmx5dT22uzbV4fCbhLv6b2fluvRO3WjmLrABsp5AYq4DrbjxsD5tJu9g0oZ2aILTAb+KMF69TJZ&#10;YmXDnQ90O+ZGSQinCg20OQ+V1qluyWOah4FYtJ8QPWZZY6NtxLuEe6cXRfGmPXYsDS0OtG2p7o+/&#10;3sAXln3+jn7vmv12sbGX/lq6wpjp67j5AJVpzP/m5/WnFfxS8OUZmUC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FlNvEAAAA3AAAAA8AAAAAAAAAAAAAAAAAmAIAAGRycy9k&#10;b3ducmV2LnhtbFBLBQYAAAAABAAEAPUAAACJAwAAAAA=&#10;" fillcolor="#4f81bd [3204]" strokecolor="#243f60 [1604]" strokeweight="2pt">
                          <v:textbox inset=".5mm"/>
                        </v:shape>
                        <v:shape id="Рамка 42" o:spid="_x0000_s1041" style="position:absolute;left:2440;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LeecIA&#10;AADcAAAADwAAAGRycy9kb3ducmV2LnhtbERPTWuDQBC9F/oflink1qx6KGKyShFKewmNSS65De5U&#10;RXfWupto+uu7hUJu83ifsy0WM4grTa6zrCBeRyCIa6s7bhScjm/PKQjnkTUOlknBjRwU+ePDFjNt&#10;Z67oevCNCCHsMlTQej9mUrq6JYNubUfiwH3ZyaAPcGqknnAO4WaQSRS9SIMdh4YWRypbqvvDxSjY&#10;vdflufz8lm5J5qFPcf+D1V6p1dPyugHhafF38b/7Q4f5cQx/z4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wt55wgAAANwAAAAPAAAAAAAAAAAAAAAAAJgCAABkcnMvZG93&#10;bnJldi54bWxQSwUGAAAAAAQABAD1AAAAhwM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Рамка 43" o:spid="_x0000_s1042" style="position:absolute;left:17402;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BADsIA&#10;AADcAAAADwAAAGRycy9kb3ducmV2LnhtbERPTWvCQBC9C/6HZYTedJMcJKSuUgLSXopGvfQ2ZKdJ&#10;SHY2Zrcm7a/vCoK3ebzP2ewm04kbDa6xrCBeRSCIS6sbrhRczvtlCsJ5ZI2dZVLwSw522/lsg5m2&#10;Ixd0O/lKhBB2GSqove8zKV1Zk0G3sj1x4L7tYNAHOFRSDziGcNPJJIrW0mDDoaHGnvKayvb0YxR8&#10;vpf5V364SjclY9emePzD4qjUy2J6ewXhafJP8cP9ocP8OIH7M+EC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EEAOwgAAANwAAAAPAAAAAAAAAAAAAAAAAJgCAABkcnMvZG93&#10;bnJldi54bWxQSwUGAAAAAAQABAD1AAAAhwM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49" o:spid="_x0000_s1043" type="#_x0000_t84" style="position:absolute;left:23702;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5YlcQA&#10;AADcAAAADwAAAGRycy9kb3ducmV2LnhtbESP3YrCMBCF7xd8hzCCN8uaqiBL17SIKHgjuLoPMDTT&#10;H9pMahNt9emNIOzdDOecb86s0sE04kadqywrmE0jEMSZ1RUXCv7Ou69vEM4ja2wsk4I7OUiT0ccK&#10;Y217/qXbyRciQNjFqKD0vo2ldFlJBt3UtsRBy21n0Ie1K6TusA9w08h5FC2lwYrDhRJb2pSU1aer&#10;CZTmc1Ns82uf68uxpr2ul49DrdRkPKx/QHga/L/5nd7rUH+2gNczYQKZ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OWJXEAAAA3AAAAA8AAAAAAAAAAAAAAAAAmAIAAGRycy9k&#10;b3ducmV2LnhtbFBLBQYAAAAABAAEAPUAAACJAwAAAAA=&#10;" fillcolor="#4f81bd [3204]" strokecolor="#243f60 [1604]" strokeweight="2pt">
                          <v:textbox inset=".5mm"/>
                        </v:shape>
                        <v:shape id="Багетная рамка 50" o:spid="_x0000_s1044" type="#_x0000_t84" style="position:absolute;left:18977;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A4cQA&#10;AADcAAAADwAAAGRycy9kb3ducmV2LnhtbESP3YrCMBCF7xd8hzCCN8uaKiJL17SIKHgjuLoPMDTT&#10;H9pMahNt9emNIOzdDOecb86s0sE04kadqywrmE0jEMSZ1RUXCv7Ou69vEM4ja2wsk4I7OUiT0ccK&#10;Y217/qXbyRciQNjFqKD0vo2ldFlJBt3UtsRBy21n0Ie1K6TusA9w08h5FC2lwYrDhRJb2pSU1aer&#10;CZTmc1Ns82uf68uxpr2ul49DrdRkPKx/QHga/L/5nd7rUH+2gNczYQKZ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nwOHEAAAA3AAAAA8AAAAAAAAAAAAAAAAAmAIAAGRycy9k&#10;b3ducmV2LnhtbFBLBQYAAAAABAAEAPUAAACJAwAAAAA=&#10;" fillcolor="#4f81bd [3204]" strokecolor="#243f60 [1604]" strokeweight="2pt">
                          <v:textbox inset=".5mm"/>
                        </v:shape>
                        <v:shape id="Багетная рамка 51" o:spid="_x0000_s1045" type="#_x0000_t84" style="position:absolute;left:8740;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tlesQA&#10;AADcAAAADwAAAGRycy9kb3ducmV2LnhtbESP3YrCMBCF7xd8hzCCN8uaKihL17SIKHgjuLoPMDTT&#10;H9pMahNt9emNIOzdDOecb86s0sE04kadqywrmE0jEMSZ1RUXCv7Ou69vEM4ja2wsk4I7OUiT0ccK&#10;Y217/qXbyRciQNjFqKD0vo2ldFlJBt3UtsRBy21n0Ie1K6TusA9w08h5FC2lwYrDhRJb2pSU1aer&#10;CZTmc1Ns82uf68uxpr2ul49DrdRkPKx/QHga/L/5nd7rUH+2gNczYQKZ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rZXrEAAAA3AAAAA8AAAAAAAAAAAAAAAAAmAIAAGRycy9k&#10;b3ducmV2LnhtbFBLBQYAAAAABAAEAPUAAACJAwAAAAA=&#10;" fillcolor="#4f81bd [3204]" strokecolor="#243f60 [1604]" strokeweight="2pt">
                          <v:textbox inset=".5mm"/>
                        </v:shape>
                        <v:shape id="Багетная рамка 52" o:spid="_x0000_s1046" type="#_x0000_t84" style="position:absolute;left:4015;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n7DcMA&#10;AADcAAAADwAAAGRycy9kb3ducmV2LnhtbESPzarCMBCF94LvEOaCG9HUuyhSjSKi4OaCfw8wNNMf&#10;2kx6m2irT28Ewd0M55xvzizXvanFnVpXWlYwm0YgiFOrS84VXC/7yRyE88gaa8uk4EEO1qvhYImJ&#10;th2f6H72uQgQdgkqKLxvEildWpBBN7UNcdAy2xr0YW1zqVvsAtzU8jeKYmmw5HChwIa2BaXV+WYC&#10;pR5v81126zL9f6zooKv4+VcpNfrpNwsQnnr/NX/SBx3qz2J4PxMm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n7DcMAAADcAAAADwAAAAAAAAAAAAAAAACYAgAAZHJzL2Rv&#10;d25yZXYueG1sUEsFBgAAAAAEAAQA9QAAAIgDAAAAAA==&#10;" fillcolor="#4f81bd [3204]" strokecolor="#243f60 [1604]" strokeweight="2pt">
                          <v:textbox inset=".5mm"/>
                        </v:shape>
                        <v:shape id="Равнобедренный треугольник 59" o:spid="_x0000_s1047" type="#_x0000_t5" style="position:absolute;left:7165;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iY7cIA&#10;AADcAAAADwAAAGRycy9kb3ducmV2LnhtbERPS2vCQBC+F/oflin0VjeW+CC6ilgKvWgxiuchOybB&#10;7Eya3cb037uFQm/z8T1nuR5co3rqfC1sYDxKQBEXYmsuDZyO7y9zUD4gW2yEycAPeVivHh+WmFm5&#10;8YH6PJQqhrDP0EAVQptp7YuKHPqRtMSRu0jnMETYldp2eIvhrtGvSTLVDmuODRW2tK2ouObfzsD+&#10;Ld3LZiLbrz6d4lnSz0m+uxjz/DRsFqACDeFf/Of+sHH+eAa/z8QL9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GJjtwgAAANwAAAAPAAAAAAAAAAAAAAAAAJgCAABkcnMvZG93&#10;bnJldi54bWxQSwUGAAAAAAQABAD1AAAAhwMAAAAA&#10;" fillcolor="#413253 [1639]" stroked="f">
                          <v:fill color2="#775c99 [3015]" rotate="t" angle="180" colors="0 #5d417e;52429f #7b58a6;1 #7b57a8" focus="100%" type="gradient">
                            <o:fill v:ext="view" type="gradientUnscaled"/>
                          </v:fill>
                          <v:shadow on="t" color="black" opacity="22937f" origin=",.5" offset="0,.63889mm"/>
                          <v:textbox inset=".5mm"/>
                        </v:shape>
                      </v:group>
                      <v:group id="Group 69" o:spid="_x0000_s1048" style="position:absolute;left:14745;top:40619;width:9269;height:4634" coordorigin="21038,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Равнобедренный треугольник 31" o:spid="_x0000_s1049" type="#_x0000_t5" style="position:absolute;left:21038;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CBsQA&#10;AADcAAAADwAAAGRycy9kb3ducmV2LnhtbESPQWvDMAyF74P9B6PBbqudHsZI65ZSKHSjl3U79Chi&#10;NQmx5dR22+zfT4fBbhLv6b1Py/UUvLpRyn1kC9XMgCJuouu5tfD9tXt5A5ULskMfmSz8UIb16vFh&#10;ibWLd/6k27G0SkI412ihK2Wstc5NRwHzLI7Eop1jClhkTa12Ce8SHryeG/OqA/YsDR2OtO2oGY7X&#10;YOEdq6F8pHDw7WE737jTcKm8sfb5adosQBWayr/573rvBN8IvjwjE+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cAgbEAAAA3AAAAA8AAAAAAAAAAAAAAAAAmAIAAGRycy9k&#10;b3ducmV2LnhtbFBLBQYAAAAABAAEAPUAAACJAwAAAAA=&#10;" fillcolor="#4f81bd [3204]" strokecolor="#243f60 [1604]" strokeweight="2pt">
                          <v:textbox inset=".5mm"/>
                        </v:shape>
                        <v:shape id="Равнобедренный треугольник 35" o:spid="_x0000_s1050" type="#_x0000_t5" style="position:absolute;left:36000;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CnncAA&#10;AADcAAAADwAAAGRycy9kb3ducmV2LnhtbERPS2sCMRC+C/0PYQRvmqwHka1RRBDa4sXHocdhM91d&#10;Nplsk1S3/94Igrf5+J6z2gzOiiuF2HrWUMwUCOLKm5ZrDZfzfroEEROyQeuZNPxThM36bbTC0vgb&#10;H+l6SrXIIRxL1NCk1JdSxqohh3Hme+LM/fjgMGUYamkC3nK4s3Ku1EI6bDk3NNjTrqGqO/05DZ9Y&#10;dOkruIOtD7v51nx3v4VVWk/Gw/YdRKIhvcRP94fJ81UBj2fyB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CnncAAAADcAAAADwAAAAAAAAAAAAAAAACYAgAAZHJzL2Rvd25y&#10;ZXYueG1sUEsFBgAAAAAEAAQA9QAAAIUDAAAAAA==&#10;" fillcolor="#4f81bd [3204]" strokecolor="#243f60 [1604]" strokeweight="2pt">
                          <v:textbox inset=".5mm"/>
                        </v:shape>
                        <v:shape id="Рамка 42" o:spid="_x0000_s1051" style="position:absolute;left:22613;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nW08IA&#10;AADcAAAADwAAAGRycy9kb3ducmV2LnhtbERPTWuDQBC9F/IflgnkVtd4KGLdhCKU9lKa2F56G9yp&#10;iu6scbdq8uuzgUBv83ifk+8X04uJRtdaVrCNYhDEldUt1wq+v14fUxDOI2vsLZOCMznY71YPOWba&#10;znykqfS1CCHsMlTQeD9kUrqqIYMusgNx4H7taNAHONZSjziHcNPLJI6fpMGWQ0ODAxUNVV35ZxR8&#10;vFXFT/F5km5J5r5L8XDB40GpzXp5eQbhafH/4rv7XYf5cQK3Z8IFcnc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dbTwgAAANwAAAAPAAAAAAAAAAAAAAAAAJgCAABkcnMvZG93&#10;bnJldi54bWxQSwUGAAAAAAQABAD1AAAAhwM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Рамка 43" o:spid="_x0000_s1052" style="position:absolute;left:37575;top:45767;width:10237;height:7087;visibility:visible;mso-wrap-style:square;v-text-anchor:middle" coordsize="1023705,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dlsAA&#10;AADcAAAADwAAAGRycy9kb3ducmV2LnhtbERPS4vCMBC+L/gfwgje1tTHilSjqCB43e7CXodmbKvN&#10;pDaxqf56s7Cwt/n4nrPe9qYWHbWusqxgMk5AEOdWV1wo+P46vi9BOI+ssbZMCh7kYLsZvK0x1Tbw&#10;J3WZL0QMYZeigtL7JpXS5SUZdGPbEEfubFuDPsK2kLrFEMNNLadJspAGK44NJTZ0KCm/ZnejYErL&#10;/DKj+TPc9vMQ+Kc5Zd2HUqNhv1uB8NT7f/Gf+6Tj/GQGv8/EC+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KdlsAAAADcAAAADwAAAAAAAAAAAAAAAACYAgAAZHJzL2Rvd25y&#10;ZXYueG1sUEsFBgAAAAAEAAQA9QAAAIUDAAAAAA==&#10;" path="m,l1023705,r,708721l,708721,,xm88590,88590r,531541l935115,620131r,-531541l88590,88590xe" fillcolor="#4f81bd [3204]" strokecolor="#243f60 [1604]" strokeweight="2pt">
                          <v:path arrowok="t" o:connecttype="custom" o:connectlocs="0,0;1023705,0;1023705,708721;0,708721;0,0;88590,88590;88590,620131;935115,620131;935115,88590;88590,88590" o:connectangles="0,0,0,0,0,0,0,0,0,0"/>
                        </v:shape>
                        <v:shape id="Багетная рамка 49" o:spid="_x0000_s1053" type="#_x0000_t84" style="position:absolute;left:43875;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5WPMQA&#10;AADcAAAADwAAAGRycy9kb3ducmV2LnhtbESP3YrCMBCF74V9hzAL3siaKiJL17QssoI3gn8PMDTT&#10;H9pMuk201ac3guDdDOecb86s0sE04kqdqywrmE0jEMSZ1RUXCs6nzdc3COeRNTaWScGNHKTJx2iF&#10;sbY9H+h69IUIEHYxKii9b2MpXVaSQTe1LXHQctsZ9GHtCqk77APcNHIeRUtpsOJwocSW1iVl9fFi&#10;AqWZrIu//NLn+n9f01bXy/uuVmr8Ofz+gPA0+Lf5ld7qUD9awPOZMIF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VjzEAAAA3AAAAA8AAAAAAAAAAAAAAAAAmAIAAGRycy9k&#10;b3ducmV2LnhtbFBLBQYAAAAABAAEAPUAAACJAwAAAAA=&#10;" fillcolor="#4f81bd [3204]" strokecolor="#243f60 [1604]" strokeweight="2pt">
                          <v:textbox inset=".5mm"/>
                        </v:shape>
                        <v:shape id="Багетная рамка 50" o:spid="_x0000_s1054" type="#_x0000_t84" style="position:absolute;left:39150;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Lzp8QA&#10;AADcAAAADwAAAGRycy9kb3ducmV2LnhtbESP3YrCMBCF74V9hzAL3siaKihL17QssoI3gn8PMDTT&#10;H9pMuk201ac3guDdDOecb86s0sE04kqdqywrmE0jEMSZ1RUXCs6nzdc3COeRNTaWScGNHKTJx2iF&#10;sbY9H+h69IUIEHYxKii9b2MpXVaSQTe1LXHQctsZ9GHtCqk77APcNHIeRUtpsOJwocSW1iVl9fFi&#10;AqWZrIu//NLn+n9f01bXy/uuVmr8Ofz+gPA0+Lf5ld7qUD9awPOZMIF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y86fEAAAA3AAAAA8AAAAAAAAAAAAAAAAAmAIAAGRycy9k&#10;b3ducmV2LnhtbFBLBQYAAAAABAAEAPUAAACJAwAAAAA=&#10;" fillcolor="#4f81bd [3204]" strokecolor="#243f60 [1604]" strokeweight="2pt">
                          <v:textbox inset=".5mm"/>
                        </v:shape>
                        <v:shape id="Багетная рамка 51" o:spid="_x0000_s1055" type="#_x0000_t84" style="position:absolute;left:28913;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t0MUA&#10;AADcAAAADwAAAGRycy9kb3ducmV2LnhtbESPwWrDMBBE74X8g9hAL6WRk4MpbmRTQgu+BNI0H7BY&#10;a9nYWrmWYjv9+qhQ6G2XmXk7uy8W24uJRt86VrDdJCCIK6dbNgouXx/PLyB8QNbYOyYFN/JQ5KuH&#10;PWbazfxJ0zkYESHsM1TQhDBkUvqqIYt+4wbiqNVutBjiOhqpR5wj3PZylySptNhyvNDgQIeGqu58&#10;tZHSPx3Me32da/196qjUXfpz7JR6XC9vryACLeHf/JcudayfpPD7TJx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G3QxQAAANwAAAAPAAAAAAAAAAAAAAAAAJgCAABkcnMv&#10;ZG93bnJldi54bWxQSwUGAAAAAAQABAD1AAAAigMAAAAA&#10;" fillcolor="#4f81bd [3204]" strokecolor="#243f60 [1604]" strokeweight="2pt">
                          <v:textbox inset=".5mm"/>
                        </v:shape>
                        <v:shape id="Багетная рамка 52" o:spid="_x0000_s1056" type="#_x0000_t84" style="position:absolute;left:24188;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IS8MA&#10;AADcAAAADwAAAGRycy9kb3ducmV2LnhtbESPzarCMBCF94LvEEZwI5rqQqUaRUTBjXD9eYChmf7Q&#10;ZlKbaHvv05sLgrsZzjnfnFlvO1OJFzWusKxgOolAECdWF5wpuN+O4yUI55E1VpZJwS852G76vTXG&#10;2rZ8odfVZyJA2MWoIPe+jqV0SU4G3cTWxEFLbWPQh7XJpG6wDXBTyVkUzaXBgsOFHGva55SU16cJ&#10;lGq0zw7ps03146ekky7nf+dSqeGg261AeOr81/xJn3SoHy3g/5kwgd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zIS8MAAADcAAAADwAAAAAAAAAAAAAAAACYAgAAZHJzL2Rv&#10;d25yZXYueG1sUEsFBgAAAAAEAAQA9QAAAIgDAAAAAA==&#10;" fillcolor="#4f81bd [3204]" strokecolor="#243f60 [1604]" strokeweight="2pt">
                          <v:textbox inset=".5mm"/>
                        </v:shape>
                        <v:shape id="Равнобедренный треугольник 59" o:spid="_x0000_s1057" type="#_x0000_t5" style="position:absolute;left:27338;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6aQsQA&#10;AADcAAAADwAAAGRycy9kb3ducmV2LnhtbESPQUvDQBCF70L/wzIFb3ajpEVit6W0CF6smIrnITtN&#10;gtmZNLum8d87B8HbDO/Ne9+st1PozEhDbIUd3C8yMMSV+JZrBx+n57tHMDEhe+yEycEPRdhuZjdr&#10;LLxc+Z3GMtVGQzgW6KBJqS+sjVVDAeNCemLVzjIETLoOtfUDXjU8dPYhy1Y2YMva0GBP+4aqr/I7&#10;ODge8qPslrK/jPkKPyV/W5avZ+du59PuCUyiKf2b/65fvOJnSqvP6AR2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emkLEAAAA3AAAAA8AAAAAAAAAAAAAAAAAmAIAAGRycy9k&#10;b3ducmV2LnhtbFBLBQYAAAAABAAEAPUAAACJAwAAAAA=&#10;" fillcolor="#413253 [1639]" stroked="f">
                          <v:fill color2="#775c99 [3015]" rotate="t" angle="180" colors="0 #5d417e;52429f #7b58a6;1 #7b57a8" focus="100%" type="gradient">
                            <o:fill v:ext="view" type="gradientUnscaled"/>
                          </v:fill>
                          <v:shadow on="t" color="black" opacity="22937f" origin=",.5" offset="0,.63889mm"/>
                          <v:textbox inset=".5mm"/>
                        </v:shape>
                      </v:group>
                      <v:group id="Group 70" o:spid="_x0000_s1058" style="position:absolute;left:26023;top:40619;width:9268;height:4634" coordorigin="41211,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Равнобедренный треугольник 31" o:spid="_x0000_s1059" type="#_x0000_t5" style="position:absolute;left:41211;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jRsMA&#10;AADbAAAADwAAAGRycy9kb3ducmV2LnhtbESPwWrDMBBE74X+g9hCb41sH0LrRAkhUGiCL01zyHGx&#10;traxtHIlxXb/vioEchxm5g2z3s7WiJF86BwryBcZCOLa6Y4bBeev95dXECEiazSOScEvBdhuHh/W&#10;WGo38SeNp9iIBOFQooI2xqGUMtQtWQwLNxAn79t5izFJ30jtcUpwa2SRZUtpseO00OJA+5bq/nS1&#10;Cg6Y9/HobWWaal/s9KX/yU2m1PPTvFuBiDTHe/jW/tAK3nL4/5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ajRsMAAADbAAAADwAAAAAAAAAAAAAAAACYAgAAZHJzL2Rv&#10;d25yZXYueG1sUEsFBgAAAAAEAAQA9QAAAIgDAAAAAA==&#10;" fillcolor="#4f81bd [3204]" strokecolor="#243f60 [1604]" strokeweight="2pt">
                          <v:textbox inset=".5mm"/>
                        </v:shape>
                        <v:shape id="Равнобедренный треугольник 35" o:spid="_x0000_s1060" type="#_x0000_t5" style="position:absolute;left:56173;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Q9McIA&#10;AADbAAAADwAAAGRycy9kb3ducmV2LnhtbESPQYvCMBSE7wv+h/CEva1pexC3GkWEhV3xouvB46N5&#10;tqXJS02y2v33RhA8DjPzDbNYDdaIK/nQOlaQTzIQxJXTLdcKjr9fHzMQISJrNI5JwT8FWC1Hbwss&#10;tbvxnq6HWIsE4VCigibGvpQyVA1ZDBPXEyfv7LzFmKSvpfZ4S3BrZJFlU2mx5bTQYE+bhqru8GcV&#10;/GDexa23O1PvNsVan7pLbjKl3sfDeg4i0hBf4Wf7Wyv4LODx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D0xwgAAANsAAAAPAAAAAAAAAAAAAAAAAJgCAABkcnMvZG93&#10;bnJldi54bWxQSwUGAAAAAAQABAD1AAAAhwMAAAAA&#10;" fillcolor="#4f81bd [3204]" strokecolor="#243f60 [1604]" strokeweight="2pt">
                          <v:textbox inset=".5mm"/>
                        </v:shape>
                        <v:shape id="Рамка 42" o:spid="_x0000_s1061" style="position:absolute;left:42786;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gRsQA&#10;AADbAAAADwAAAGRycy9kb3ducmV2LnhtbESPQWvCQBSE7wX/w/IEb3WjQonRVSRQ6qXUpF68PbLP&#10;JJh9G7NrkvbXdwuFHoeZ+YbZ7kfTiJ46V1tWsJhHIIgLq2suFZw/X59jEM4ja2wsk4IvcrDfTZ62&#10;mGg7cEZ97ksRIOwSVFB53yZSuqIig25uW+LgXW1n0AfZlVJ3OAS4aeQyil6kwZrDQoUtpRUVt/xh&#10;FLy/Fekl/bhLNy6H5hbj6Ruzk1Kz6XjYgPA0+v/wX/uoFaxX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moEbEAAAA2wAAAA8AAAAAAAAAAAAAAAAAmAIAAGRycy9k&#10;b3ducmV2LnhtbFBLBQYAAAAABAAEAPUAAACJAw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Рамка 43" o:spid="_x0000_s1062" style="position:absolute;left:57748;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84MsQA&#10;AADbAAAADwAAAGRycy9kb3ducmV2LnhtbESPQWvCQBSE7wX/w/IEb3WjSInRVSRQ6qXUpF68PbLP&#10;JJh9G7NrkvbXdwuFHoeZ+YbZ7kfTiJ46V1tWsJhHIIgLq2suFZw/X59jEM4ja2wsk4IvcrDfTZ62&#10;mGg7cEZ97ksRIOwSVFB53yZSuqIig25uW+LgXW1n0AfZlVJ3OAS4aeQyil6kwZrDQoUtpRUVt/xh&#10;FLy/Fekl/bhLNy6H5hbj6Ruzk1Kz6XjYgPA0+v/wX/uoFaxX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PODLEAAAA2wAAAA8AAAAAAAAAAAAAAAAAmAIAAGRycy9k&#10;b3ducmV2LnhtbFBLBQYAAAAABAAEAPUAAACJAw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Багетная рамка 49" o:spid="_x0000_s1063" type="#_x0000_t84" style="position:absolute;left:64048;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PFMMA&#10;AADbAAAADwAAAGRycy9kb3ducmV2LnhtbESP3YrCMBSE7wXfIZwFb2RNFVbcrlFEFLwRtPoAh+b0&#10;hzYntYm2u09vFgQvh5n5hlmue1OLB7WutKxgOolAEKdWl5wruF72nwsQziNrrC2Tgl9ysF4NB0uM&#10;te34TI/E5yJA2MWooPC+iaV0aUEG3cQ2xMHLbGvQB9nmUrfYBbip5SyK5tJgyWGhwIa2BaVVcjeB&#10;Uo+3+S67d5m+nSo66Gr+d6yUGn30mx8Qnnr/Dr/aB63g+wv+v4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XPFMMAAADbAAAADwAAAAAAAAAAAAAAAACYAgAAZHJzL2Rv&#10;d25yZXYueG1sUEsFBgAAAAAEAAQA9QAAAIgDAAAAAA==&#10;" fillcolor="#4f81bd [3204]" strokecolor="#243f60 [1604]" strokeweight="2pt">
                          <v:textbox inset=".5mm"/>
                        </v:shape>
                        <v:shape id="Багетная рамка 50" o:spid="_x0000_s1064" type="#_x0000_t84" style="position:absolute;left:59323;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dRY8IA&#10;AADbAAAADwAAAGRycy9kb3ducmV2LnhtbESPzYrCQBCE74LvMLTgRXSih6DRUUQUvCyouw/QZDo/&#10;JNMTM6PJ7tPvCILHoqq+oja73tTiSa0rLSuYzyIQxKnVJecKfr5P0yUI55E11pZJwS852G2Hgw0m&#10;2nZ8pefN5yJA2CWooPC+SaR0aUEG3cw2xMHLbGvQB9nmUrfYBbip5SKKYmmw5LBQYEOHgtLq9jCB&#10;Uk8O+TF7dJm+Xyo66yr++6qUGo/6/RqEp95/wu/2WStYxfD6En6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51FjwgAAANsAAAAPAAAAAAAAAAAAAAAAAJgCAABkcnMvZG93&#10;bnJldi54bWxQSwUGAAAAAAQABAD1AAAAhwMAAAAA&#10;" fillcolor="#4f81bd [3204]" strokecolor="#243f60 [1604]" strokeweight="2pt">
                          <v:textbox inset=".5mm"/>
                        </v:shape>
                        <v:shape id="Багетная рамка 51" o:spid="_x0000_s1065" type="#_x0000_t84" style="position:absolute;left:49086;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v0+MMA&#10;AADbAAAADwAAAGRycy9kb3ducmV2LnhtbESPzYrCQBCE74LvMPSCF1knelA36ygiCl6ENfoATabz&#10;QzI9MTOa7D69syB4LKrqK2q16U0tHtS60rKC6SQCQZxaXXKu4Ho5fC5BOI+ssbZMCn7JwWY9HKww&#10;1rbjMz0Sn4sAYRejgsL7JpbSpQUZdBPbEAcvs61BH2SbS91iF+CmlrMomkuDJYeFAhvaFZRWyd0E&#10;Sj3e5fvs3mX69lPRUVfzv1Ol1Oij336D8NT7d/jVPmoFXwv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v0+MMAAADbAAAADwAAAAAAAAAAAAAAAACYAgAAZHJzL2Rv&#10;d25yZXYueG1sUEsFBgAAAAAEAAQA9QAAAIgDAAAAAA==&#10;" fillcolor="#4f81bd [3204]" strokecolor="#243f60 [1604]" strokeweight="2pt">
                          <v:textbox inset=".5mm"/>
                        </v:shape>
                        <v:shape id="Багетная рамка 52" o:spid="_x0000_s1066" type="#_x0000_t84" style="position:absolute;left:44361;top:47342;width:2363;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gisQA&#10;AADbAAAADwAAAGRycy9kb3ducmV2LnhtbESPTWvCQBCG7wX/wzJCL6Vu7EFs6ioiFrwIfvQHDNnJ&#10;B8nOxuxqUn+9cxA8Du+8z8yzWA2uUTfqQuXZwHSSgCLOvK24MPB3/v2cgwoR2WLjmQz8U4DVcvS2&#10;wNT6no90O8VCCYRDigbKGNtU65CV5DBMfEssWe47h1HGrtC2w17grtFfSTLTDiuWCyW2tCkpq09X&#10;J5TmY1Ns82uf28uhpp2tZ/d9bcz7eFj/gIo0xNfys72zBr7lWXERD9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0YIrEAAAA2wAAAA8AAAAAAAAAAAAAAAAAmAIAAGRycy9k&#10;b3ducmV2LnhtbFBLBQYAAAAABAAEAPUAAACJAwAAAAA=&#10;" fillcolor="#4f81bd [3204]" strokecolor="#243f60 [1604]" strokeweight="2pt">
                          <v:textbox inset=".5mm"/>
                        </v:shape>
                        <v:shape id="Равнобедренный треугольник 59" o:spid="_x0000_s1067" type="#_x0000_t5" style="position:absolute;left:47511;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DZsQA&#10;AADbAAAADwAAAGRycy9kb3ducmV2LnhtbESPQWvCQBSE70L/w/IKvemmJUqNriKWgpcqTYvnR/aZ&#10;hGbfS7PbGP99VxA8DjPzDbNcD65RPXW+FjbwPElAERdiay4NfH+9j19B+YBssREmAxfysF49jJaY&#10;WTnzJ/V5KFWEsM/QQBVCm2nti4oc+om0xNE7SecwRNmV2nZ4jnDX6JckmWmHNceFClvaVlT85H/O&#10;wP4t3ctmKtvfPp3hUdLDNP84GfP0OGwWoAIN4R6+tXfWwHwO1y/xB+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Vw2bEAAAA2wAAAA8AAAAAAAAAAAAAAAAAmAIAAGRycy9k&#10;b3ducmV2LnhtbFBLBQYAAAAABAAEAPUAAACJAwAAAAA=&#10;" fillcolor="#413253 [1639]" stroked="f">
                          <v:fill color2="#775c99 [3015]" rotate="t" angle="180" colors="0 #5d417e;52429f #7b58a6;1 #7b57a8" focus="100%" type="gradient">
                            <o:fill v:ext="view" type="gradientUnscaled"/>
                          </v:fill>
                          <v:shadow on="t" color="black" opacity="22937f" origin=",.5" offset="0,.63889mm"/>
                          <v:textbox inset=".5mm"/>
                        </v:shape>
                      </v:group>
                      <v:group id="Group 71" o:spid="_x0000_s1068" style="position:absolute;left:37301;top:40619;width:9268;height:4634" coordorigin="61384,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Равнобедренный треугольник 31" o:spid="_x0000_s1069" type="#_x0000_t5" style="position:absolute;left:61384;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2r7MEA&#10;AADbAAAADwAAAGRycy9kb3ducmV2LnhtbESPQYvCMBSE7wv+h/CEva1pexCpRhFBUPGiuwePj+bZ&#10;liYvNYla//1GWNjjMDPfMIvVYI14kA+tYwX5JANBXDndcq3g53v7NQMRIrJG45gUvCjAajn6WGCp&#10;3ZNP9DjHWiQIhxIVNDH2pZShashimLieOHlX5y3GJH0ttcdnglsjiyybSostp4UGe9o0VHXnu1Ww&#10;x7yLB2+Ppj5uirW+dLfcZEp9jof1HESkIf6H/9o7rWBWwPt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9q+zBAAAA2wAAAA8AAAAAAAAAAAAAAAAAmAIAAGRycy9kb3du&#10;cmV2LnhtbFBLBQYAAAAABAAEAPUAAACGAwAAAAA=&#10;" fillcolor="#4f81bd [3204]" strokecolor="#243f60 [1604]" strokeweight="2pt">
                          <v:textbox inset=".5mm"/>
                        </v:shape>
                        <v:shape id="Равнобедренный треугольник 35" o:spid="_x0000_s1070" type="#_x0000_t5" style="position:absolute;left:76346;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EOd8MA&#10;AADbAAAADwAAAGRycy9kb3ducmV2LnhtbESPwWrDMBBE74X+g9hCb41sF0pwooQQCCTBl6Y99LhY&#10;G9tYWjmSYrt/XxUKPQ4z84ZZb2drxEg+dI4V5IsMBHHtdMeNgs+Pw8sSRIjIGo1jUvBNAbabx4c1&#10;ltpN/E7jJTYiQTiUqKCNcSilDHVLFsPCDcTJuzpvMSbpG6k9TglujSyy7E1a7DgttDjQvqW6v9yt&#10;ghPmfTx7W5mm2hc7/dXfcpMp9fw071YgIs3xP/zXPmoFy1f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EOd8MAAADbAAAADwAAAAAAAAAAAAAAAACYAgAAZHJzL2Rv&#10;d25yZXYueG1sUEsFBgAAAAAEAAQA9QAAAIgDAAAAAA==&#10;" fillcolor="#4f81bd [3204]" strokecolor="#243f60 [1604]" strokeweight="2pt">
                          <v:textbox inset=".5mm"/>
                        </v:shape>
                        <v:shape id="Рамка 42" o:spid="_x0000_s1071" style="position:absolute;left:62959;top:45767;width:10237;height:7087;visibility:visible;mso-wrap-style:square;v-text-anchor:middle" coordsize="1023705,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XusIA&#10;AADbAAAADwAAAGRycy9kb3ducmV2LnhtbESPQWvCQBSE70L/w/KE3sxGGyWkrqKFgtdGwesj+5pE&#10;s2/T7Dab9td3C4Ueh5n5htnuJ9OJkQbXWlawTFIQxJXVLdcKLufXRQ7CeWSNnWVS8EUO9ruH2RYL&#10;bQO/0Vj6WkQIuwIVNN73hZSuasigS2xPHL13Oxj0UQ611AOGCDedXKXpRhpsOS402NNLQ9W9/DQK&#10;VpRXtyfKvsPHMQuBr/2pHNdKPc6nwzMIT5P/D/+1T1pBnsHvl/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9e6wgAAANsAAAAPAAAAAAAAAAAAAAAAAJgCAABkcnMvZG93&#10;bnJldi54bWxQSwUGAAAAAAQABAD1AAAAhwMAAAAA&#10;" path="m,l1023705,r,708721l,708721,,xm88590,88590r,531541l935115,620131r,-531541l88590,88590xe" fillcolor="#4f81bd [3204]" strokecolor="#243f60 [1604]" strokeweight="2pt">
                          <v:path arrowok="t" o:connecttype="custom" o:connectlocs="0,0;1023705,0;1023705,708721;0,708721;0,0;88590,88590;88590,620131;935115,620131;935115,88590;88590,88590" o:connectangles="0,0,0,0,0,0,0,0,0,0"/>
                        </v:shape>
                        <v:shape id="Рамка 43" o:spid="_x0000_s1072" style="position:absolute;left:77921;top:45767;width:10237;height:7087;visibility:visible;mso-wrap-style:square;v-text-anchor:middle" coordsize="1023705,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9yIcMA&#10;AADbAAAADwAAAGRycy9kb3ducmV2LnhtbESPQWvCQBSE7wX/w/KE3upGqyWkboIVBK+mhV4f2dck&#10;Nfs2ZrfZtL/eFYQeh5n5htkWk+nESINrLStYLhIQxJXVLdcKPt4PTykI55E1dpZJwS85KPLZwxYz&#10;bQOfaCx9LSKEXYYKGu/7TEpXNWTQLWxPHL0vOxj0UQ611AOGCDedXCXJizTYclxosKd9Q9W5/DEK&#10;VpRW38+0/guXt3UI/Nkfy3Gj1ON82r2C8DT5//C9fdQK0g3cvsQfI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9yIcMAAADbAAAADwAAAAAAAAAAAAAAAACYAgAAZHJzL2Rv&#10;d25yZXYueG1sUEsFBgAAAAAEAAQA9QAAAIgDAAAAAA==&#10;" path="m,l1023705,r,708721l,708721,,xm88590,88590r,531541l935115,620131r,-531541l88590,88590xe" fillcolor="#4f81bd [3204]" strokecolor="#243f60 [1604]" strokeweight="2pt">
                          <v:path arrowok="t" o:connecttype="custom" o:connectlocs="0,0;1023705,0;1023705,708721;0,708721;0,0;88590,88590;88590,620131;935115,620131;935115,88590;88590,88590" o:connectangles="0,0,0,0,0,0,0,0,0,0"/>
                        </v:shape>
                        <v:shape id="Багетная рамка 49" o:spid="_x0000_s1073" type="#_x0000_t84" style="position:absolute;left:84221;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HvsMA&#10;AADbAAAADwAAAGRycy9kb3ducmV2LnhtbESPzWrDMBCE74W+g9hCL6WR04MxTpRQTAO5BBonD7BY&#10;6x9srVxLjp08fVQI5DjMzDfMejubTlxocI1lBctFBIK4sLrhSsH5tPtMQDiPrLGzTAqu5GC7eX1Z&#10;Y6rtxEe65L4SAcIuRQW1930qpStqMugWticOXmkHgz7IoZJ6wCnATSe/oiiWBhsOCzX2lNVUtPlo&#10;AqX7yKqfcpxK/ffb0l638e3QKvX+Nn+vQHia/TP8aO+1giSG/y/hB8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HvsMAAADbAAAADwAAAAAAAAAAAAAAAACYAgAAZHJzL2Rv&#10;d25yZXYueG1sUEsFBgAAAAAEAAQA9QAAAIgDAAAAAA==&#10;" fillcolor="#4f81bd [3204]" strokecolor="#243f60 [1604]" strokeweight="2pt">
                          <v:textbox inset=".5mm"/>
                        </v:shape>
                        <v:shape id="Багетная рамка 50" o:spid="_x0000_s1074" type="#_x0000_t84" style="position:absolute;left:79496;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JiJcEA&#10;AADbAAAADwAAAGRycy9kb3ducmV2LnhtbESPzarCMBSE94LvEI7gRjTVhVeqUUQU3Fzw7wEOzekP&#10;bU5qE2316W8E4S6HmfmGWW06U4knNa6wrGA6iUAQJ1YXnCm4XQ/jBQjnkTVWlknBixxs1v3eCmNt&#10;Wz7T8+IzESDsYlSQe1/HUrokJ4NuYmvi4KW2MeiDbDKpG2wD3FRyFkVzabDgsJBjTbuckvLyMIFS&#10;jXbZPn20qb6fSjrqcv7+LZUaDrrtEoSnzv+Hv+2jVrD4gc+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yYiXBAAAA2wAAAA8AAAAAAAAAAAAAAAAAmAIAAGRycy9kb3du&#10;cmV2LnhtbFBLBQYAAAAABAAEAPUAAACGAwAAAAA=&#10;" fillcolor="#4f81bd [3204]" strokecolor="#243f60 [1604]" strokeweight="2pt">
                          <v:textbox inset=".5mm"/>
                        </v:shape>
                        <v:shape id="Багетная рамка 51" o:spid="_x0000_s1075" type="#_x0000_t84" style="position:absolute;left:69259;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32V8MA&#10;AADbAAAADwAAAGRycy9kb3ducmV2LnhtbESPTYvCQAyG7wv+hyGCl0Wn60GkOoqIghfBdf0BoZN+&#10;0E6mdkbb9debw8Iew5v3SZ71dnCNelIXKs8GvmYJKOLM24oLA7ef43QJKkRki41nMvBLAbab0cca&#10;U+t7/qbnNRZKIBxSNFDG2KZah6wkh2HmW2LJct85jDJ2hbYd9gJ3jZ4nyUI7rFgulNjSvqSsvj6c&#10;UJrPfXHIH31u75eaTrZevM61MZPxsFuBijTE/+W/9skaWMqz4iIeoD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32V8MAAADbAAAADwAAAAAAAAAAAAAAAACYAgAAZHJzL2Rv&#10;d25yZXYueG1sUEsFBgAAAAAEAAQA9QAAAIgDAAAAAA==&#10;" fillcolor="#4f81bd [3204]" strokecolor="#243f60 [1604]" strokeweight="2pt">
                          <v:textbox inset=".5mm"/>
                        </v:shape>
                        <v:shape id="Багетная рамка 52" o:spid="_x0000_s1076" type="#_x0000_t84" style="position:absolute;left:64534;top:47342;width:2363;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TzMQA&#10;AADbAAAADwAAAGRycy9kb3ducmV2LnhtbESP3WrCQBSE7wu+w3KE3pS60QuxqatIUMiNULUPcMie&#10;/JDs2Zjd/NSn7xYKXg4z8w2z3U+mEQN1rrKsYLmIQBBnVldcKPi+nd43IJxH1thYJgU/5GC/m71s&#10;MdZ25AsNV1+IAGEXo4LS+zaW0mUlGXQL2xIHL7edQR9kV0jd4RjgppGrKFpLgxWHhRJbSkrK6mtv&#10;AqV5S4pj3o+5vn/VlOp6/TjXSr3Op8MnCE+Tf4b/26lWsPmAvy/h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U8zEAAAA2wAAAA8AAAAAAAAAAAAAAAAAmAIAAGRycy9k&#10;b3ducmV2LnhtbFBLBQYAAAAABAAEAPUAAACJAwAAAAA=&#10;" fillcolor="#4f81bd [3204]" strokecolor="#243f60 [1604]" strokeweight="2pt">
                          <v:textbox inset=".5mm"/>
                        </v:shape>
                        <v:shape id="Равнобедренный треугольник 59" o:spid="_x0000_s1077" type="#_x0000_t5" style="position:absolute;left:67684;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9q+8EA&#10;AADbAAAADwAAAGRycy9kb3ducmV2LnhtbERPTWvCQBC9F/wPyxR6azaVKDW6iihCL7U0LZ6H7JgE&#10;szMxu8b033cPhR4f73u1GV2rBup9I2zgJUlBEZdiG64MfH8dnl9B+YBssRUmAz/kYbOePKwwt3Ln&#10;TxqKUKkYwj5HA3UIXa61L2ty6BPpiCN3lt5hiLCvtO3xHsNdq6dpOtcOG44NNXa0q6m8FDdn4LjP&#10;jrKdye46ZHM8SfYxK97Pxjw9jtslqEBj+Bf/ud+sgUVcH7/EH6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vavvBAAAA2wAAAA8AAAAAAAAAAAAAAAAAmAIAAGRycy9kb3du&#10;cmV2LnhtbFBLBQYAAAAABAAEAPUAAACGAwAAAAA=&#10;" fillcolor="#413253 [1639]" stroked="f">
                          <v:fill color2="#775c99 [3015]" rotate="t" angle="180" colors="0 #5d417e;52429f #7b58a6;1 #7b57a8" focus="100%" type="gradient">
                            <o:fill v:ext="view" type="gradientUnscaled"/>
                          </v:fill>
                          <v:shadow on="t" color="black" opacity="22937f" origin=",.5" offset="0,.63889mm"/>
                          <v:textbox inset=".5mm"/>
                        </v:shape>
                      </v:group>
                      <v:group id="Group 72" o:spid="_x0000_s1078" style="position:absolute;left:48578;top:40619;width:9269;height:4634" coordorigin="81557,38680" coordsize="28348,1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Равнобедренный треугольник 31" o:spid="_x0000_s1079" type="#_x0000_t5" style="position:absolute;left:81557;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UMMA&#10;AADbAAAADwAAAGRycy9kb3ducmV2LnhtbESPQWvCQBSE70L/w/IK3nQTC1VS1xAEoRUvtT14fGRf&#10;k5Ddt3F3q/Hfu4WCx2FmvmHW5WiNuJAPnWMF+TwDQVw73XGj4PtrN1uBCBFZo3FMCm4UoNw8TdZY&#10;aHflT7ocYyMShEOBCtoYh0LKULdkMczdQJy8H+ctxiR9I7XHa4JbIxdZ9iotdpwWWhxo21LdH3+t&#10;gg/M+7j39mCaw3ZR6VN/zk2m1PR5rN5ARBrjI/zfftcKli/w9yX9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R+UMMAAADbAAAADwAAAAAAAAAAAAAAAACYAgAAZHJzL2Rv&#10;d25yZXYueG1sUEsFBgAAAAAEAAQA9QAAAIgDAAAAAA==&#10;" fillcolor="#4f81bd [3204]" strokecolor="#243f60 [1604]" strokeweight="2pt">
                          <v:textbox inset=".5mm"/>
                        </v:shape>
                        <v:shape id="Равнобедренный треугольник 35" o:spid="_x0000_s1080" type="#_x0000_t5" style="position:absolute;left:96519;top:42617;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3mJMMA&#10;AADbAAAADwAAAGRycy9kb3ducmV2LnhtbESPQWvCQBSE70L/w/IK3nQTKVVS1xAEoRUvtT14fGRf&#10;k5Ddt3F3q/Hfu4WCx2FmvmHW5WiNuJAPnWMF+TwDQVw73XGj4PtrN1uBCBFZo3FMCm4UoNw8TdZY&#10;aHflT7ocYyMShEOBCtoYh0LKULdkMczdQJy8H+ctxiR9I7XHa4JbIxdZ9iotdpwWWhxo21LdH3+t&#10;gg/M+7j39mCaw3ZR6VN/zk2m1PR5rN5ARBrjI/zfftcKli/w9yX9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3mJMMAAADbAAAADwAAAAAAAAAAAAAAAACYAgAAZHJzL2Rv&#10;d25yZXYueG1sUEsFBgAAAAAEAAQA9QAAAIgDAAAAAA==&#10;" fillcolor="#4f81bd [3204]" strokecolor="#243f60 [1604]" strokeweight="2pt">
                          <v:textbox inset=".5mm"/>
                        </v:shape>
                        <v:shape id="Рамка 42" o:spid="_x0000_s1081" style="position:absolute;left:83132;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97U8QA&#10;AADbAAAADwAAAGRycy9kb3ducmV2LnhtbESPQWvCQBSE74L/YXlCb7ppoFaiayiBYi9Fk/bS2yP7&#10;TILZt2l2NdFf7wqFHoeZ+YbZpKNpxYV611hW8LyIQBCXVjdcKfj+ep+vQDiPrLG1TAqu5CDdTicb&#10;TLQdOKdL4SsRIOwSVFB73yVSurImg25hO+LgHW1v0AfZV1L3OAS4aWUcRUtpsOGwUGNHWU3lqTgb&#10;BZ+7MvvJ9r/SjfHQnlZ4uGF+UOppNr6tQXga/X/4r/2hFby+wONL+AF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Pe1PEAAAA2wAAAA8AAAAAAAAAAAAAAAAAmAIAAGRycy9k&#10;b3ducmV2LnhtbFBLBQYAAAAABAAEAPUAAACJAw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Рамка 43" o:spid="_x0000_s1082" style="position:absolute;left:98094;top:45767;width:10237;height:7087;visibility:visible;mso-wrap-style:square;v-text-anchor:middle" coordsize="1023708,708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3lJMIA&#10;AADbAAAADwAAAGRycy9kb3ducmV2LnhtbESPzarCMBSE94LvEI7gTlNdqFSjSEF0I/7cu3F3aI5t&#10;sTmpTbT1Pv2NILgcZuYbZrFqTSmeVLvCsoLRMAJBnFpdcKbg92czmIFwHlljaZkUvMjBatntLDDW&#10;tuETPc8+EwHCLkYFufdVLKVLczLohrYiDt7V1gZ9kHUmdY1NgJtSjqNoIg0WHBZyrCjJKb2dH0bB&#10;fpsml+Rwl64dN+Vthsc/PB2V6vfa9RyEp9Z/w5/2TiuYTuD9Jfw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3eUkwgAAANsAAAAPAAAAAAAAAAAAAAAAAJgCAABkcnMvZG93&#10;bnJldi54bWxQSwUGAAAAAAQABAD1AAAAhwMAAAAA&#10;" path="m,l1023708,r,708721l,708721,,xm88590,88590r,531541l935118,620131r,-531541l88590,88590xe" fillcolor="#4f81bd [3204]" strokecolor="#243f60 [1604]" strokeweight="2pt">
                          <v:path arrowok="t" o:connecttype="custom" o:connectlocs="0,0;1023708,0;1023708,708721;0,708721;0,0;88590,88590;88590,620131;935118,620131;935118,88590;88590,88590" o:connectangles="0,0,0,0,0,0,0,0,0,0"/>
                        </v:shape>
                        <v:shape id="Багетная рамка 49" o:spid="_x0000_s1083" type="#_x0000_t84" style="position:absolute;left:104394;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SAsQA&#10;AADbAAAADwAAAGRycy9kb3ducmV2LnhtbESP3WrCQBSE7wu+w3KE3pS60QstqatIUMiNULUPcMie&#10;/JDs2Zjd/NSn7xYKXg4z8w2z3U+mEQN1rrKsYLmIQBBnVldcKPi+nd4/QDiPrLGxTAp+yMF+N3vZ&#10;YqztyBcarr4QAcIuRgWl920spctKMugWtiUOXm47gz7IrpC6wzHATSNXUbSWBisOCyW2lJSU1dfe&#10;BErzlhTHvB9zff+qKdX1+nGulXqdT4dPEJ4m/wz/t1OtYLOBvy/h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nEgLEAAAA2wAAAA8AAAAAAAAAAAAAAAAAmAIAAGRycy9k&#10;b3ducmV2LnhtbFBLBQYAAAAABAAEAPUAAACJAwAAAAA=&#10;" fillcolor="#4f81bd [3204]" strokecolor="#243f60 [1604]" strokeweight="2pt">
                          <v:textbox inset=".5mm"/>
                        </v:shape>
                        <v:shape id="Багетная рамка 50" o:spid="_x0000_s1084" type="#_x0000_t84" style="position:absolute;left:99669;top:47342;width:2363;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iGcMQA&#10;AADbAAAADwAAAGRycy9kb3ducmV2LnhtbESPTWvCQBCG7wX/wzJCL6Vu7EFL6ioiFrwIfvQHDNnJ&#10;B8nOxuxqUn+9cxA8Du+8z8yzWA2uUTfqQuXZwHSSgCLOvK24MPB3/v38BhUissXGMxn4pwCr5eht&#10;gan1PR/pdoqFEgiHFA2UMbap1iEryWGY+JZYstx3DqOMXaFth73AXaO/kmSmHVYsF0psaVNSVp+u&#10;TijNx6bY5tc+t5dDTTtbz+772pj38bD+ARVpiK/lZ3tnDczlWXERD9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4hnDEAAAA2wAAAA8AAAAAAAAAAAAAAAAAmAIAAGRycy9k&#10;b3ducmV2LnhtbFBLBQYAAAAABAAEAPUAAACJAwAAAAA=&#10;" fillcolor="#4f81bd [3204]" strokecolor="#243f60 [1604]" strokeweight="2pt">
                          <v:textbox inset=".5mm"/>
                        </v:shape>
                        <v:shape id="Багетная рамка 51" o:spid="_x0000_s1085" type="#_x0000_t84" style="position:absolute;left:89432;top:47342;width:236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j68MA&#10;AADbAAAADwAAAGRycy9kb3ducmV2LnhtbESPzYrCQBCE74LvMPSCF1knelA36ygiCl6ENfoATabz&#10;QzI9MTOa7D69syB4LKrqK2q16U0tHtS60rKC6SQCQZxaXXKu4Ho5fC5BOI+ssbZMCn7JwWY9HKww&#10;1rbjMz0Sn4sAYRejgsL7JpbSpQUZdBPbEAcvs61BH2SbS91iF+CmlrMomkuDJYeFAhvaFZRWyd0E&#10;Sj3e5fvs3mX69lPRUVfzv1Ol1Oij336D8NT7d/jVPmoFiy/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Qj68MAAADbAAAADwAAAAAAAAAAAAAAAACYAgAAZHJzL2Rv&#10;d25yZXYueG1sUEsFBgAAAAAEAAQA9QAAAIgDAAAAAA==&#10;" fillcolor="#4f81bd [3204]" strokecolor="#243f60 [1604]" strokeweight="2pt">
                          <v:textbox inset=".5mm"/>
                        </v:shape>
                        <v:shape id="Багетная рамка 52" o:spid="_x0000_s1086" type="#_x0000_t84" style="position:absolute;left:84707;top:47342;width:2363;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v6UcMA&#10;AADbAAAADwAAAGRycy9kb3ducmV2LnhtbESPTYvCQAyG7wv+hyGCl0Wn60GkOoqIghfBdf0BoZN+&#10;0E6mdkbb9debw8Iew5v3SZ71dnCNelIXKs8GvmYJKOLM24oLA7ef43QJKkRki41nMvBLAbab0cca&#10;U+t7/qbnNRZKIBxSNFDG2KZah6wkh2HmW2LJct85jDJ2hbYd9gJ3jZ4nyUI7rFgulNjSvqSsvj6c&#10;UJrPfXHIH31u75eaTrZevM61MZPxsFuBijTE/+W/9skaWMr34iIeoD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v6UcMAAADbAAAADwAAAAAAAAAAAAAAAACYAgAAZHJzL2Rv&#10;d25yZXYueG1sUEsFBgAAAAAEAAQA9QAAAIgDAAAAAA==&#10;" fillcolor="#4f81bd [3204]" strokecolor="#243f60 [1604]" strokeweight="2pt">
                          <v:textbox inset=".5mm"/>
                        </v:shape>
                        <v:shape id="Равнобедренный треугольник 59" o:spid="_x0000_s1087" type="#_x0000_t5" style="position:absolute;left:87857;top:38680;width:13387;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pZvcMA&#10;AADbAAAADwAAAGRycy9kb3ducmV2LnhtbESPQWvCQBSE74X+h+UJvdWNEkVSVxGl0ItKo/T8yD6T&#10;YPa9NLuN8d93C0KPw8x8wyzXg2tUT52vhQ1Mxgko4kJszaWB8+n9dQHKB2SLjTAZuJOH9er5aYmZ&#10;lRt/Up+HUkUI+wwNVCG0mda+qMihH0tLHL2LdA5DlF2pbYe3CHeNnibJXDusOS5U2NK2ouKa/zgD&#10;h116kM1Mtt99OscvSY+zfH8x5mU0bN5ABRrCf/jR/rAGFhP4+xJ/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pZvcMAAADbAAAADwAAAAAAAAAAAAAAAACYAgAAZHJzL2Rv&#10;d25yZXYueG1sUEsFBgAAAAAEAAQA9QAAAIgDAAAAAA==&#10;" fillcolor="#413253 [1639]" stroked="f">
                          <v:fill color2="#775c99 [3015]" rotate="t" angle="180" colors="0 #5d417e;52429f #7b58a6;1 #7b57a8" focus="100%" type="gradient">
                            <o:fill v:ext="view" type="gradientUnscaled"/>
                          </v:fill>
                          <v:shadow on="t" color="black" opacity="22937f" origin=",.5" offset="0,.63889mm"/>
                          <v:textbox inset=".5mm"/>
                        </v:shape>
                      </v:group>
                    </v:group>
                  </v:group>
                  <v:shapetype id="_x0000_t202" coordsize="21600,21600" o:spt="202" path="m,l,21600r21600,l21600,xe">
                    <v:stroke joinstyle="miter"/>
                    <v:path gradientshapeok="t" o:connecttype="rect"/>
                  </v:shapetype>
                  <v:shape id="TextBox 159" o:spid="_x0000_s1088" type="#_x0000_t202" style="position:absolute;left:10824;top:45651;width:39747;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H1MUA&#10;AADbAAAADwAAAGRycy9kb3ducmV2LnhtbESPQWvCQBSE70L/w/IK3nTTgFZiNmKLgqVUqVXPr9nX&#10;JDT7NmRXE/+9Wyh4HGbmGyZd9KYWF2pdZVnB0zgCQZxbXXGh4PC1Hs1AOI+ssbZMCq7kYJE9DFJM&#10;tO34ky57X4gAYZeggtL7JpHS5SUZdGPbEAfvx7YGfZBtIXWLXYCbWsZRNJUGKw4LJTb0WlL+uz8b&#10;BT0dn79fZsu304c5buP3brXDyUGp4WO/nIPw1Pt7+L+90QqmMfx9C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YfUxQAAANsAAAAPAAAAAAAAAAAAAAAAAJgCAABkcnMv&#10;ZG93bnJldi54bWxQSwUGAAAAAAQABAD1AAAAigMAAAAA&#10;" filled="f" stroked="f">
                    <v:textbox style="mso-fit-shape-to-text:t" inset=".5mm">
                      <w:txbxContent>
                        <w:p w14:paraId="26E18F67" w14:textId="77777777" w:rsidR="00CC6284" w:rsidRPr="0024390B" w:rsidRDefault="00CC6284" w:rsidP="00961FE7">
                          <w:pPr>
                            <w:pStyle w:val="af0"/>
                            <w:kinsoku w:val="0"/>
                            <w:overflowPunct w:val="0"/>
                            <w:spacing w:before="0" w:beforeAutospacing="0" w:after="0" w:afterAutospacing="0"/>
                            <w:jc w:val="center"/>
                            <w:textAlignment w:val="baseline"/>
                            <w:rPr>
                              <w:b/>
                              <w:color w:val="1F497D" w:themeColor="text2"/>
                              <w:sz w:val="20"/>
                              <w:szCs w:val="16"/>
                            </w:rPr>
                          </w:pPr>
                          <w:r w:rsidRPr="0024390B">
                            <w:rPr>
                              <w:rFonts w:ascii="Arial" w:hAnsi="Arial" w:cs="DejaVu Sans"/>
                              <w:b/>
                              <w:color w:val="1F497D" w:themeColor="text2"/>
                              <w:kern w:val="24"/>
                              <w:sz w:val="20"/>
                              <w:szCs w:val="16"/>
                            </w:rPr>
                            <w:t>Енергоменеджери</w:t>
                          </w:r>
                          <w:r>
                            <w:rPr>
                              <w:rFonts w:ascii="Arial" w:hAnsi="Arial" w:cs="DejaVu Sans"/>
                              <w:b/>
                              <w:color w:val="1F497D" w:themeColor="text2"/>
                              <w:kern w:val="24"/>
                              <w:sz w:val="20"/>
                              <w:szCs w:val="16"/>
                            </w:rPr>
                            <w:t xml:space="preserve"> </w:t>
                          </w:r>
                          <w:r w:rsidRPr="0024390B">
                            <w:rPr>
                              <w:rFonts w:ascii="Arial" w:hAnsi="Arial" w:cs="DejaVu Sans"/>
                              <w:b/>
                              <w:color w:val="1F497D" w:themeColor="text2"/>
                              <w:kern w:val="24"/>
                              <w:sz w:val="20"/>
                              <w:szCs w:val="16"/>
                            </w:rPr>
                            <w:t xml:space="preserve">будівель </w:t>
                          </w:r>
                          <w:r>
                            <w:rPr>
                              <w:rFonts w:ascii="Arial" w:hAnsi="Arial" w:cs="DejaVu Sans"/>
                              <w:b/>
                              <w:color w:val="1F497D" w:themeColor="text2"/>
                              <w:kern w:val="24"/>
                              <w:sz w:val="20"/>
                              <w:szCs w:val="16"/>
                            </w:rPr>
                            <w:t xml:space="preserve">та/або </w:t>
                          </w:r>
                          <w:r w:rsidRPr="0024390B">
                            <w:rPr>
                              <w:rFonts w:ascii="Arial" w:hAnsi="Arial" w:cs="DejaVu Sans"/>
                              <w:b/>
                              <w:color w:val="1F497D" w:themeColor="text2"/>
                              <w:kern w:val="24"/>
                              <w:sz w:val="20"/>
                              <w:szCs w:val="16"/>
                            </w:rPr>
                            <w:t>у</w:t>
                          </w:r>
                          <w:r>
                            <w:rPr>
                              <w:rFonts w:ascii="Arial" w:hAnsi="Arial" w:cs="DejaVu Sans"/>
                              <w:b/>
                              <w:color w:val="1F497D" w:themeColor="text2"/>
                              <w:kern w:val="24"/>
                              <w:sz w:val="20"/>
                              <w:szCs w:val="16"/>
                            </w:rPr>
                            <w:t>станов</w:t>
                          </w:r>
                        </w:p>
                      </w:txbxContent>
                    </v:textbox>
                  </v:shape>
                </v:group>
                <v:group id="Group 151" o:spid="_x0000_s1089" style="position:absolute;left:25068;top:22484;width:10687;height:8879" coordorigin="1442,1996" coordsize="11914,11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group id="Group 148" o:spid="_x0000_s1090" style="position:absolute;left:1442;top:1996;width:11914;height:11500" coordorigin="1442,8050" coordsize="11914,11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47" o:spid="_x0000_s1091" type="#_x0000_t132" style="position:absolute;left:1442;top:14014;width:11914;height:5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pgS8EA&#10;AADcAAAADwAAAGRycy9kb3ducmV2LnhtbERP24rCMBB9X/Afwgi+iKYri9ZqFFnZ1QfB6wcMzdgW&#10;m0lpsrb+vRGEfZvDuc582ZpS3Kl2hWUFn8MIBHFqdcGZgsv5ZxCDcB5ZY2mZFDzIwXLR+Zhjom3D&#10;R7qffCZCCLsEFeTeV4mULs3JoBvaijhwV1sb9AHWmdQ1NiHclHIURWNpsODQkGNF3zmlt9OfURCb&#10;arJuxg90/c2vm+rDbm/WsVK9bruagfDU+n/x273VYf7XBF7PhAv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6YEvBAAAA3AAAAA8AAAAAAAAAAAAAAAAAmAIAAGRycy9kb3du&#10;cmV2LnhtbFBLBQYAAAAABAAEAPUAAACGAwAAAAA=&#10;" fillcolor="#4f81bd [3204]" strokecolor="#243f60 [1604]" strokeweight="2pt"/>
                    <v:shape id="Flowchart: Magnetic Disk 143" o:spid="_x0000_s1092" type="#_x0000_t132" style="position:absolute;left:1442;top:9939;width:11914;height:64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FmSMIA&#10;AADcAAAADwAAAGRycy9kb3ducmV2LnhtbERP22rCQBB9L/gPywh9KbqpLRqjqxSl6oPg9QOG7JgE&#10;s7MhuzXx712h4NscznWm89aU4ka1Kywr+OxHIIhTqwvOFJxPv70YhPPIGkvLpOBODuazztsUE20b&#10;PtDt6DMRQtglqCD3vkqkdGlOBl3fVsSBu9jaoA+wzqSusQnhppSDKBpKgwWHhhwrWuSUXo9/RkFs&#10;qtGyGd7RfaxXbqz3251Zxkq9d9ufCQhPrX+J/90bHeZ/f8H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WZIwgAAANwAAAAPAAAAAAAAAAAAAAAAAJgCAABkcnMvZG93&#10;bnJldi54bWxQSwUGAAAAAAQABAD1AAAAhwMAAAAA&#10;" fillcolor="#4f81bd [3204]" strokecolor="#243f60 [1604]" strokeweight="2pt"/>
                    <v:shape id="Flowchart: Magnetic Disk 142" o:spid="_x0000_s1093" type="#_x0000_t132" style="position:absolute;left:1442;top:8050;width:11914;height:4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D08IA&#10;AADcAAAADwAAAGRycy9kb3ducmV2LnhtbERP24rCMBB9F/yHMMK+LJoqi9ZqFFlx9WFhvX3A0Ixt&#10;sZmUJtr690ZY8G0O5zrzZWtKcafaFZYVDAcRCOLU6oIzBefTph+DcB5ZY2mZFDzIwXLR7cwx0bbh&#10;A92PPhMhhF2CCnLvq0RKl+Zk0A1sRRy4i60N+gDrTOoamxBuSjmKorE0WHBoyLGi75zS6/FmFMSm&#10;mqyb8QPd5/bHTfX+98+sY6U+eu1qBsJT69/if/dOh/lfI3g9Ey6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cPTwgAAANwAAAAPAAAAAAAAAAAAAAAAAJgCAABkcnMvZG93&#10;bnJldi54bWxQSwUGAAAAAAQABAD1AAAAhwMAAAAA&#10;" fillcolor="#4f81bd [3204]" strokecolor="#243f60 [1604]" strokeweight="2pt"/>
                  </v:group>
                  <v:shape id="Text Box 150" o:spid="_x0000_s1094" type="#_x0000_t202" style="position:absolute;left:2109;top:4189;width:10994;height:8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lHscA&#10;AADcAAAADwAAAGRycy9kb3ducmV2LnhtbESPT2vCQBDF7wW/wzJCb3WjYJHUjUhALKU9qLl4m2Yn&#10;fzA7G7NbTfvpO4dCbzO8N+/9Zr0ZXaduNITWs4H5LAFFXHrbcm2gOO2eVqBCRLbYeSYD3xRgk00e&#10;1phaf+cD3Y6xVhLCIUUDTYx9qnUoG3IYZr4nFq3yg8Mo61BrO+Bdwl2nF0nyrB22LA0N9pQ3VF6O&#10;X87AW777wMPnwq1+unz/Xm37a3FeGvM4HbcvoCKN8d/8d/1qBX8p+PKMTK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nJR7HAAAA3AAAAA8AAAAAAAAAAAAAAAAAmAIAAGRy&#10;cy9kb3ducmV2LnhtbFBLBQYAAAAABAAEAPUAAACMAwAAAAA=&#10;" filled="f" stroked="f" strokeweight=".5pt">
                    <v:textbox>
                      <w:txbxContent>
                        <w:p w14:paraId="65A6043C" w14:textId="77777777" w:rsidR="00CC6284" w:rsidRPr="0024390B" w:rsidRDefault="00CC6284" w:rsidP="0024390B">
                          <w:pPr>
                            <w:spacing w:line="240" w:lineRule="auto"/>
                            <w:jc w:val="center"/>
                            <w:rPr>
                              <w:color w:val="FFFFFF" w:themeColor="background1"/>
                              <w:sz w:val="18"/>
                            </w:rPr>
                          </w:pPr>
                          <w:r w:rsidRPr="0024390B">
                            <w:rPr>
                              <w:color w:val="FFFFFF" w:themeColor="background1"/>
                              <w:sz w:val="18"/>
                            </w:rPr>
                            <w:t>База даних споживання енергоресурсів будівлями</w:t>
                          </w:r>
                        </w:p>
                      </w:txbxContent>
                    </v:textbox>
                  </v:shape>
                </v:group>
                <v:shapetype id="_x0000_t32" coordsize="21600,21600" o:spt="32" o:oned="t" path="m,l21600,21600e" filled="f">
                  <v:path arrowok="t" fillok="f" o:connecttype="none"/>
                  <o:lock v:ext="edit" shapetype="t"/>
                </v:shapetype>
                <v:shape id="Straight Arrow Connector 160" o:spid="_x0000_s1095" type="#_x0000_t32" style="position:absolute;left:8145;top:31363;width:22267;height:43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2vPsQAAADcAAAADwAAAGRycy9kb3ducmV2LnhtbESP0WrCQBBF3wv9h2UKvhTdVEFi6iql&#10;IIggou0HjNkxCWZnw+6q8e+dB8G3Ge6de8/Ml71r1ZVCbDwb+BploIhLbxuuDPz/rYY5qJiQLbae&#10;ycCdIiwX729zLKy/8Z6uh1QpCeFYoIE6pa7QOpY1OYwj3xGLdvLBYZI1VNoGvEm4a/U4y6baYcPS&#10;UGNHvzWV58PFGTiHbpxPPk+0O+bH2fbiN35fbowZfPQ/36AS9ellfl6vreBPBV+ekQn0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a8+xAAAANwAAAAPAAAAAAAAAAAA&#10;AAAAAKECAABkcnMvZG93bnJldi54bWxQSwUGAAAAAAQABAD5AAAAkgMAAAAA&#10;" strokecolor="#4f81bd [3204]" strokeweight="2pt">
                  <v:stroke startarrow="open" endarrow="open"/>
                </v:shape>
                <v:shape id="Straight Arrow Connector 161" o:spid="_x0000_s1096" type="#_x0000_t32" style="position:absolute;left:19475;top:31363;width:10937;height:43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EKpcMAAADcAAAADwAAAGRycy9kb3ducmV2LnhtbERPS2rDMBDdF3oHMYFuSiM7AeM6UUIJ&#10;BEogFKc9wMSa2CbWyEjyp7evCoXu5vG+s93PphMjOd9aVpAuExDEldUt1wq+Po8vOQgfkDV2lknB&#10;N3nY7x4ftlhoO3FJ4yXUIoawL1BBE0JfSOmrhgz6pe2JI3ezzmCI0NVSO5xiuOnkKkkyabDl2NBg&#10;T4eGqvtlMArurl/l6+cbfVzz6+t5sCdbVielnhbz2wZEoDn8i//c7zrOz1L4fSZe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xCqXDAAAA3AAAAA8AAAAAAAAAAAAA&#10;AAAAoQIAAGRycy9kb3ducmV2LnhtbFBLBQYAAAAABAAEAPkAAACRAwAAAAA=&#10;" strokecolor="#4f81bd [3204]" strokeweight="2pt">
                  <v:stroke startarrow="open" endarrow="open"/>
                </v:shape>
                <v:shape id="Straight Arrow Connector 162" o:spid="_x0000_s1097" type="#_x0000_t32" style="position:absolute;left:30412;top:31363;width:302;height:432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rmcIAAADcAAAADwAAAGRycy9kb3ducmV2LnhtbESPT4vCMBDF78J+hzALe9NUD1W7pqUU&#10;lb2Jf/A8NLNtsZmUJtrut98IgrcZ3nu/ebPJRtOKB/WusaxgPotAEJdWN1wpuJx30xUI55E1tpZJ&#10;wR85yNKPyQYTbQc+0uPkKxEg7BJUUHvfJVK6siaDbmY74qD92t6gD2tfSd3jEOCmlYsoiqXBhsOF&#10;Gjsqaipvp7sJlOO2I1vEBaOk/bLKh8N1nSv19Tnm3yA8jf5tfqV/dKgfL+D5TJhAp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rmcIAAADcAAAADwAAAAAAAAAAAAAA&#10;AAChAgAAZHJzL2Rvd25yZXYueG1sUEsFBgAAAAAEAAQA+QAAAJADAAAAAA==&#10;" strokecolor="#4f81bd [3204]" strokeweight="2pt">
                  <v:stroke startarrow="open" endarrow="open"/>
                </v:shape>
                <v:shape id="Straight Arrow Connector 166" o:spid="_x0000_s1098" type="#_x0000_t32" style="position:absolute;left:30412;top:31363;width:11637;height:434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StmsAAAADcAAAADwAAAGRycy9kb3ducmV2LnhtbESPzarCMBCF9xd8hzCCu2vqXVStRilF&#10;xZ34g+uhGdtiMylNrq1vbwTB3QznnG/OLNe9qcWDWldZVjAZRyCIc6srLhRcztvfGQjnkTXWlknB&#10;kxysV4OfJSbadnykx8kXIkDYJaig9L5JpHR5SQbd2DbEQbvZ1qAPa1tI3WIX4KaWf1EUS4MVhwsl&#10;NpSVlN9P/yZQjpuGbBZnjJJ20yLtDtd5qtRo2KcLEJ56/zV/0nsd6scxvJ8JE8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krZrAAAAA3AAAAA8AAAAAAAAAAAAAAAAA&#10;oQIAAGRycy9kb3ducmV2LnhtbFBLBQYAAAAABAAEAPkAAACOAwAAAAA=&#10;" strokecolor="#4f81bd [3204]" strokeweight="2pt">
                  <v:stroke startarrow="open" endarrow="open"/>
                </v:shape>
                <v:shape id="Straight Arrow Connector 168" o:spid="_x0000_s1099" type="#_x0000_t32" style="position:absolute;left:30412;top:31363;width:22822;height:449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qU0ccAAADcAAAADwAAAGRycy9kb3ducmV2LnhtbESPQW/CMAyF75P2HyJP4jbSMYmhQkDb&#10;pImyw6QBB7hZjWkKjVOaAN2/nw+TdrP1nt/7PFv0vlFX6mId2MDTMANFXAZbc2Vgu/l4nICKCdli&#10;E5gM/FCExfz+boa5DTf+pus6VUpCOOZowKXU5lrH0pHHOAwtsWiH0HlMsnaVth3eJNw3epRlY+2x&#10;Zmlw2NK7o/K0vngDL2f3Wbx9FfvJqdkc7W753K8uS2MGD/3rFFSiPv2b/64LK/hjoZVnZAI9/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epTRxwAAANwAAAAPAAAAAAAA&#10;AAAAAAAAAKECAABkcnMvZG93bnJldi54bWxQSwUGAAAAAAQABAD5AAAAlQMAAAAA&#10;" strokecolor="#4f81bd [3204]" strokeweight="2pt">
                  <v:stroke startarrow="open" endarrow="classic"/>
                </v:shape>
                <v:roundrect id="Багетная рамка 4" o:spid="_x0000_s1100" style="position:absolute;left:1177;top:15173;width:16097;height:39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iY8cA&#10;AADcAAAADwAAAGRycy9kb3ducmV2LnhtbESPQUvDQBCF70L/wzKF3uxGD63EbotICwVp0VTU45gd&#10;s8HsbMhu0uivdw4FbzO8N+99s9qMvlEDdbEObOBmnoEiLoOtuTLwetpd34GKCdliE5gM/FCEzXpy&#10;tcLchjO/0FCkSkkIxxwNuJTaXOtYOvIY56ElFu0rdB6TrF2lbYdnCfeNvs2yhfZYszQ4bOnRUfld&#10;9N5A/+mGqj++PY9P+wLT9vD7/nE4GTObjg/3oBKN6d98ud5bwV8KvjwjE+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6YmPHAAAA3AAAAA8AAAAAAAAAAAAAAAAAmAIAAGRy&#10;cy9kb3ducmV2LnhtbFBLBQYAAAAABAAEAPUAAACMAwAAAAA=&#10;" fillcolor="#4f81bd [3204]" strokecolor="#243f60 [1604]" strokeweight="2pt">
                  <v:textbox inset=".5mm,.5mm,.5mm,.5mm">
                    <w:txbxContent>
                      <w:p w14:paraId="0D14B4D6" w14:textId="77777777" w:rsidR="00CC6284" w:rsidRPr="000C1426" w:rsidRDefault="00CC6284" w:rsidP="0024390B">
                        <w:pPr>
                          <w:pStyle w:val="af0"/>
                          <w:kinsoku w:val="0"/>
                          <w:overflowPunct w:val="0"/>
                          <w:spacing w:before="0" w:beforeAutospacing="0" w:after="0" w:afterAutospacing="0"/>
                          <w:jc w:val="center"/>
                          <w:textAlignment w:val="baseline"/>
                          <w:rPr>
                            <w:rFonts w:asciiTheme="minorHAnsi" w:hAnsiTheme="minorHAnsi" w:cstheme="minorHAnsi"/>
                            <w:b/>
                          </w:rPr>
                        </w:pPr>
                        <w:r w:rsidRPr="000C1426">
                          <w:rPr>
                            <w:rFonts w:asciiTheme="minorHAnsi" w:eastAsia="Times New Roman" w:hAnsiTheme="minorHAnsi" w:cstheme="minorHAnsi"/>
                            <w:b/>
                            <w:color w:val="FFFFFF"/>
                            <w:kern w:val="24"/>
                            <w:sz w:val="20"/>
                            <w:szCs w:val="20"/>
                          </w:rPr>
                          <w:t>Фінансове управління</w:t>
                        </w:r>
                      </w:p>
                    </w:txbxContent>
                  </v:textbox>
                </v:roundrect>
                <v:roundrect id="Багетная рамка 4" o:spid="_x0000_s1101" style="position:absolute;left:43138;top:15165;width:16098;height:39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bH+MQA&#10;AADcAAAADwAAAGRycy9kb3ducmV2LnhtbERPTWvCQBC9F/wPywi91Y09tJK6iogFoVhqlOpxmp1m&#10;g9nZkN3EtL/eFQRv83ifM533thIdNb50rGA8SkAQ506XXCjY796fJiB8QNZYOSYFf+RhPhs8TDHV&#10;7sxb6rJQiBjCPkUFJoQ6ldLnhiz6kauJI/frGoshwqaQusFzDLeVfE6SF2mx5NhgsKalofyUtVZB&#10;+2O6ov38/uo/1hmG1eb/cNzslHoc9os3EIH6cBff3Gsd57+O4fpMvEDO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2x/jEAAAA3AAAAA8AAAAAAAAAAAAAAAAAmAIAAGRycy9k&#10;b3ducmV2LnhtbFBLBQYAAAAABAAEAPUAAACJAwAAAAA=&#10;" fillcolor="#4f81bd [3204]" strokecolor="#243f60 [1604]" strokeweight="2pt">
                  <v:textbox inset=".5mm,.5mm,.5mm,.5mm">
                    <w:txbxContent>
                      <w:p w14:paraId="7C6DFBF9" w14:textId="77777777" w:rsidR="00CC6284" w:rsidRPr="000C1426" w:rsidRDefault="00CC6284" w:rsidP="0024390B">
                        <w:pPr>
                          <w:pStyle w:val="af0"/>
                          <w:kinsoku w:val="0"/>
                          <w:overflowPunct w:val="0"/>
                          <w:spacing w:before="0" w:beforeAutospacing="0" w:after="0" w:afterAutospacing="0"/>
                          <w:jc w:val="center"/>
                          <w:textAlignment w:val="baseline"/>
                          <w:rPr>
                            <w:rFonts w:asciiTheme="minorHAnsi" w:hAnsiTheme="minorHAnsi" w:cstheme="minorHAnsi"/>
                            <w:b/>
                          </w:rPr>
                        </w:pPr>
                        <w:r w:rsidRPr="000C1426">
                          <w:rPr>
                            <w:rFonts w:asciiTheme="minorHAnsi" w:eastAsia="Times New Roman" w:hAnsiTheme="minorHAnsi" w:cstheme="minorHAnsi"/>
                            <w:b/>
                            <w:color w:val="FFFFFF"/>
                            <w:kern w:val="24"/>
                            <w:sz w:val="20"/>
                            <w:szCs w:val="20"/>
                          </w:rPr>
                          <w:t>Керівники підрозділів</w:t>
                        </w:r>
                      </w:p>
                    </w:txbxContent>
                  </v:textbox>
                </v:roundrect>
                <v:shape id="Straight Arrow Connector 172" o:spid="_x0000_s1102" type="#_x0000_t32" style="position:absolute;left:17274;top:17148;width:5129;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vrMIAAADcAAAADwAAAGRycy9kb3ducmV2LnhtbERPTWvCQBC9F/oflil4azb1oJJmlSoK&#10;glBIFKG3ITsmwexsyK4x+fddQfA2j/c56Wowjeipc7VlBV9RDIK4sLrmUsHpuPtcgHAeWWNjmRSM&#10;5GC1fH9LMdH2zhn1uS9FCGGXoILK+zaR0hUVGXSRbYkDd7GdQR9gV0rd4T2Em0ZO43gmDdYcGips&#10;aVNRcc1vRsF2ftJj9jtDs5ZDc/s7y/V46JWafAw/3yA8Df4lfrr3OsyfT+HxTLh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8vrMIAAADcAAAADwAAAAAAAAAAAAAA&#10;AAChAgAAZHJzL2Rvd25yZXYueG1sUEsFBgAAAAAEAAQA+QAAAJADAAAAAA==&#10;" strokecolor="#4579b8 [3044]" strokeweight="2pt">
                  <v:stroke startarrow="open" endarrow="open"/>
                </v:shape>
                <v:shape id="Straight Arrow Connector 173" o:spid="_x0000_s1103" type="#_x0000_t32" style="position:absolute;left:38504;top:17143;width:4634;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OKN8AAAADcAAAADwAAAGRycy9kb3ducmV2LnhtbERPy6rCMBDdX/AfwgjurqlXUKlGUbmC&#10;IAg+ENwNzdgWm0lpYm3/3giCuzmc58wWjSlETZXLLSsY9CMQxInVOacKzqfN7wSE88gaC8ukoCUH&#10;i3nnZ4axtk8+UH30qQgh7GJUkHlfxlK6JCODrm9L4sDdbGXQB1ilUlf4DOGmkH9RNJIGcw4NGZa0&#10;zii5Hx9Gwf/4rNvDfoRmJZvicb3IVburlep1m+UUhKfGf8Uf91aH+eMhvJ8JF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DijfAAAAA3AAAAA8AAAAAAAAAAAAAAAAA&#10;oQIAAGRycy9kb3ducmV2LnhtbFBLBQYAAAAABAAEAPkAAACOAwAAAAA=&#10;" strokecolor="#4579b8 [3044]" strokeweight="2pt">
                  <v:stroke startarrow="open" endarrow="open"/>
                </v:shape>
                <v:shape id="Straight Arrow Connector 174" o:spid="_x0000_s1104" type="#_x0000_t32" style="position:absolute;left:30412;top:19129;width:42;height:33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oSQ8AAAADcAAAADwAAAGRycy9kb3ducmV2LnhtbERPy6rCMBDdX/AfwgjurqkXUalGUbmC&#10;IAg+ENwNzdgWm0lpYm3/3giCuzmc58wWjSlETZXLLSsY9CMQxInVOacKzqfN7wSE88gaC8ukoCUH&#10;i3nnZ4axtk8+UH30qQgh7GJUkHlfxlK6JCODrm9L4sDdbGXQB1ilUlf4DOGmkH9RNJIGcw4NGZa0&#10;zii5Hx9Gwf/4rNvDfoRmJZvicb3IVburlep1m+UUhKfGf8Uf91aH+eMhvJ8JF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qEkPAAAAA3AAAAA8AAAAAAAAAAAAAAAAA&#10;oQIAAGRycy9kb3ducmV2LnhtbFBLBQYAAAAABAAEAPkAAACOAwAAAAA=&#10;" strokecolor="#4579b8 [3044]" strokeweight="2pt">
                  <v:stroke startarrow="open" endarrow="open"/>
                </v:shape>
                <v:shape id="Straight Arrow Connector 175" o:spid="_x0000_s1105" type="#_x0000_t32" style="position:absolute;left:30454;top:11868;width:0;height:32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Oae8IAAADcAAAADwAAAGRycy9kb3ducmV2LnhtbERP24rCMBB9F/Yfwizsi2i6im6tRlkW&#10;BBFEdP2AsRnbYjMpSdT690YQfJvDuc5s0ZpaXMn5yrKC734Cgji3uuJCweF/2UtB+ICssbZMCu7k&#10;YTH/6Mww0/bGO7ruQyFiCPsMFZQhNJmUPi/JoO/bhjhyJ+sMhghdIbXDWww3tRwkyVgarDg2lNjQ&#10;X0n5eX8xCs6uGaTD7om2x/Q42Vzs2u7ytVJfn+3vFESgNrzFL/dKx/k/I3g+Ey+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FOae8IAAADcAAAADwAAAAAAAAAAAAAA&#10;AAChAgAAZHJzL2Rvd25yZXYueG1sUEsFBgAAAAAEAAQA+QAAAJADAAAAAA==&#10;" strokecolor="#4f81bd [3204]" strokeweight="2pt">
                  <v:stroke startarrow="open" endarrow="open"/>
                </v:shape>
                <v:roundrect id="Багетная рамка 4" o:spid="_x0000_s1106" style="position:absolute;left:22433;top:692;width:16097;height:39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LxcYA&#10;AADcAAAADwAAAGRycy9kb3ducmV2LnhtbESPQUvDQBCF74L/YRmhN7tpD0Vit0WKQqFUbCrqccyO&#10;2dDsbMhu0uivdw6F3mZ4b977ZrkefaMG6mId2MBsmoEiLoOtuTLwfny5fwAVE7LFJjAZ+KUI69Xt&#10;zRJzG858oKFIlZIQjjkacCm1udaxdOQxTkNLLNpP6DwmWbtK2w7PEu4bPc+yhfZYszQ4bGnjqDwV&#10;vTfQf7uh6l8/3sbdtsD0vP/7/NofjZncjU+PoBKN6Wq+XG+t4M+EVp6RC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OLxcYAAADcAAAADwAAAAAAAAAAAAAAAACYAgAAZHJz&#10;L2Rvd25yZXYueG1sUEsFBgAAAAAEAAQA9QAAAIsDAAAAAA==&#10;" fillcolor="#4f81bd [3204]" strokecolor="#243f60 [1604]" strokeweight="2pt">
                  <v:textbox inset=".5mm,.5mm,.5mm,.5mm">
                    <w:txbxContent>
                      <w:p w14:paraId="1F2CBA2D" w14:textId="77777777" w:rsidR="00CC6284" w:rsidRPr="000150DE" w:rsidRDefault="00CC6284" w:rsidP="000150DE">
                        <w:pPr>
                          <w:pStyle w:val="af0"/>
                          <w:kinsoku w:val="0"/>
                          <w:overflowPunct w:val="0"/>
                          <w:spacing w:before="0" w:beforeAutospacing="0" w:after="0" w:afterAutospacing="0"/>
                          <w:jc w:val="center"/>
                          <w:textAlignment w:val="baseline"/>
                          <w:rPr>
                            <w:rFonts w:asciiTheme="minorHAnsi" w:hAnsiTheme="minorHAnsi" w:cstheme="minorHAnsi"/>
                          </w:rPr>
                        </w:pPr>
                        <w:r>
                          <w:rPr>
                            <w:rFonts w:asciiTheme="minorHAnsi" w:eastAsia="Times New Roman" w:hAnsiTheme="minorHAnsi" w:cstheme="minorHAnsi"/>
                            <w:b/>
                            <w:bCs/>
                            <w:color w:val="FFFFFF"/>
                            <w:kern w:val="24"/>
                            <w:sz w:val="20"/>
                            <w:szCs w:val="20"/>
                          </w:rPr>
                          <w:t>Міський голова</w:t>
                        </w:r>
                      </w:p>
                    </w:txbxContent>
                  </v:textbox>
                </v:roundrect>
                <v:shape id="Straight Arrow Connector 3" o:spid="_x0000_s1107" type="#_x0000_t32" style="position:absolute;left:30454;top:4648;width:28;height:32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mms8MAAADaAAAADwAAAGRycy9kb3ducmV2LnhtbESPzWrDMBCE74W+g9hCLyWW60Bwncim&#10;FAolEEqSPsDGWv8Qa2UkJXbfvgoUchxm5htmU81mEFdyvres4DVJQRDXVvfcKvg5fi5yED4gaxws&#10;k4Jf8lCVjw8bLLSdeE/XQ2hFhLAvUEEXwlhI6euODPrEjsTRa6wzGKJ0rdQOpwg3g8zSdCUN9hwX&#10;Ohzpo6P6fLgYBWc3ZvnypaHvU356213s1u7rrVLPT/P7GkSgOdzD/+0vrWAJtyvxBsj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ZprPDAAAA2gAAAA8AAAAAAAAAAAAA&#10;AAAAoQIAAGRycy9kb3ducmV2LnhtbFBLBQYAAAAABAAEAPkAAACRAwAAAAA=&#10;" strokecolor="#4f81bd [3204]" strokeweight="2pt">
                  <v:stroke startarrow="open" endarrow="open"/>
                </v:shape>
                <w10:wrap type="square" anchorx="page" anchory="margin"/>
              </v:group>
            </w:pict>
          </mc:Fallback>
        </mc:AlternateContent>
      </w:r>
      <w:r w:rsidR="00C42BAC">
        <w:rPr>
          <w:rFonts w:eastAsia="Times New Roman" w:cs="Times New Roman"/>
          <w:spacing w:val="3"/>
          <w:szCs w:val="24"/>
          <w:lang w:eastAsia="uk-UA" w:bidi="uk-UA"/>
        </w:rPr>
        <w:t>Р</w:t>
      </w:r>
      <w:r w:rsidR="00C12EC1" w:rsidRPr="00C12EC1">
        <w:rPr>
          <w:rFonts w:eastAsia="Times New Roman" w:cs="Times New Roman"/>
          <w:spacing w:val="3"/>
          <w:szCs w:val="24"/>
          <w:lang w:eastAsia="uk-UA" w:bidi="uk-UA"/>
        </w:rPr>
        <w:t>озроблений</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механізм</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мотивування</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енергоощадної</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поведінки</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персоналу</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C12EC1" w:rsidRPr="00C12EC1">
        <w:rPr>
          <w:rFonts w:eastAsia="Times New Roman" w:cs="Times New Roman"/>
          <w:spacing w:val="3"/>
          <w:szCs w:val="24"/>
          <w:lang w:eastAsia="uk-UA" w:bidi="uk-UA"/>
        </w:rPr>
        <w:t>споживачів.</w:t>
      </w:r>
    </w:p>
    <w:p w14:paraId="6019CBE8" w14:textId="77777777" w:rsidR="006C3543" w:rsidRPr="00296448" w:rsidRDefault="00EF10FF" w:rsidP="00296448">
      <w:pPr>
        <w:pStyle w:val="a3"/>
        <w:spacing w:after="0" w:line="240" w:lineRule="auto"/>
        <w:ind w:left="0"/>
        <w:jc w:val="center"/>
        <w:rPr>
          <w:rFonts w:eastAsia="Times New Roman" w:cs="Times New Roman"/>
          <w:b/>
          <w:spacing w:val="3"/>
          <w:szCs w:val="28"/>
          <w:lang w:eastAsia="uk-UA" w:bidi="uk-UA"/>
        </w:rPr>
      </w:pPr>
      <w:r>
        <w:rPr>
          <w:rFonts w:eastAsia="Times New Roman" w:cs="Times New Roman"/>
          <w:b/>
          <w:spacing w:val="3"/>
          <w:szCs w:val="28"/>
          <w:lang w:eastAsia="uk-UA" w:bidi="uk-UA"/>
        </w:rPr>
        <w:t>Структура</w:t>
      </w:r>
      <w:r w:rsidR="003C5C37" w:rsidRPr="00296448">
        <w:rPr>
          <w:rFonts w:eastAsia="Times New Roman" w:cs="Times New Roman"/>
          <w:b/>
          <w:spacing w:val="3"/>
          <w:szCs w:val="28"/>
          <w:lang w:eastAsia="uk-UA" w:bidi="uk-UA"/>
        </w:rPr>
        <w:t xml:space="preserve"> </w:t>
      </w:r>
      <w:r w:rsidR="003D6177" w:rsidRPr="00296448">
        <w:rPr>
          <w:rFonts w:eastAsia="Times New Roman" w:cs="Times New Roman"/>
          <w:b/>
          <w:spacing w:val="3"/>
          <w:szCs w:val="28"/>
          <w:lang w:eastAsia="uk-UA" w:bidi="uk-UA"/>
        </w:rPr>
        <w:t>системи</w:t>
      </w:r>
      <w:r w:rsidR="003C5C37" w:rsidRPr="00296448">
        <w:rPr>
          <w:rFonts w:eastAsia="Times New Roman" w:cs="Times New Roman"/>
          <w:b/>
          <w:spacing w:val="3"/>
          <w:szCs w:val="28"/>
          <w:lang w:eastAsia="uk-UA" w:bidi="uk-UA"/>
        </w:rPr>
        <w:t xml:space="preserve"> </w:t>
      </w:r>
      <w:r w:rsidR="003D6177" w:rsidRPr="00296448">
        <w:rPr>
          <w:rFonts w:eastAsia="Times New Roman" w:cs="Times New Roman"/>
          <w:b/>
          <w:spacing w:val="3"/>
          <w:szCs w:val="28"/>
          <w:lang w:eastAsia="uk-UA" w:bidi="uk-UA"/>
        </w:rPr>
        <w:t>енерг</w:t>
      </w:r>
      <w:r w:rsidR="00EB3381">
        <w:rPr>
          <w:rFonts w:eastAsia="Times New Roman" w:cs="Times New Roman"/>
          <w:b/>
          <w:spacing w:val="3"/>
          <w:szCs w:val="28"/>
          <w:lang w:eastAsia="uk-UA" w:bidi="uk-UA"/>
        </w:rPr>
        <w:t xml:space="preserve">етичного </w:t>
      </w:r>
      <w:r w:rsidR="003D6177" w:rsidRPr="00296448">
        <w:rPr>
          <w:rFonts w:eastAsia="Times New Roman" w:cs="Times New Roman"/>
          <w:b/>
          <w:spacing w:val="3"/>
          <w:szCs w:val="28"/>
          <w:lang w:eastAsia="uk-UA" w:bidi="uk-UA"/>
        </w:rPr>
        <w:t>менеджменту</w:t>
      </w:r>
    </w:p>
    <w:p w14:paraId="58B06523" w14:textId="77777777" w:rsidR="00C12EC1" w:rsidRPr="002318C6" w:rsidRDefault="0031369C" w:rsidP="00661D24">
      <w:pPr>
        <w:widowControl w:val="0"/>
        <w:spacing w:after="0" w:line="240" w:lineRule="auto"/>
        <w:ind w:firstLine="709"/>
        <w:jc w:val="both"/>
        <w:rPr>
          <w:rFonts w:eastAsia="Times New Roman" w:cs="Times New Roman"/>
          <w:spacing w:val="3"/>
          <w:szCs w:val="24"/>
          <w:lang w:eastAsia="uk-UA" w:bidi="uk-UA"/>
        </w:rPr>
      </w:pPr>
      <w:r w:rsidRPr="002318C6">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рамках</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даної</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моделі</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кожному</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структурному</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підрозділі</w:t>
      </w:r>
      <w:r w:rsidR="003C5C37">
        <w:rPr>
          <w:rFonts w:eastAsia="Times New Roman" w:cs="Times New Roman"/>
          <w:spacing w:val="3"/>
          <w:szCs w:val="24"/>
          <w:lang w:eastAsia="uk-UA" w:bidi="uk-UA"/>
        </w:rPr>
        <w:t xml:space="preserve"> </w:t>
      </w:r>
      <w:r w:rsidR="000255E2" w:rsidRPr="002318C6">
        <w:rPr>
          <w:rFonts w:eastAsia="Times New Roman" w:cs="Times New Roman"/>
          <w:spacing w:val="3"/>
          <w:szCs w:val="24"/>
          <w:lang w:eastAsia="uk-UA" w:bidi="uk-UA"/>
        </w:rPr>
        <w:t>виконавчого</w:t>
      </w:r>
      <w:r w:rsidR="003C5C37">
        <w:rPr>
          <w:rFonts w:eastAsia="Times New Roman" w:cs="Times New Roman"/>
          <w:spacing w:val="3"/>
          <w:szCs w:val="24"/>
          <w:lang w:eastAsia="uk-UA" w:bidi="uk-UA"/>
        </w:rPr>
        <w:t xml:space="preserve"> </w:t>
      </w:r>
      <w:r w:rsidR="000255E2" w:rsidRPr="002318C6">
        <w:rPr>
          <w:rFonts w:eastAsia="Times New Roman" w:cs="Times New Roman"/>
          <w:spacing w:val="3"/>
          <w:szCs w:val="24"/>
          <w:lang w:eastAsia="uk-UA" w:bidi="uk-UA"/>
        </w:rPr>
        <w:t>комітету</w:t>
      </w:r>
      <w:r w:rsidRPr="002318C6">
        <w:rPr>
          <w:rFonts w:eastAsia="Times New Roman" w:cs="Times New Roman"/>
          <w:spacing w:val="3"/>
          <w:szCs w:val="24"/>
          <w:lang w:eastAsia="uk-UA" w:bidi="uk-UA"/>
        </w:rPr>
        <w:t>,</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який</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займає</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або</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підпорядкуванні</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якого</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знаходяться</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будівлі</w:t>
      </w:r>
      <w:r w:rsidR="003C5C37">
        <w:rPr>
          <w:rFonts w:eastAsia="Times New Roman" w:cs="Times New Roman"/>
          <w:spacing w:val="3"/>
          <w:szCs w:val="24"/>
          <w:lang w:eastAsia="uk-UA" w:bidi="uk-UA"/>
        </w:rPr>
        <w:t xml:space="preserve"> </w:t>
      </w:r>
      <w:r w:rsidR="00AD40F1">
        <w:rPr>
          <w:rFonts w:eastAsia="Times New Roman" w:cs="Times New Roman"/>
          <w:spacing w:val="3"/>
          <w:szCs w:val="24"/>
          <w:lang w:eastAsia="uk-UA" w:bidi="uk-UA"/>
        </w:rPr>
        <w:t>чи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окремі</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приміщення</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межами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муніципальних</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будівель,</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призначається</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енергоменеджер,</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який</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відповіда</w:t>
      </w:r>
      <w:r w:rsidR="00A3285B" w:rsidRPr="002318C6">
        <w:rPr>
          <w:rFonts w:eastAsia="Times New Roman" w:cs="Times New Roman"/>
          <w:spacing w:val="3"/>
          <w:szCs w:val="24"/>
          <w:lang w:eastAsia="uk-UA" w:bidi="uk-UA"/>
        </w:rPr>
        <w:t>є</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енергетичне</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функціонування</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відповідного</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приміщення,</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будівлі</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або</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групи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будівель.</w:t>
      </w:r>
    </w:p>
    <w:p w14:paraId="0224D21A" w14:textId="77777777" w:rsidR="003C5C37" w:rsidRDefault="0031369C" w:rsidP="00661D24">
      <w:pPr>
        <w:widowControl w:val="0"/>
        <w:spacing w:after="0" w:line="240" w:lineRule="auto"/>
        <w:ind w:firstLine="709"/>
        <w:jc w:val="both"/>
        <w:rPr>
          <w:rFonts w:eastAsia="Times New Roman" w:cs="Times New Roman"/>
          <w:i/>
          <w:spacing w:val="3"/>
          <w:szCs w:val="24"/>
          <w:lang w:eastAsia="uk-UA" w:bidi="uk-UA"/>
        </w:rPr>
      </w:pPr>
      <w:r w:rsidRPr="009A1215">
        <w:rPr>
          <w:rFonts w:eastAsia="Times New Roman" w:cs="Times New Roman"/>
          <w:i/>
          <w:spacing w:val="3"/>
          <w:szCs w:val="24"/>
          <w:lang w:eastAsia="uk-UA" w:bidi="uk-UA"/>
        </w:rPr>
        <w:t>Енергоменеджер</w:t>
      </w:r>
      <w:r w:rsidR="00297EAB" w:rsidRPr="009A1215">
        <w:rPr>
          <w:rFonts w:eastAsia="Times New Roman" w:cs="Times New Roman"/>
          <w:i/>
          <w:spacing w:val="3"/>
          <w:szCs w:val="24"/>
          <w:lang w:eastAsia="uk-UA" w:bidi="uk-UA"/>
        </w:rPr>
        <w:t>и</w:t>
      </w:r>
      <w:r w:rsidR="003C5C37">
        <w:rPr>
          <w:rFonts w:eastAsia="Times New Roman" w:cs="Times New Roman"/>
          <w:i/>
          <w:spacing w:val="3"/>
          <w:szCs w:val="24"/>
          <w:lang w:eastAsia="uk-UA" w:bidi="uk-UA"/>
        </w:rPr>
        <w:t xml:space="preserve"> </w:t>
      </w:r>
      <w:r w:rsidRPr="009A1215">
        <w:rPr>
          <w:rFonts w:eastAsia="Times New Roman" w:cs="Times New Roman"/>
          <w:i/>
          <w:spacing w:val="3"/>
          <w:szCs w:val="24"/>
          <w:lang w:eastAsia="uk-UA" w:bidi="uk-UA"/>
        </w:rPr>
        <w:t>щоденно</w:t>
      </w:r>
      <w:r w:rsidR="003C5C37">
        <w:rPr>
          <w:rFonts w:eastAsia="Times New Roman" w:cs="Times New Roman"/>
          <w:i/>
          <w:spacing w:val="3"/>
          <w:szCs w:val="24"/>
          <w:lang w:eastAsia="uk-UA" w:bidi="uk-UA"/>
        </w:rPr>
        <w:t xml:space="preserve"> </w:t>
      </w:r>
      <w:r w:rsidR="000255E2" w:rsidRPr="009A1215">
        <w:rPr>
          <w:rFonts w:eastAsia="Times New Roman" w:cs="Times New Roman"/>
          <w:i/>
          <w:spacing w:val="3"/>
          <w:szCs w:val="24"/>
          <w:lang w:eastAsia="uk-UA" w:bidi="uk-UA"/>
        </w:rPr>
        <w:t>(у</w:t>
      </w:r>
      <w:r w:rsidR="003C5C37">
        <w:rPr>
          <w:rFonts w:eastAsia="Times New Roman" w:cs="Times New Roman"/>
          <w:i/>
          <w:spacing w:val="3"/>
          <w:szCs w:val="24"/>
          <w:lang w:eastAsia="uk-UA" w:bidi="uk-UA"/>
        </w:rPr>
        <w:t xml:space="preserve"> </w:t>
      </w:r>
      <w:r w:rsidR="000255E2" w:rsidRPr="009A1215">
        <w:rPr>
          <w:rFonts w:eastAsia="Times New Roman" w:cs="Times New Roman"/>
          <w:i/>
          <w:spacing w:val="3"/>
          <w:szCs w:val="24"/>
          <w:lang w:eastAsia="uk-UA" w:bidi="uk-UA"/>
        </w:rPr>
        <w:t>робочі</w:t>
      </w:r>
      <w:r w:rsidR="003C5C37">
        <w:rPr>
          <w:rFonts w:eastAsia="Times New Roman" w:cs="Times New Roman"/>
          <w:i/>
          <w:spacing w:val="3"/>
          <w:szCs w:val="24"/>
          <w:lang w:eastAsia="uk-UA" w:bidi="uk-UA"/>
        </w:rPr>
        <w:t xml:space="preserve"> </w:t>
      </w:r>
      <w:r w:rsidR="000255E2" w:rsidRPr="009A1215">
        <w:rPr>
          <w:rFonts w:eastAsia="Times New Roman" w:cs="Times New Roman"/>
          <w:i/>
          <w:spacing w:val="3"/>
          <w:szCs w:val="24"/>
          <w:lang w:eastAsia="uk-UA" w:bidi="uk-UA"/>
        </w:rPr>
        <w:t>дні)</w:t>
      </w:r>
      <w:r w:rsidR="009A1215" w:rsidRPr="009A1215">
        <w:rPr>
          <w:rFonts w:eastAsia="Times New Roman" w:cs="Times New Roman"/>
          <w:i/>
          <w:spacing w:val="3"/>
          <w:szCs w:val="24"/>
          <w:lang w:eastAsia="uk-UA" w:bidi="uk-UA"/>
        </w:rPr>
        <w:t>:</w:t>
      </w:r>
    </w:p>
    <w:p w14:paraId="599CCF83" w14:textId="77777777" w:rsidR="003C5C37" w:rsidRPr="00967C1E" w:rsidRDefault="0031369C"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внос</w:t>
      </w:r>
      <w:r w:rsidR="00297EAB" w:rsidRPr="00967C1E">
        <w:rPr>
          <w:rFonts w:eastAsia="Times New Roman" w:cs="Times New Roman"/>
          <w:spacing w:val="3"/>
          <w:szCs w:val="24"/>
          <w:lang w:eastAsia="uk-UA" w:bidi="uk-UA"/>
        </w:rPr>
        <w:t>я</w:t>
      </w:r>
      <w:r w:rsidRPr="00967C1E">
        <w:rPr>
          <w:rFonts w:eastAsia="Times New Roman" w:cs="Times New Roman"/>
          <w:spacing w:val="3"/>
          <w:szCs w:val="24"/>
          <w:lang w:eastAsia="uk-UA" w:bidi="uk-UA"/>
        </w:rPr>
        <w:t>ть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показники</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приладів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обліку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всіх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видах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енергоресурсів,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які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спожива</w:t>
      </w:r>
      <w:r w:rsidR="0097240E" w:rsidRPr="00967C1E">
        <w:rPr>
          <w:rFonts w:eastAsia="Times New Roman" w:cs="Times New Roman"/>
          <w:spacing w:val="3"/>
          <w:szCs w:val="24"/>
          <w:lang w:eastAsia="uk-UA" w:bidi="uk-UA"/>
        </w:rPr>
        <w:t>ють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підпорядкован</w:t>
      </w:r>
      <w:r w:rsidR="00297EAB" w:rsidRPr="00967C1E">
        <w:rPr>
          <w:rFonts w:eastAsia="Times New Roman" w:cs="Times New Roman"/>
          <w:spacing w:val="3"/>
          <w:szCs w:val="24"/>
          <w:lang w:eastAsia="uk-UA" w:bidi="uk-UA"/>
        </w:rPr>
        <w:t>і</w:t>
      </w:r>
      <w:r w:rsidR="003C5C37" w:rsidRPr="00967C1E">
        <w:rPr>
          <w:rFonts w:eastAsia="Times New Roman" w:cs="Times New Roman"/>
          <w:spacing w:val="3"/>
          <w:szCs w:val="24"/>
          <w:lang w:eastAsia="uk-UA" w:bidi="uk-UA"/>
        </w:rPr>
        <w:t xml:space="preserve"> </w:t>
      </w:r>
      <w:r w:rsidR="00297EAB" w:rsidRPr="00967C1E">
        <w:rPr>
          <w:rFonts w:eastAsia="Times New Roman" w:cs="Times New Roman"/>
          <w:spacing w:val="3"/>
          <w:szCs w:val="24"/>
          <w:lang w:eastAsia="uk-UA" w:bidi="uk-UA"/>
        </w:rPr>
        <w:t>їм</w:t>
      </w:r>
      <w:r w:rsidR="003C5C37" w:rsidRPr="00967C1E">
        <w:rPr>
          <w:rFonts w:eastAsia="Times New Roman" w:cs="Times New Roman"/>
          <w:spacing w:val="3"/>
          <w:szCs w:val="24"/>
          <w:lang w:eastAsia="uk-UA" w:bidi="uk-UA"/>
        </w:rPr>
        <w:t xml:space="preserve"> </w:t>
      </w:r>
      <w:r w:rsidR="00297EAB" w:rsidRPr="00967C1E">
        <w:rPr>
          <w:rFonts w:eastAsia="Times New Roman" w:cs="Times New Roman"/>
          <w:spacing w:val="3"/>
          <w:szCs w:val="24"/>
          <w:lang w:eastAsia="uk-UA" w:bidi="uk-UA"/>
        </w:rPr>
        <w:t>приміщення</w:t>
      </w:r>
      <w:r w:rsidR="003C5C37" w:rsidRPr="00967C1E">
        <w:rPr>
          <w:rFonts w:eastAsia="Times New Roman" w:cs="Times New Roman"/>
          <w:spacing w:val="3"/>
          <w:szCs w:val="24"/>
          <w:lang w:eastAsia="uk-UA" w:bidi="uk-UA"/>
        </w:rPr>
        <w:t xml:space="preserve"> </w:t>
      </w:r>
      <w:r w:rsidR="00297EAB" w:rsidRPr="00967C1E">
        <w:rPr>
          <w:rFonts w:eastAsia="Times New Roman" w:cs="Times New Roman"/>
          <w:spacing w:val="3"/>
          <w:szCs w:val="24"/>
          <w:lang w:eastAsia="uk-UA" w:bidi="uk-UA"/>
        </w:rPr>
        <w:t>або</w:t>
      </w:r>
      <w:r w:rsidR="003C5C37" w:rsidRPr="00967C1E">
        <w:rPr>
          <w:rFonts w:eastAsia="Times New Roman" w:cs="Times New Roman"/>
          <w:spacing w:val="3"/>
          <w:szCs w:val="24"/>
          <w:lang w:eastAsia="uk-UA" w:bidi="uk-UA"/>
        </w:rPr>
        <w:t xml:space="preserve"> </w:t>
      </w:r>
      <w:r w:rsidR="00297EAB" w:rsidRPr="00967C1E">
        <w:rPr>
          <w:rFonts w:eastAsia="Times New Roman" w:cs="Times New Roman"/>
          <w:spacing w:val="3"/>
          <w:szCs w:val="24"/>
          <w:lang w:eastAsia="uk-UA" w:bidi="uk-UA"/>
        </w:rPr>
        <w:t>будівлі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програму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для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ведення</w:t>
      </w:r>
      <w:r w:rsidR="003C5C37" w:rsidRPr="00967C1E">
        <w:rPr>
          <w:rFonts w:eastAsia="Times New Roman" w:cs="Times New Roman"/>
          <w:spacing w:val="3"/>
          <w:szCs w:val="24"/>
          <w:lang w:eastAsia="uk-UA" w:bidi="uk-UA"/>
        </w:rPr>
        <w:t xml:space="preserve"> </w:t>
      </w:r>
      <w:r w:rsidR="002318C6" w:rsidRPr="00967C1E">
        <w:rPr>
          <w:rFonts w:eastAsia="Times New Roman" w:cs="Times New Roman"/>
          <w:spacing w:val="3"/>
          <w:szCs w:val="24"/>
          <w:lang w:eastAsia="uk-UA" w:bidi="uk-UA"/>
        </w:rPr>
        <w:t>щоденного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енергомоніторингу</w:t>
      </w:r>
      <w:r w:rsidR="003C5C37" w:rsidRPr="00967C1E">
        <w:rPr>
          <w:rFonts w:eastAsia="Times New Roman" w:cs="Times New Roman"/>
          <w:spacing w:val="3"/>
          <w:szCs w:val="24"/>
          <w:lang w:eastAsia="uk-UA" w:bidi="uk-UA"/>
        </w:rPr>
        <w:t xml:space="preserve"> </w:t>
      </w:r>
      <w:r w:rsidR="002318C6" w:rsidRPr="00967C1E">
        <w:rPr>
          <w:rFonts w:eastAsia="Times New Roman" w:cs="Times New Roman"/>
          <w:spacing w:val="3"/>
          <w:szCs w:val="24"/>
          <w:lang w:eastAsia="uk-UA" w:bidi="uk-UA"/>
        </w:rPr>
        <w:t>«Енергоплан»</w:t>
      </w:r>
      <w:r w:rsidR="009A1215" w:rsidRPr="00967C1E">
        <w:rPr>
          <w:rFonts w:eastAsia="Times New Roman" w:cs="Times New Roman"/>
          <w:spacing w:val="3"/>
          <w:szCs w:val="24"/>
          <w:lang w:eastAsia="uk-UA" w:bidi="uk-UA"/>
        </w:rPr>
        <w:t>;</w:t>
      </w:r>
    </w:p>
    <w:p w14:paraId="6FD1CAE7" w14:textId="77777777" w:rsidR="003C5C37" w:rsidRPr="00967C1E" w:rsidRDefault="0031369C"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lastRenderedPageBreak/>
        <w:t>аналізу</w:t>
      </w:r>
      <w:r w:rsidR="00297EAB" w:rsidRPr="00967C1E">
        <w:rPr>
          <w:rFonts w:eastAsia="Times New Roman" w:cs="Times New Roman"/>
          <w:spacing w:val="3"/>
          <w:szCs w:val="24"/>
          <w:lang w:eastAsia="uk-UA" w:bidi="uk-UA"/>
        </w:rPr>
        <w:t>ють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енергоспоживання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підпорядкован</w:t>
      </w:r>
      <w:r w:rsidR="00297EAB" w:rsidRPr="00967C1E">
        <w:rPr>
          <w:rFonts w:eastAsia="Times New Roman" w:cs="Times New Roman"/>
          <w:spacing w:val="3"/>
          <w:szCs w:val="24"/>
          <w:lang w:eastAsia="uk-UA" w:bidi="uk-UA"/>
        </w:rPr>
        <w:t>их</w:t>
      </w:r>
      <w:r w:rsidR="003C5C37" w:rsidRPr="00967C1E">
        <w:rPr>
          <w:rFonts w:eastAsia="Times New Roman" w:cs="Times New Roman"/>
          <w:spacing w:val="3"/>
          <w:szCs w:val="24"/>
          <w:lang w:eastAsia="uk-UA" w:bidi="uk-UA"/>
        </w:rPr>
        <w:t xml:space="preserve"> </w:t>
      </w:r>
      <w:r w:rsidR="00297EAB" w:rsidRPr="00967C1E">
        <w:rPr>
          <w:rFonts w:eastAsia="Times New Roman" w:cs="Times New Roman"/>
          <w:spacing w:val="3"/>
          <w:szCs w:val="24"/>
          <w:lang w:eastAsia="uk-UA" w:bidi="uk-UA"/>
        </w:rPr>
        <w:t>їм</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приміщен</w:t>
      </w:r>
      <w:r w:rsidR="00297EAB" w:rsidRPr="00967C1E">
        <w:rPr>
          <w:rFonts w:eastAsia="Times New Roman" w:cs="Times New Roman"/>
          <w:spacing w:val="3"/>
          <w:szCs w:val="24"/>
          <w:lang w:eastAsia="uk-UA" w:bidi="uk-UA"/>
        </w:rPr>
        <w:t>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або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будів</w:t>
      </w:r>
      <w:r w:rsidR="00297EAB" w:rsidRPr="00967C1E">
        <w:rPr>
          <w:rFonts w:eastAsia="Times New Roman" w:cs="Times New Roman"/>
          <w:spacing w:val="3"/>
          <w:szCs w:val="24"/>
          <w:lang w:eastAsia="uk-UA" w:bidi="uk-UA"/>
        </w:rPr>
        <w:t>ель</w:t>
      </w:r>
      <w:r w:rsidRPr="00967C1E">
        <w:rPr>
          <w:rFonts w:eastAsia="Times New Roman" w:cs="Times New Roman"/>
          <w:spacing w:val="3"/>
          <w:szCs w:val="24"/>
          <w:lang w:eastAsia="uk-UA" w:bidi="uk-UA"/>
        </w:rPr>
        <w:t>,</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за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необхідності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провод</w:t>
      </w:r>
      <w:r w:rsidR="00297EAB" w:rsidRPr="00967C1E">
        <w:rPr>
          <w:rFonts w:eastAsia="Times New Roman" w:cs="Times New Roman"/>
          <w:spacing w:val="3"/>
          <w:szCs w:val="24"/>
          <w:lang w:eastAsia="uk-UA" w:bidi="uk-UA"/>
        </w:rPr>
        <w:t>я</w:t>
      </w:r>
      <w:r w:rsidRPr="00967C1E">
        <w:rPr>
          <w:rFonts w:eastAsia="Times New Roman" w:cs="Times New Roman"/>
          <w:spacing w:val="3"/>
          <w:szCs w:val="24"/>
          <w:lang w:eastAsia="uk-UA" w:bidi="uk-UA"/>
        </w:rPr>
        <w:t>ть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коригувальні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запобіжні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дії</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для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усунення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можливих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неполадок</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несправностей</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межах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своєї</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компетенції</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повідомл</w:t>
      </w:r>
      <w:r w:rsidR="00297EAB" w:rsidRPr="00967C1E">
        <w:rPr>
          <w:rFonts w:eastAsia="Times New Roman" w:cs="Times New Roman"/>
          <w:spacing w:val="3"/>
          <w:szCs w:val="24"/>
          <w:lang w:eastAsia="uk-UA" w:bidi="uk-UA"/>
        </w:rPr>
        <w:t>яють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керівник</w:t>
      </w:r>
      <w:r w:rsidR="00297EAB" w:rsidRPr="00967C1E">
        <w:rPr>
          <w:rFonts w:eastAsia="Times New Roman" w:cs="Times New Roman"/>
          <w:spacing w:val="3"/>
          <w:szCs w:val="24"/>
          <w:lang w:eastAsia="uk-UA" w:bidi="uk-UA"/>
        </w:rPr>
        <w:t>ам</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відділ</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енергоменеджменту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виявлені</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проблеми;</w:t>
      </w:r>
    </w:p>
    <w:p w14:paraId="5E61E97E" w14:textId="77777777" w:rsidR="003C5C37" w:rsidRPr="00967C1E" w:rsidRDefault="0031369C"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провод</w:t>
      </w:r>
      <w:r w:rsidR="00297EAB" w:rsidRPr="00967C1E">
        <w:rPr>
          <w:rFonts w:eastAsia="Times New Roman" w:cs="Times New Roman"/>
          <w:spacing w:val="3"/>
          <w:szCs w:val="24"/>
          <w:lang w:eastAsia="uk-UA" w:bidi="uk-UA"/>
        </w:rPr>
        <w:t>я</w:t>
      </w:r>
      <w:r w:rsidRPr="00967C1E">
        <w:rPr>
          <w:rFonts w:eastAsia="Times New Roman" w:cs="Times New Roman"/>
          <w:spacing w:val="3"/>
          <w:szCs w:val="24"/>
          <w:lang w:eastAsia="uk-UA" w:bidi="uk-UA"/>
        </w:rPr>
        <w:t>ть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роз’яснювальну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роботу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з</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працівниками</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сво</w:t>
      </w:r>
      <w:r w:rsidR="00297EAB" w:rsidRPr="00967C1E">
        <w:rPr>
          <w:rFonts w:eastAsia="Times New Roman" w:cs="Times New Roman"/>
          <w:spacing w:val="3"/>
          <w:szCs w:val="24"/>
          <w:lang w:eastAsia="uk-UA" w:bidi="uk-UA"/>
        </w:rPr>
        <w:t>їх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підрозділ</w:t>
      </w:r>
      <w:r w:rsidR="00297EAB" w:rsidRPr="00967C1E">
        <w:rPr>
          <w:rFonts w:eastAsia="Times New Roman" w:cs="Times New Roman"/>
          <w:spacing w:val="3"/>
          <w:szCs w:val="24"/>
          <w:lang w:eastAsia="uk-UA" w:bidi="uk-UA"/>
        </w:rPr>
        <w:t>ів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для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підвищення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їх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поінформованості</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щодо</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шляхів</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способів</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покращення</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енергетичного</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функціонування</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будівель</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000255E2" w:rsidRPr="00967C1E">
        <w:rPr>
          <w:rFonts w:eastAsia="Times New Roman" w:cs="Times New Roman"/>
          <w:spacing w:val="3"/>
          <w:szCs w:val="24"/>
          <w:lang w:eastAsia="uk-UA" w:bidi="uk-UA"/>
        </w:rPr>
        <w:t>енергоощадної</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поведінки;</w:t>
      </w:r>
    </w:p>
    <w:p w14:paraId="6D475E10" w14:textId="77777777" w:rsidR="0031369C" w:rsidRPr="00967C1E" w:rsidRDefault="00A3285B"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мож</w:t>
      </w:r>
      <w:r w:rsidR="00297EAB" w:rsidRPr="00967C1E">
        <w:rPr>
          <w:rFonts w:eastAsia="Times New Roman" w:cs="Times New Roman"/>
          <w:spacing w:val="3"/>
          <w:szCs w:val="24"/>
          <w:lang w:eastAsia="uk-UA" w:bidi="uk-UA"/>
        </w:rPr>
        <w:t>уть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також</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надавати</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пропозиції</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відділ</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енергоменеджменту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відповідн</w:t>
      </w:r>
      <w:r w:rsidR="00297EAB" w:rsidRPr="00967C1E">
        <w:rPr>
          <w:rFonts w:eastAsia="Times New Roman" w:cs="Times New Roman"/>
          <w:spacing w:val="3"/>
          <w:szCs w:val="24"/>
          <w:lang w:eastAsia="uk-UA" w:bidi="uk-UA"/>
        </w:rPr>
        <w:t>им</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керівник</w:t>
      </w:r>
      <w:r w:rsidR="00297EAB" w:rsidRPr="00967C1E">
        <w:rPr>
          <w:rFonts w:eastAsia="Times New Roman" w:cs="Times New Roman"/>
          <w:spacing w:val="3"/>
          <w:szCs w:val="24"/>
          <w:lang w:eastAsia="uk-UA" w:bidi="uk-UA"/>
        </w:rPr>
        <w:t>ам</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щодо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покращення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енергетичного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функціонування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проведення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заходів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з</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підвищення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рівня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енергоефективності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будівель,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за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які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w:t>
      </w:r>
      <w:r w:rsidR="00297EAB" w:rsidRPr="00967C1E">
        <w:rPr>
          <w:rFonts w:eastAsia="Times New Roman" w:cs="Times New Roman"/>
          <w:spacing w:val="3"/>
          <w:szCs w:val="24"/>
          <w:lang w:eastAsia="uk-UA" w:bidi="uk-UA"/>
        </w:rPr>
        <w:t>они</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відповіда</w:t>
      </w:r>
      <w:r w:rsidR="00297EAB" w:rsidRPr="00967C1E">
        <w:rPr>
          <w:rFonts w:eastAsia="Times New Roman" w:cs="Times New Roman"/>
          <w:spacing w:val="3"/>
          <w:szCs w:val="24"/>
          <w:lang w:eastAsia="uk-UA" w:bidi="uk-UA"/>
        </w:rPr>
        <w:t>ють</w:t>
      </w:r>
      <w:r w:rsidRPr="00967C1E">
        <w:rPr>
          <w:rFonts w:eastAsia="Times New Roman" w:cs="Times New Roman"/>
          <w:spacing w:val="3"/>
          <w:szCs w:val="24"/>
          <w:lang w:eastAsia="uk-UA" w:bidi="uk-UA"/>
        </w:rPr>
        <w:t>.</w:t>
      </w:r>
    </w:p>
    <w:p w14:paraId="65F07D1A" w14:textId="77777777" w:rsidR="003C5C37" w:rsidRDefault="000B1CB2" w:rsidP="00661D24">
      <w:pPr>
        <w:widowControl w:val="0"/>
        <w:spacing w:after="0" w:line="240" w:lineRule="auto"/>
        <w:ind w:firstLine="709"/>
        <w:jc w:val="both"/>
        <w:rPr>
          <w:rFonts w:eastAsia="Times New Roman" w:cs="Times New Roman"/>
          <w:i/>
          <w:spacing w:val="3"/>
          <w:szCs w:val="24"/>
          <w:lang w:eastAsia="uk-UA" w:bidi="uk-UA"/>
        </w:rPr>
      </w:pPr>
      <w:r w:rsidRPr="009A1215">
        <w:rPr>
          <w:rFonts w:eastAsia="Times New Roman" w:cs="Times New Roman"/>
          <w:i/>
          <w:spacing w:val="3"/>
          <w:szCs w:val="24"/>
          <w:lang w:eastAsia="uk-UA" w:bidi="uk-UA"/>
        </w:rPr>
        <w:t>Відділ</w:t>
      </w:r>
      <w:r w:rsidR="003C5C37">
        <w:rPr>
          <w:rFonts w:eastAsia="Times New Roman" w:cs="Times New Roman"/>
          <w:i/>
          <w:spacing w:val="3"/>
          <w:szCs w:val="24"/>
          <w:lang w:eastAsia="uk-UA" w:bidi="uk-UA"/>
        </w:rPr>
        <w:t xml:space="preserve"> </w:t>
      </w:r>
      <w:r w:rsidRPr="009A1215">
        <w:rPr>
          <w:rFonts w:eastAsia="Times New Roman" w:cs="Times New Roman"/>
          <w:i/>
          <w:spacing w:val="3"/>
          <w:szCs w:val="24"/>
          <w:lang w:eastAsia="uk-UA" w:bidi="uk-UA"/>
        </w:rPr>
        <w:t>енергоменеджменту</w:t>
      </w:r>
      <w:r w:rsidR="009A1215">
        <w:rPr>
          <w:rFonts w:eastAsia="Times New Roman" w:cs="Times New Roman"/>
          <w:i/>
          <w:spacing w:val="3"/>
          <w:szCs w:val="24"/>
          <w:lang w:eastAsia="uk-UA" w:bidi="uk-UA"/>
        </w:rPr>
        <w:t>:</w:t>
      </w:r>
    </w:p>
    <w:p w14:paraId="55FC40DC" w14:textId="77777777" w:rsidR="003C5C37" w:rsidRPr="00967C1E" w:rsidRDefault="000B1CB2"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аналізує</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дані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щоденного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енергоспоживання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всіх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приміщень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будівель,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що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включені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систему</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енергомоніторингу;</w:t>
      </w:r>
    </w:p>
    <w:p w14:paraId="49511FC6" w14:textId="77777777" w:rsidR="003C5C37" w:rsidRPr="00967C1E" w:rsidRDefault="000B1CB2"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проводить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необхідні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коригувальні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запобіжні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дії</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у</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сфері</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енергозбереження</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009A1215" w:rsidRPr="00967C1E">
        <w:rPr>
          <w:rFonts w:eastAsia="Times New Roman" w:cs="Times New Roman"/>
          <w:spacing w:val="3"/>
          <w:szCs w:val="24"/>
          <w:lang w:eastAsia="uk-UA" w:bidi="uk-UA"/>
        </w:rPr>
        <w:t>енергоефективності;</w:t>
      </w:r>
    </w:p>
    <w:p w14:paraId="483CBF54" w14:textId="77777777" w:rsidR="003C5C37" w:rsidRPr="00967C1E" w:rsidRDefault="000B1CB2"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координує</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роботу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структурних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підрозділів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виконавчого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комітету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сфері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енергозбереження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енергоефективності</w:t>
      </w:r>
      <w:r w:rsidR="006C3543" w:rsidRPr="00967C1E">
        <w:rPr>
          <w:rFonts w:eastAsia="Times New Roman" w:cs="Times New Roman"/>
          <w:spacing w:val="3"/>
          <w:szCs w:val="24"/>
          <w:lang w:eastAsia="uk-UA" w:bidi="uk-UA"/>
        </w:rPr>
        <w:t>;</w:t>
      </w:r>
    </w:p>
    <w:p w14:paraId="5D84CF88" w14:textId="77777777" w:rsidR="003C5C37" w:rsidRPr="00967C1E" w:rsidRDefault="00111ECF"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розробляє</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пропозиції</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щодо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підвищення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рівня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енергоефективності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будівель</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за</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необхідності</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готує</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заявки</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для</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участі</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в</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державних</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програмах</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проектах</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міжнародної</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технічної</w:t>
      </w:r>
      <w:r w:rsidR="003C5C37" w:rsidRPr="00967C1E">
        <w:rPr>
          <w:rFonts w:eastAsia="Times New Roman" w:cs="Times New Roman"/>
          <w:spacing w:val="3"/>
          <w:szCs w:val="24"/>
          <w:lang w:eastAsia="uk-UA" w:bidi="uk-UA"/>
        </w:rPr>
        <w:t xml:space="preserve"> </w:t>
      </w:r>
      <w:r w:rsidR="00230E20" w:rsidRPr="00967C1E">
        <w:rPr>
          <w:rFonts w:eastAsia="Times New Roman" w:cs="Times New Roman"/>
          <w:spacing w:val="3"/>
          <w:szCs w:val="24"/>
          <w:lang w:eastAsia="uk-UA" w:bidi="uk-UA"/>
        </w:rPr>
        <w:t>допомоги</w:t>
      </w:r>
      <w:r w:rsidR="006C3543" w:rsidRPr="00967C1E">
        <w:rPr>
          <w:rFonts w:eastAsia="Times New Roman" w:cs="Times New Roman"/>
          <w:spacing w:val="3"/>
          <w:szCs w:val="24"/>
          <w:lang w:eastAsia="uk-UA" w:bidi="uk-UA"/>
        </w:rPr>
        <w:t>;</w:t>
      </w:r>
    </w:p>
    <w:p w14:paraId="4B1A8253" w14:textId="77777777" w:rsidR="003C5C37" w:rsidRPr="00967C1E" w:rsidRDefault="00111ECF"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організує</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роботу</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з</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підвищення</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поінформованості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мешканців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міста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працівників</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бюджетних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установ</w:t>
      </w:r>
      <w:r w:rsidR="003C5C37" w:rsidRPr="00967C1E">
        <w:rPr>
          <w:rFonts w:eastAsia="Times New Roman" w:cs="Times New Roman"/>
          <w:spacing w:val="3"/>
          <w:szCs w:val="24"/>
          <w:lang w:eastAsia="uk-UA" w:bidi="uk-UA"/>
        </w:rPr>
        <w:t xml:space="preserve"> </w:t>
      </w:r>
      <w:r w:rsidR="006C3543" w:rsidRPr="00967C1E">
        <w:rPr>
          <w:rFonts w:eastAsia="Times New Roman" w:cs="Times New Roman"/>
          <w:spacing w:val="3"/>
          <w:szCs w:val="24"/>
          <w:lang w:eastAsia="uk-UA" w:bidi="uk-UA"/>
        </w:rPr>
        <w:t>у</w:t>
      </w:r>
      <w:r w:rsidR="003C5C37" w:rsidRPr="00967C1E">
        <w:rPr>
          <w:rFonts w:eastAsia="Times New Roman" w:cs="Times New Roman"/>
          <w:spacing w:val="3"/>
          <w:szCs w:val="24"/>
          <w:lang w:eastAsia="uk-UA" w:bidi="uk-UA"/>
        </w:rPr>
        <w:t xml:space="preserve"> </w:t>
      </w:r>
      <w:r w:rsidR="006C3543" w:rsidRPr="00967C1E">
        <w:rPr>
          <w:rFonts w:eastAsia="Times New Roman" w:cs="Times New Roman"/>
          <w:spacing w:val="3"/>
          <w:szCs w:val="24"/>
          <w:lang w:eastAsia="uk-UA" w:bidi="uk-UA"/>
        </w:rPr>
        <w:t>сфері</w:t>
      </w:r>
      <w:r w:rsidR="003C5C37" w:rsidRPr="00967C1E">
        <w:rPr>
          <w:rFonts w:eastAsia="Times New Roman" w:cs="Times New Roman"/>
          <w:spacing w:val="3"/>
          <w:szCs w:val="24"/>
          <w:lang w:eastAsia="uk-UA" w:bidi="uk-UA"/>
        </w:rPr>
        <w:t xml:space="preserve"> </w:t>
      </w:r>
      <w:r w:rsidR="006C3543" w:rsidRPr="00967C1E">
        <w:rPr>
          <w:rFonts w:eastAsia="Times New Roman" w:cs="Times New Roman"/>
          <w:spacing w:val="3"/>
          <w:szCs w:val="24"/>
          <w:lang w:eastAsia="uk-UA" w:bidi="uk-UA"/>
        </w:rPr>
        <w:t>енергозбереження</w:t>
      </w:r>
      <w:r w:rsidR="003C5C37" w:rsidRPr="00967C1E">
        <w:rPr>
          <w:rFonts w:eastAsia="Times New Roman" w:cs="Times New Roman"/>
          <w:spacing w:val="3"/>
          <w:szCs w:val="24"/>
          <w:lang w:eastAsia="uk-UA" w:bidi="uk-UA"/>
        </w:rPr>
        <w:t xml:space="preserve"> </w:t>
      </w:r>
      <w:r w:rsidR="006C3543"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006C3543" w:rsidRPr="00967C1E">
        <w:rPr>
          <w:rFonts w:eastAsia="Times New Roman" w:cs="Times New Roman"/>
          <w:spacing w:val="3"/>
          <w:szCs w:val="24"/>
          <w:lang w:eastAsia="uk-UA" w:bidi="uk-UA"/>
        </w:rPr>
        <w:t>енергоефективності;</w:t>
      </w:r>
    </w:p>
    <w:p w14:paraId="530695E6" w14:textId="77777777" w:rsidR="003C5C37" w:rsidRPr="00967C1E" w:rsidRDefault="00111ECF"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надає</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необхідні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консультації</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щодо</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питань</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енергоефективності</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відновних</w:t>
      </w:r>
      <w:r w:rsidR="003C5C37" w:rsidRPr="00967C1E">
        <w:rPr>
          <w:rFonts w:eastAsia="Times New Roman" w:cs="Times New Roman"/>
          <w:spacing w:val="3"/>
          <w:szCs w:val="24"/>
          <w:lang w:eastAsia="uk-UA" w:bidi="uk-UA"/>
        </w:rPr>
        <w:t xml:space="preserve"> </w:t>
      </w:r>
      <w:r w:rsidRPr="00967C1E">
        <w:rPr>
          <w:rFonts w:eastAsia="Times New Roman" w:cs="Times New Roman"/>
          <w:spacing w:val="3"/>
          <w:szCs w:val="24"/>
          <w:lang w:eastAsia="uk-UA" w:bidi="uk-UA"/>
        </w:rPr>
        <w:t>джерел</w:t>
      </w:r>
      <w:r w:rsidR="003C5C37" w:rsidRPr="00967C1E">
        <w:rPr>
          <w:rFonts w:eastAsia="Times New Roman" w:cs="Times New Roman"/>
          <w:spacing w:val="3"/>
          <w:szCs w:val="24"/>
          <w:lang w:eastAsia="uk-UA" w:bidi="uk-UA"/>
        </w:rPr>
        <w:t xml:space="preserve"> </w:t>
      </w:r>
      <w:r w:rsidR="006C3543" w:rsidRPr="00967C1E">
        <w:rPr>
          <w:rFonts w:eastAsia="Times New Roman" w:cs="Times New Roman"/>
          <w:spacing w:val="3"/>
          <w:szCs w:val="24"/>
          <w:lang w:eastAsia="uk-UA" w:bidi="uk-UA"/>
        </w:rPr>
        <w:t>енергії;</w:t>
      </w:r>
    </w:p>
    <w:p w14:paraId="3EB17A09" w14:textId="77777777" w:rsidR="003C5C37" w:rsidRPr="00967C1E" w:rsidRDefault="006C3543" w:rsidP="00525C02">
      <w:pPr>
        <w:pStyle w:val="a3"/>
        <w:widowControl w:val="0"/>
        <w:numPr>
          <w:ilvl w:val="0"/>
          <w:numId w:val="8"/>
        </w:numPr>
        <w:tabs>
          <w:tab w:val="left" w:pos="851"/>
        </w:tabs>
        <w:spacing w:after="0" w:line="240" w:lineRule="auto"/>
        <w:ind w:left="0" w:firstLine="709"/>
        <w:jc w:val="both"/>
        <w:rPr>
          <w:rFonts w:eastAsia="Times New Roman" w:cs="Times New Roman"/>
          <w:spacing w:val="3"/>
          <w:szCs w:val="24"/>
          <w:lang w:eastAsia="uk-UA" w:bidi="uk-UA"/>
        </w:rPr>
      </w:pPr>
      <w:r w:rsidRPr="00967C1E">
        <w:rPr>
          <w:rFonts w:eastAsia="Times New Roman" w:cs="Times New Roman"/>
          <w:spacing w:val="3"/>
          <w:szCs w:val="24"/>
          <w:lang w:eastAsia="uk-UA" w:bidi="uk-UA"/>
        </w:rPr>
        <w:t>проводить</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розра</w:t>
      </w:r>
      <w:r w:rsidR="00E56A38" w:rsidRPr="00967C1E">
        <w:rPr>
          <w:rFonts w:eastAsia="Times New Roman" w:cs="Times New Roman"/>
          <w:spacing w:val="3"/>
          <w:szCs w:val="24"/>
          <w:lang w:eastAsia="uk-UA" w:bidi="uk-UA"/>
        </w:rPr>
        <w:t>хунок</w:t>
      </w:r>
      <w:r w:rsidR="003C5C37" w:rsidRPr="00967C1E">
        <w:rPr>
          <w:rFonts w:eastAsia="Times New Roman" w:cs="Times New Roman"/>
          <w:spacing w:val="3"/>
          <w:szCs w:val="24"/>
          <w:lang w:eastAsia="uk-UA" w:bidi="uk-UA"/>
        </w:rPr>
        <w:t xml:space="preserve"> </w:t>
      </w:r>
      <w:r w:rsidR="004724AA" w:rsidRPr="00967C1E">
        <w:rPr>
          <w:rFonts w:eastAsia="Times New Roman" w:cs="Times New Roman"/>
          <w:spacing w:val="3"/>
          <w:szCs w:val="24"/>
          <w:lang w:eastAsia="uk-UA" w:bidi="uk-UA"/>
        </w:rPr>
        <w:t>базових</w:t>
      </w:r>
      <w:r w:rsidR="003C5C37" w:rsidRPr="00967C1E">
        <w:rPr>
          <w:rFonts w:eastAsia="Times New Roman" w:cs="Times New Roman"/>
          <w:spacing w:val="3"/>
          <w:szCs w:val="24"/>
          <w:lang w:eastAsia="uk-UA" w:bidi="uk-UA"/>
        </w:rPr>
        <w:t xml:space="preserve"> </w:t>
      </w:r>
      <w:r w:rsidR="004724AA" w:rsidRPr="00967C1E">
        <w:rPr>
          <w:rFonts w:eastAsia="Times New Roman" w:cs="Times New Roman"/>
          <w:spacing w:val="3"/>
          <w:szCs w:val="24"/>
          <w:lang w:eastAsia="uk-UA" w:bidi="uk-UA"/>
        </w:rPr>
        <w:t>рівнів</w:t>
      </w:r>
      <w:r w:rsidR="003C5C37" w:rsidRPr="00967C1E">
        <w:rPr>
          <w:rFonts w:eastAsia="Times New Roman" w:cs="Times New Roman"/>
          <w:spacing w:val="3"/>
          <w:szCs w:val="24"/>
          <w:lang w:eastAsia="uk-UA" w:bidi="uk-UA"/>
        </w:rPr>
        <w:t xml:space="preserve"> </w:t>
      </w:r>
      <w:r w:rsidR="004724AA" w:rsidRPr="00967C1E">
        <w:rPr>
          <w:rFonts w:eastAsia="Times New Roman" w:cs="Times New Roman"/>
          <w:spacing w:val="3"/>
          <w:szCs w:val="24"/>
          <w:lang w:eastAsia="uk-UA" w:bidi="uk-UA"/>
        </w:rPr>
        <w:t>енергоспоживання</w:t>
      </w:r>
      <w:r w:rsidR="003C5C37" w:rsidRPr="00967C1E">
        <w:rPr>
          <w:rFonts w:eastAsia="Times New Roman" w:cs="Times New Roman"/>
          <w:spacing w:val="3"/>
          <w:szCs w:val="24"/>
          <w:lang w:eastAsia="uk-UA" w:bidi="uk-UA"/>
        </w:rPr>
        <w:t xml:space="preserve"> </w:t>
      </w:r>
      <w:r w:rsidR="004724AA" w:rsidRPr="00967C1E">
        <w:rPr>
          <w:rFonts w:eastAsia="Times New Roman" w:cs="Times New Roman"/>
          <w:spacing w:val="3"/>
          <w:szCs w:val="24"/>
          <w:lang w:eastAsia="uk-UA" w:bidi="uk-UA"/>
        </w:rPr>
        <w:t>та</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лімітів</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на</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споживання</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енергоресурсів</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для</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всіх</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бюджетних</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установ</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міського</w:t>
      </w:r>
      <w:r w:rsidR="003C5C37" w:rsidRPr="00967C1E">
        <w:rPr>
          <w:rFonts w:eastAsia="Times New Roman" w:cs="Times New Roman"/>
          <w:spacing w:val="3"/>
          <w:szCs w:val="24"/>
          <w:lang w:eastAsia="uk-UA" w:bidi="uk-UA"/>
        </w:rPr>
        <w:t xml:space="preserve"> </w:t>
      </w:r>
      <w:r w:rsidR="00111ECF" w:rsidRPr="00967C1E">
        <w:rPr>
          <w:rFonts w:eastAsia="Times New Roman" w:cs="Times New Roman"/>
          <w:spacing w:val="3"/>
          <w:szCs w:val="24"/>
          <w:lang w:eastAsia="uk-UA" w:bidi="uk-UA"/>
        </w:rPr>
        <w:t>підпорядкування.</w:t>
      </w:r>
    </w:p>
    <w:p w14:paraId="39A3912C" w14:textId="77777777" w:rsidR="006A6B22" w:rsidRPr="002318C6" w:rsidRDefault="00E56A38" w:rsidP="00661D24">
      <w:pPr>
        <w:widowControl w:val="0"/>
        <w:spacing w:after="0" w:line="240" w:lineRule="auto"/>
        <w:ind w:firstLine="709"/>
        <w:jc w:val="both"/>
        <w:rPr>
          <w:rFonts w:eastAsia="Times New Roman" w:cs="Times New Roman"/>
          <w:spacing w:val="3"/>
          <w:szCs w:val="24"/>
          <w:lang w:eastAsia="uk-UA" w:bidi="uk-UA"/>
        </w:rPr>
      </w:pPr>
      <w:r w:rsidRPr="002318C6">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процесі</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розробки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лімітів</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відділ</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енергоменеджменту</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співпрацює</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фінансовим</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управлінням.</w:t>
      </w:r>
    </w:p>
    <w:p w14:paraId="53052005" w14:textId="77777777" w:rsidR="00E56A38" w:rsidRPr="002318C6" w:rsidRDefault="00E56A38" w:rsidP="00661D24">
      <w:pPr>
        <w:widowControl w:val="0"/>
        <w:spacing w:after="0" w:line="240" w:lineRule="auto"/>
        <w:ind w:firstLine="709"/>
        <w:jc w:val="both"/>
        <w:rPr>
          <w:rFonts w:eastAsia="Times New Roman" w:cs="Times New Roman"/>
          <w:spacing w:val="3"/>
          <w:szCs w:val="24"/>
          <w:lang w:eastAsia="uk-UA" w:bidi="uk-UA"/>
        </w:rPr>
      </w:pPr>
      <w:r w:rsidRPr="002318C6">
        <w:rPr>
          <w:rFonts w:eastAsia="Times New Roman" w:cs="Times New Roman"/>
          <w:spacing w:val="3"/>
          <w:szCs w:val="24"/>
          <w:lang w:eastAsia="uk-UA" w:bidi="uk-UA"/>
        </w:rPr>
        <w:t>Про</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поточний</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стан</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справ</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і</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результати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роботи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сфері</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енергоефективності</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сталого</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енергетичного</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розвитку</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відділ</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енергоменеджменту</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звітує</w:t>
      </w:r>
      <w:r w:rsidR="003C5C37">
        <w:rPr>
          <w:rFonts w:eastAsia="Times New Roman" w:cs="Times New Roman"/>
          <w:spacing w:val="3"/>
          <w:szCs w:val="24"/>
          <w:lang w:eastAsia="uk-UA" w:bidi="uk-UA"/>
        </w:rPr>
        <w:t xml:space="preserve"> </w:t>
      </w:r>
      <w:r w:rsidR="006C3543">
        <w:rPr>
          <w:rFonts w:eastAsia="Times New Roman" w:cs="Times New Roman"/>
          <w:spacing w:val="3"/>
          <w:szCs w:val="24"/>
          <w:lang w:eastAsia="uk-UA" w:bidi="uk-UA"/>
        </w:rPr>
        <w:t>профільному</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заступнику</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міського</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голови</w:t>
      </w:r>
      <w:r w:rsidR="003C5C37">
        <w:rPr>
          <w:rFonts w:eastAsia="Times New Roman" w:cs="Times New Roman"/>
          <w:spacing w:val="3"/>
          <w:szCs w:val="24"/>
          <w:lang w:eastAsia="uk-UA" w:bidi="uk-UA"/>
        </w:rPr>
        <w:t xml:space="preserve"> </w:t>
      </w:r>
      <w:r w:rsidR="002553C6" w:rsidRPr="002318C6">
        <w:rPr>
          <w:rFonts w:eastAsia="Times New Roman" w:cs="Times New Roman"/>
          <w:spacing w:val="3"/>
          <w:szCs w:val="24"/>
          <w:lang w:eastAsia="uk-UA" w:bidi="uk-UA"/>
        </w:rPr>
        <w:t>т</w:t>
      </w:r>
      <w:r w:rsidR="00230E20" w:rsidRPr="002318C6">
        <w:rPr>
          <w:rFonts w:eastAsia="Times New Roman" w:cs="Times New Roman"/>
          <w:spacing w:val="3"/>
          <w:szCs w:val="24"/>
          <w:lang w:eastAsia="uk-UA" w:bidi="uk-UA"/>
        </w:rPr>
        <w:t>а</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міському</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голові</w:t>
      </w:r>
      <w:r w:rsidR="003C5C37">
        <w:rPr>
          <w:rFonts w:eastAsia="Times New Roman" w:cs="Times New Roman"/>
          <w:spacing w:val="3"/>
          <w:szCs w:val="24"/>
          <w:lang w:eastAsia="uk-UA" w:bidi="uk-UA"/>
        </w:rPr>
        <w:t xml:space="preserve"> </w:t>
      </w:r>
      <w:r w:rsidR="00543EA6" w:rsidRPr="002318C6">
        <w:rPr>
          <w:rFonts w:eastAsia="Times New Roman" w:cs="Times New Roman"/>
          <w:spacing w:val="3"/>
          <w:szCs w:val="24"/>
          <w:lang w:eastAsia="uk-UA" w:bidi="uk-UA"/>
        </w:rPr>
        <w:t>(за</w:t>
      </w:r>
      <w:r w:rsidR="003C5C37">
        <w:rPr>
          <w:rFonts w:eastAsia="Times New Roman" w:cs="Times New Roman"/>
          <w:spacing w:val="3"/>
          <w:szCs w:val="24"/>
          <w:lang w:eastAsia="uk-UA" w:bidi="uk-UA"/>
        </w:rPr>
        <w:t xml:space="preserve"> </w:t>
      </w:r>
      <w:r w:rsidR="00543EA6" w:rsidRPr="002318C6">
        <w:rPr>
          <w:rFonts w:eastAsia="Times New Roman" w:cs="Times New Roman"/>
          <w:spacing w:val="3"/>
          <w:szCs w:val="24"/>
          <w:lang w:eastAsia="uk-UA" w:bidi="uk-UA"/>
        </w:rPr>
        <w:t>необхідності)</w:t>
      </w:r>
      <w:r w:rsidR="003635A1" w:rsidRPr="002318C6">
        <w:rPr>
          <w:rFonts w:eastAsia="Times New Roman" w:cs="Times New Roman"/>
          <w:spacing w:val="3"/>
          <w:szCs w:val="24"/>
          <w:lang w:eastAsia="uk-UA" w:bidi="uk-UA"/>
        </w:rPr>
        <w:t>,</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а</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також</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готує</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пропозиції</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щодо</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впровадження</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заходів</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підвищення</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енергоефективності</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00230E20" w:rsidRPr="002318C6">
        <w:rPr>
          <w:rFonts w:eastAsia="Times New Roman" w:cs="Times New Roman"/>
          <w:spacing w:val="3"/>
          <w:szCs w:val="24"/>
          <w:lang w:eastAsia="uk-UA" w:bidi="uk-UA"/>
        </w:rPr>
        <w:t>місті.</w:t>
      </w:r>
    </w:p>
    <w:p w14:paraId="06AA5442" w14:textId="77777777" w:rsidR="006C3543" w:rsidRDefault="00543EA6" w:rsidP="00661D24">
      <w:pPr>
        <w:widowControl w:val="0"/>
        <w:spacing w:after="0" w:line="240" w:lineRule="auto"/>
        <w:ind w:firstLine="709"/>
        <w:jc w:val="both"/>
        <w:rPr>
          <w:rFonts w:eastAsia="Times New Roman" w:cs="Times New Roman"/>
          <w:spacing w:val="3"/>
          <w:szCs w:val="24"/>
          <w:lang w:eastAsia="uk-UA" w:bidi="uk-UA"/>
        </w:rPr>
      </w:pPr>
      <w:r w:rsidRPr="002318C6">
        <w:rPr>
          <w:rFonts w:eastAsia="Times New Roman" w:cs="Times New Roman"/>
          <w:spacing w:val="3"/>
          <w:szCs w:val="24"/>
          <w:lang w:eastAsia="uk-UA" w:bidi="uk-UA"/>
        </w:rPr>
        <w:t>Профільний</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заступник</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міського</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голови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контролює</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роботу</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відділу</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енергоменеджменту</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функціонування</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всієї</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системи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енергоменеджменту</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загалом,</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про</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результати</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звітує</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міському</w:t>
      </w:r>
      <w:r w:rsidR="003C5C37">
        <w:rPr>
          <w:rFonts w:eastAsia="Times New Roman" w:cs="Times New Roman"/>
          <w:spacing w:val="3"/>
          <w:szCs w:val="24"/>
          <w:lang w:eastAsia="uk-UA" w:bidi="uk-UA"/>
        </w:rPr>
        <w:t xml:space="preserve"> </w:t>
      </w:r>
      <w:r w:rsidRPr="002318C6">
        <w:rPr>
          <w:rFonts w:eastAsia="Times New Roman" w:cs="Times New Roman"/>
          <w:spacing w:val="3"/>
          <w:szCs w:val="24"/>
          <w:lang w:eastAsia="uk-UA" w:bidi="uk-UA"/>
        </w:rPr>
        <w:t>голові.</w:t>
      </w:r>
    </w:p>
    <w:p w14:paraId="4F6F25CB" w14:textId="77777777" w:rsidR="00272AD4" w:rsidRPr="006C3543" w:rsidRDefault="00272AD4" w:rsidP="00661D24">
      <w:pPr>
        <w:widowControl w:val="0"/>
        <w:spacing w:after="0" w:line="240" w:lineRule="auto"/>
        <w:ind w:firstLine="709"/>
        <w:jc w:val="both"/>
        <w:rPr>
          <w:rFonts w:eastAsia="Times New Roman" w:cs="Times New Roman"/>
          <w:spacing w:val="3"/>
          <w:szCs w:val="24"/>
          <w:lang w:eastAsia="uk-UA" w:bidi="uk-UA"/>
        </w:rPr>
      </w:pPr>
    </w:p>
    <w:p w14:paraId="7609B0F6" w14:textId="77777777" w:rsidR="00C12EC1" w:rsidRPr="006C3543" w:rsidRDefault="00E550E9" w:rsidP="00525C02">
      <w:pPr>
        <w:widowControl w:val="0"/>
        <w:numPr>
          <w:ilvl w:val="0"/>
          <w:numId w:val="4"/>
        </w:numPr>
        <w:tabs>
          <w:tab w:val="left" w:pos="964"/>
        </w:tabs>
        <w:spacing w:after="120" w:line="240" w:lineRule="auto"/>
        <w:ind w:left="0" w:firstLine="709"/>
        <w:jc w:val="both"/>
        <w:outlineLvl w:val="0"/>
        <w:rPr>
          <w:rFonts w:eastAsia="Times New Roman" w:cs="Times New Roman"/>
          <w:b/>
          <w:spacing w:val="3"/>
          <w:szCs w:val="24"/>
          <w:lang w:eastAsia="uk-UA" w:bidi="uk-UA"/>
        </w:rPr>
      </w:pPr>
      <w:r w:rsidRPr="006C3543">
        <w:rPr>
          <w:rFonts w:eastAsia="Times New Roman" w:cs="Times New Roman"/>
          <w:b/>
          <w:spacing w:val="3"/>
          <w:szCs w:val="24"/>
          <w:lang w:eastAsia="uk-UA" w:bidi="uk-UA"/>
        </w:rPr>
        <w:t>В</w:t>
      </w:r>
      <w:r w:rsidR="00CA445F" w:rsidRPr="006C3543">
        <w:rPr>
          <w:rFonts w:eastAsia="Times New Roman" w:cs="Times New Roman"/>
          <w:b/>
          <w:spacing w:val="3"/>
          <w:szCs w:val="24"/>
          <w:lang w:eastAsia="uk-UA" w:bidi="uk-UA"/>
        </w:rPr>
        <w:t>провадження</w:t>
      </w:r>
      <w:r w:rsidR="003C5C37">
        <w:rPr>
          <w:rFonts w:eastAsia="Times New Roman" w:cs="Times New Roman"/>
          <w:b/>
          <w:spacing w:val="3"/>
          <w:szCs w:val="24"/>
          <w:lang w:eastAsia="uk-UA" w:bidi="uk-UA"/>
        </w:rPr>
        <w:t xml:space="preserve"> </w:t>
      </w:r>
      <w:r w:rsidR="00CA445F" w:rsidRPr="006C3543">
        <w:rPr>
          <w:rFonts w:eastAsia="Times New Roman" w:cs="Times New Roman"/>
          <w:b/>
          <w:spacing w:val="3"/>
          <w:szCs w:val="24"/>
          <w:lang w:eastAsia="uk-UA" w:bidi="uk-UA"/>
        </w:rPr>
        <w:t>і</w:t>
      </w:r>
      <w:r w:rsidR="003C5C37">
        <w:rPr>
          <w:rFonts w:eastAsia="Times New Roman" w:cs="Times New Roman"/>
          <w:b/>
          <w:spacing w:val="3"/>
          <w:szCs w:val="24"/>
          <w:lang w:eastAsia="uk-UA" w:bidi="uk-UA"/>
        </w:rPr>
        <w:t xml:space="preserve"> </w:t>
      </w:r>
      <w:r w:rsidR="00CA445F" w:rsidRPr="006C3543">
        <w:rPr>
          <w:rFonts w:eastAsia="Times New Roman" w:cs="Times New Roman"/>
          <w:b/>
          <w:spacing w:val="3"/>
          <w:szCs w:val="24"/>
          <w:lang w:eastAsia="uk-UA" w:bidi="uk-UA"/>
        </w:rPr>
        <w:t>функціонування</w:t>
      </w:r>
      <w:r w:rsidR="003C5C37">
        <w:rPr>
          <w:rFonts w:eastAsia="Times New Roman" w:cs="Times New Roman"/>
          <w:b/>
          <w:spacing w:val="3"/>
          <w:szCs w:val="24"/>
          <w:lang w:eastAsia="uk-UA" w:bidi="uk-UA"/>
        </w:rPr>
        <w:t xml:space="preserve"> </w:t>
      </w:r>
      <w:r w:rsidR="00303F2B" w:rsidRPr="006C3543">
        <w:rPr>
          <w:rFonts w:eastAsia="Times New Roman" w:cs="Times New Roman"/>
          <w:b/>
          <w:spacing w:val="3"/>
          <w:szCs w:val="24"/>
          <w:lang w:eastAsia="uk-UA" w:bidi="uk-UA"/>
        </w:rPr>
        <w:t>системи</w:t>
      </w:r>
      <w:r w:rsidR="003C5C37">
        <w:rPr>
          <w:rFonts w:eastAsia="Times New Roman" w:cs="Times New Roman"/>
          <w:b/>
          <w:spacing w:val="3"/>
          <w:szCs w:val="24"/>
          <w:lang w:eastAsia="uk-UA" w:bidi="uk-UA"/>
        </w:rPr>
        <w:t xml:space="preserve"> </w:t>
      </w:r>
      <w:r w:rsidR="00303F2B" w:rsidRPr="006C3543">
        <w:rPr>
          <w:rFonts w:eastAsia="Times New Roman" w:cs="Times New Roman"/>
          <w:b/>
          <w:spacing w:val="3"/>
          <w:szCs w:val="24"/>
          <w:lang w:eastAsia="uk-UA" w:bidi="uk-UA"/>
        </w:rPr>
        <w:t>енергетичного</w:t>
      </w:r>
      <w:r w:rsidR="003C5C37">
        <w:rPr>
          <w:rFonts w:eastAsia="Times New Roman" w:cs="Times New Roman"/>
          <w:b/>
          <w:spacing w:val="3"/>
          <w:szCs w:val="24"/>
          <w:lang w:eastAsia="uk-UA" w:bidi="uk-UA"/>
        </w:rPr>
        <w:t xml:space="preserve"> </w:t>
      </w:r>
      <w:r w:rsidR="00303F2B" w:rsidRPr="006C3543">
        <w:rPr>
          <w:rFonts w:eastAsia="Times New Roman" w:cs="Times New Roman"/>
          <w:b/>
          <w:spacing w:val="3"/>
          <w:szCs w:val="24"/>
          <w:lang w:eastAsia="uk-UA" w:bidi="uk-UA"/>
        </w:rPr>
        <w:t>менеджменту</w:t>
      </w:r>
    </w:p>
    <w:p w14:paraId="6CD6D3DC" w14:textId="77777777" w:rsidR="0002160E" w:rsidRDefault="0002160E" w:rsidP="00525C02">
      <w:pPr>
        <w:widowControl w:val="0"/>
        <w:numPr>
          <w:ilvl w:val="1"/>
          <w:numId w:val="4"/>
        </w:numPr>
        <w:tabs>
          <w:tab w:val="left" w:pos="1134"/>
        </w:tabs>
        <w:spacing w:before="60" w:after="120" w:line="240" w:lineRule="auto"/>
        <w:ind w:left="0" w:firstLine="709"/>
        <w:jc w:val="both"/>
        <w:outlineLvl w:val="1"/>
        <w:rPr>
          <w:rFonts w:eastAsia="Times New Roman" w:cs="Times New Roman"/>
          <w:b/>
          <w:spacing w:val="3"/>
          <w:szCs w:val="24"/>
          <w:lang w:eastAsia="uk-UA" w:bidi="uk-UA"/>
        </w:rPr>
      </w:pPr>
      <w:r>
        <w:rPr>
          <w:rFonts w:eastAsia="Times New Roman" w:cs="Times New Roman"/>
          <w:b/>
          <w:spacing w:val="3"/>
          <w:szCs w:val="24"/>
          <w:lang w:eastAsia="uk-UA" w:bidi="uk-UA"/>
        </w:rPr>
        <w:t>Порядок</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в</w:t>
      </w:r>
      <w:r w:rsidRPr="0002160E">
        <w:rPr>
          <w:rFonts w:eastAsia="Times New Roman" w:cs="Times New Roman"/>
          <w:b/>
          <w:spacing w:val="3"/>
          <w:szCs w:val="24"/>
          <w:lang w:eastAsia="uk-UA" w:bidi="uk-UA"/>
        </w:rPr>
        <w:t>провадження</w:t>
      </w:r>
      <w:r w:rsidR="003C5C37">
        <w:rPr>
          <w:rFonts w:eastAsia="Times New Roman" w:cs="Times New Roman"/>
          <w:b/>
          <w:spacing w:val="3"/>
          <w:szCs w:val="24"/>
          <w:lang w:eastAsia="uk-UA" w:bidi="uk-UA"/>
        </w:rPr>
        <w:t xml:space="preserve"> </w:t>
      </w:r>
      <w:r w:rsidRPr="0002160E">
        <w:rPr>
          <w:rFonts w:eastAsia="Times New Roman" w:cs="Times New Roman"/>
          <w:b/>
          <w:spacing w:val="3"/>
          <w:szCs w:val="24"/>
          <w:lang w:eastAsia="uk-UA" w:bidi="uk-UA"/>
        </w:rPr>
        <w:t>і</w:t>
      </w:r>
      <w:r w:rsidR="003C5C37">
        <w:rPr>
          <w:rFonts w:eastAsia="Times New Roman" w:cs="Times New Roman"/>
          <w:b/>
          <w:spacing w:val="3"/>
          <w:szCs w:val="24"/>
          <w:lang w:eastAsia="uk-UA" w:bidi="uk-UA"/>
        </w:rPr>
        <w:t xml:space="preserve"> </w:t>
      </w:r>
      <w:r w:rsidRPr="0002160E">
        <w:rPr>
          <w:rFonts w:eastAsia="Times New Roman" w:cs="Times New Roman"/>
          <w:b/>
          <w:spacing w:val="3"/>
          <w:szCs w:val="24"/>
          <w:lang w:eastAsia="uk-UA" w:bidi="uk-UA"/>
        </w:rPr>
        <w:t>функціонування</w:t>
      </w:r>
      <w:r w:rsidR="003C5C37">
        <w:rPr>
          <w:rFonts w:eastAsia="Times New Roman" w:cs="Times New Roman"/>
          <w:b/>
          <w:spacing w:val="3"/>
          <w:szCs w:val="24"/>
          <w:lang w:eastAsia="uk-UA" w:bidi="uk-UA"/>
        </w:rPr>
        <w:t xml:space="preserve"> </w:t>
      </w:r>
      <w:r w:rsidRPr="0002160E">
        <w:rPr>
          <w:rFonts w:eastAsia="Times New Roman" w:cs="Times New Roman"/>
          <w:b/>
          <w:spacing w:val="3"/>
          <w:szCs w:val="24"/>
          <w:lang w:eastAsia="uk-UA" w:bidi="uk-UA"/>
        </w:rPr>
        <w:t>системи</w:t>
      </w:r>
      <w:r w:rsidR="003C5C37">
        <w:rPr>
          <w:rFonts w:eastAsia="Times New Roman" w:cs="Times New Roman"/>
          <w:b/>
          <w:spacing w:val="3"/>
          <w:szCs w:val="24"/>
          <w:lang w:eastAsia="uk-UA" w:bidi="uk-UA"/>
        </w:rPr>
        <w:t xml:space="preserve"> </w:t>
      </w:r>
      <w:r w:rsidRPr="0002160E">
        <w:rPr>
          <w:rFonts w:eastAsia="Times New Roman" w:cs="Times New Roman"/>
          <w:b/>
          <w:spacing w:val="3"/>
          <w:szCs w:val="24"/>
          <w:lang w:eastAsia="uk-UA" w:bidi="uk-UA"/>
        </w:rPr>
        <w:t>енергетичного</w:t>
      </w:r>
      <w:r w:rsidR="003C5C37">
        <w:rPr>
          <w:rFonts w:eastAsia="Times New Roman" w:cs="Times New Roman"/>
          <w:b/>
          <w:spacing w:val="3"/>
          <w:szCs w:val="24"/>
          <w:lang w:eastAsia="uk-UA" w:bidi="uk-UA"/>
        </w:rPr>
        <w:t xml:space="preserve"> </w:t>
      </w:r>
      <w:r w:rsidRPr="0002160E">
        <w:rPr>
          <w:rFonts w:eastAsia="Times New Roman" w:cs="Times New Roman"/>
          <w:b/>
          <w:spacing w:val="3"/>
          <w:szCs w:val="24"/>
          <w:lang w:eastAsia="uk-UA" w:bidi="uk-UA"/>
        </w:rPr>
        <w:t>менеджменту</w:t>
      </w:r>
    </w:p>
    <w:p w14:paraId="088AA0ED" w14:textId="77777777" w:rsidR="00835CAA" w:rsidRPr="00900D4C" w:rsidRDefault="00900D4C" w:rsidP="00525C02">
      <w:pPr>
        <w:keepNext/>
        <w:keepLines/>
        <w:widowControl w:val="0"/>
        <w:numPr>
          <w:ilvl w:val="2"/>
          <w:numId w:val="4"/>
        </w:numPr>
        <w:tabs>
          <w:tab w:val="left" w:pos="1134"/>
        </w:tabs>
        <w:spacing w:before="60" w:after="120" w:line="240" w:lineRule="auto"/>
        <w:ind w:left="0" w:firstLine="709"/>
        <w:jc w:val="both"/>
        <w:outlineLvl w:val="2"/>
        <w:rPr>
          <w:rFonts w:eastAsia="Times New Roman" w:cs="Times New Roman"/>
          <w:b/>
          <w:spacing w:val="3"/>
          <w:szCs w:val="24"/>
          <w:lang w:eastAsia="uk-UA" w:bidi="uk-UA"/>
        </w:rPr>
      </w:pPr>
      <w:r w:rsidRPr="00900D4C">
        <w:rPr>
          <w:rFonts w:eastAsia="Times New Roman" w:cs="Times New Roman"/>
          <w:b/>
          <w:spacing w:val="3"/>
          <w:szCs w:val="24"/>
          <w:lang w:eastAsia="uk-UA" w:bidi="uk-UA"/>
        </w:rPr>
        <w:t>Керівникам</w:t>
      </w:r>
      <w:r w:rsidR="003C5C37">
        <w:rPr>
          <w:rFonts w:eastAsia="Times New Roman" w:cs="Times New Roman"/>
          <w:b/>
          <w:spacing w:val="3"/>
          <w:szCs w:val="24"/>
          <w:lang w:eastAsia="uk-UA" w:bidi="uk-UA"/>
        </w:rPr>
        <w:t xml:space="preserve"> </w:t>
      </w:r>
      <w:r w:rsidRPr="00900D4C">
        <w:rPr>
          <w:rFonts w:eastAsia="Times New Roman" w:cs="Times New Roman"/>
          <w:b/>
          <w:spacing w:val="3"/>
          <w:szCs w:val="24"/>
          <w:lang w:eastAsia="uk-UA" w:bidi="uk-UA"/>
        </w:rPr>
        <w:t>бюджетних</w:t>
      </w:r>
      <w:r w:rsidR="003C5C37">
        <w:rPr>
          <w:rFonts w:eastAsia="Times New Roman" w:cs="Times New Roman"/>
          <w:b/>
          <w:spacing w:val="3"/>
          <w:szCs w:val="24"/>
          <w:lang w:eastAsia="uk-UA" w:bidi="uk-UA"/>
        </w:rPr>
        <w:t xml:space="preserve"> </w:t>
      </w:r>
      <w:r w:rsidRPr="00900D4C">
        <w:rPr>
          <w:rFonts w:eastAsia="Times New Roman" w:cs="Times New Roman"/>
          <w:b/>
          <w:spacing w:val="3"/>
          <w:szCs w:val="24"/>
          <w:lang w:eastAsia="uk-UA" w:bidi="uk-UA"/>
        </w:rPr>
        <w:t>установ:</w:t>
      </w:r>
    </w:p>
    <w:p w14:paraId="494C5D45" w14:textId="7AD69F8B" w:rsidR="003C5C37" w:rsidRDefault="00091AC5" w:rsidP="00E00697">
      <w:pPr>
        <w:suppressAutoHyphens/>
        <w:spacing w:after="0" w:line="240" w:lineRule="auto"/>
        <w:ind w:firstLine="709"/>
        <w:jc w:val="both"/>
        <w:rPr>
          <w:rFonts w:eastAsia="Times New Roman" w:cs="Times New Roman"/>
          <w:szCs w:val="24"/>
          <w:lang w:eastAsia="ar-SA"/>
        </w:rPr>
      </w:pPr>
      <w:r w:rsidRPr="009A1215">
        <w:rPr>
          <w:rFonts w:eastAsia="Times New Roman" w:cs="Times New Roman"/>
          <w:b/>
          <w:szCs w:val="24"/>
          <w:lang w:eastAsia="ar-SA"/>
        </w:rPr>
        <w:t>В</w:t>
      </w:r>
      <w:r w:rsidR="003C5C37">
        <w:rPr>
          <w:rFonts w:eastAsia="Times New Roman" w:cs="Times New Roman"/>
          <w:szCs w:val="24"/>
          <w:lang w:eastAsia="ar-SA"/>
        </w:rPr>
        <w:t xml:space="preserve"> </w:t>
      </w:r>
      <w:r w:rsidRPr="00091AC5">
        <w:rPr>
          <w:rFonts w:eastAsia="Times New Roman" w:cs="Times New Roman"/>
          <w:b/>
          <w:szCs w:val="24"/>
          <w:lang w:eastAsia="ar-SA"/>
        </w:rPr>
        <w:t>термін</w:t>
      </w:r>
      <w:r w:rsidR="003C5C37">
        <w:rPr>
          <w:rFonts w:eastAsia="Times New Roman" w:cs="Times New Roman"/>
          <w:b/>
          <w:szCs w:val="24"/>
          <w:lang w:eastAsia="ar-SA"/>
        </w:rPr>
        <w:t xml:space="preserve"> </w:t>
      </w:r>
      <w:r w:rsidR="00303F2B" w:rsidRPr="00F36173">
        <w:rPr>
          <w:rFonts w:eastAsia="Times New Roman" w:cs="Times New Roman"/>
          <w:b/>
          <w:szCs w:val="24"/>
          <w:lang w:eastAsia="ar-SA"/>
        </w:rPr>
        <w:t>до</w:t>
      </w:r>
      <w:r w:rsidR="003C5C37">
        <w:rPr>
          <w:rFonts w:eastAsia="Times New Roman" w:cs="Times New Roman"/>
          <w:b/>
          <w:szCs w:val="24"/>
          <w:lang w:eastAsia="ar-SA"/>
        </w:rPr>
        <w:t xml:space="preserve"> </w:t>
      </w:r>
      <w:bookmarkStart w:id="5" w:name="d_1"/>
      <w:bookmarkEnd w:id="5"/>
      <w:r w:rsidR="00334EE4">
        <w:rPr>
          <w:rFonts w:eastAsia="Times New Roman" w:cs="Times New Roman"/>
          <w:b/>
          <w:szCs w:val="24"/>
          <w:lang w:eastAsia="ar-SA"/>
        </w:rPr>
        <w:t>01</w:t>
      </w:r>
      <w:r w:rsidR="003C5C37">
        <w:rPr>
          <w:rFonts w:eastAsia="Times New Roman" w:cs="Times New Roman"/>
          <w:b/>
          <w:szCs w:val="24"/>
          <w:lang w:eastAsia="ar-SA"/>
        </w:rPr>
        <w:t xml:space="preserve"> </w:t>
      </w:r>
      <w:r w:rsidR="00711A18">
        <w:rPr>
          <w:rFonts w:eastAsia="Times New Roman" w:cs="Times New Roman"/>
          <w:b/>
          <w:szCs w:val="24"/>
          <w:lang w:eastAsia="ar-SA"/>
        </w:rPr>
        <w:t>жовт</w:t>
      </w:r>
      <w:r w:rsidR="000926D2">
        <w:rPr>
          <w:rFonts w:eastAsia="Times New Roman" w:cs="Times New Roman"/>
          <w:b/>
          <w:szCs w:val="24"/>
          <w:lang w:eastAsia="ar-SA"/>
        </w:rPr>
        <w:t>ня</w:t>
      </w:r>
      <w:r w:rsidR="003C5C37">
        <w:rPr>
          <w:rFonts w:eastAsia="Times New Roman" w:cs="Times New Roman"/>
          <w:b/>
          <w:szCs w:val="24"/>
          <w:lang w:eastAsia="ar-SA"/>
        </w:rPr>
        <w:t xml:space="preserve"> </w:t>
      </w:r>
      <w:r w:rsidR="005B0C41">
        <w:rPr>
          <w:rFonts w:eastAsia="Times New Roman" w:cs="Times New Roman"/>
          <w:b/>
          <w:szCs w:val="24"/>
          <w:lang w:eastAsia="ar-SA"/>
        </w:rPr>
        <w:t>2018</w:t>
      </w:r>
      <w:r w:rsidR="003C5C37">
        <w:rPr>
          <w:rFonts w:eastAsia="Times New Roman" w:cs="Times New Roman"/>
          <w:szCs w:val="24"/>
          <w:lang w:eastAsia="ar-SA"/>
        </w:rPr>
        <w:t xml:space="preserve"> </w:t>
      </w:r>
      <w:r w:rsidR="00334EE4">
        <w:rPr>
          <w:rFonts w:eastAsia="Times New Roman" w:cs="Times New Roman"/>
          <w:b/>
          <w:szCs w:val="24"/>
          <w:lang w:eastAsia="ar-SA"/>
        </w:rPr>
        <w:t>року:</w:t>
      </w:r>
    </w:p>
    <w:p w14:paraId="11A2EA40" w14:textId="77777777" w:rsidR="003C5C37" w:rsidRPr="00AA3BA6" w:rsidRDefault="00091AC5" w:rsidP="00525C02">
      <w:pPr>
        <w:pStyle w:val="a3"/>
        <w:numPr>
          <w:ilvl w:val="0"/>
          <w:numId w:val="8"/>
        </w:numPr>
        <w:tabs>
          <w:tab w:val="left" w:pos="851"/>
        </w:tabs>
        <w:suppressAutoHyphens/>
        <w:spacing w:before="60" w:after="60" w:line="240" w:lineRule="auto"/>
        <w:ind w:left="0" w:firstLine="709"/>
        <w:jc w:val="both"/>
        <w:rPr>
          <w:rFonts w:eastAsia="Times New Roman" w:cs="Times New Roman"/>
          <w:szCs w:val="24"/>
          <w:lang w:eastAsia="ar-SA"/>
        </w:rPr>
      </w:pPr>
      <w:r w:rsidRPr="00AA3BA6">
        <w:rPr>
          <w:rFonts w:eastAsia="Times New Roman" w:cs="Times New Roman"/>
          <w:szCs w:val="24"/>
          <w:lang w:eastAsia="ar-SA"/>
        </w:rPr>
        <w:t>призначити</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наказ</w:t>
      </w:r>
      <w:r w:rsidR="00334EE4" w:rsidRPr="00AA3BA6">
        <w:rPr>
          <w:rFonts w:eastAsia="Times New Roman" w:cs="Times New Roman"/>
          <w:szCs w:val="24"/>
          <w:lang w:eastAsia="ar-SA"/>
        </w:rPr>
        <w:t>ом</w:t>
      </w:r>
      <w:r w:rsidR="003C5C37" w:rsidRPr="00AA3BA6">
        <w:rPr>
          <w:rFonts w:eastAsia="Times New Roman" w:cs="Times New Roman"/>
          <w:szCs w:val="24"/>
          <w:lang w:eastAsia="ar-SA"/>
        </w:rPr>
        <w:t xml:space="preserve"> </w:t>
      </w:r>
      <w:r w:rsidR="00334EE4" w:rsidRPr="00AA3BA6">
        <w:rPr>
          <w:rFonts w:eastAsia="Times New Roman" w:cs="Times New Roman"/>
          <w:szCs w:val="24"/>
          <w:lang w:eastAsia="ar-SA"/>
        </w:rPr>
        <w:t>по</w:t>
      </w:r>
      <w:r w:rsidR="003C5C37" w:rsidRPr="00AA3BA6">
        <w:rPr>
          <w:rFonts w:eastAsia="Times New Roman" w:cs="Times New Roman"/>
          <w:szCs w:val="24"/>
          <w:lang w:eastAsia="ar-SA"/>
        </w:rPr>
        <w:t xml:space="preserve"> </w:t>
      </w:r>
      <w:r w:rsidR="00334EE4" w:rsidRPr="00AA3BA6">
        <w:rPr>
          <w:rFonts w:eastAsia="Times New Roman" w:cs="Times New Roman"/>
          <w:szCs w:val="24"/>
          <w:lang w:eastAsia="ar-SA"/>
        </w:rPr>
        <w:t>бюджетній</w:t>
      </w:r>
      <w:r w:rsidR="003C5C37" w:rsidRPr="00AA3BA6">
        <w:rPr>
          <w:rFonts w:eastAsia="Times New Roman" w:cs="Times New Roman"/>
          <w:szCs w:val="24"/>
          <w:lang w:eastAsia="ar-SA"/>
        </w:rPr>
        <w:t xml:space="preserve"> </w:t>
      </w:r>
      <w:r w:rsidR="00334EE4" w:rsidRPr="00AA3BA6">
        <w:rPr>
          <w:rFonts w:eastAsia="Times New Roman" w:cs="Times New Roman"/>
          <w:szCs w:val="24"/>
          <w:lang w:eastAsia="ar-SA"/>
        </w:rPr>
        <w:t>установі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спеціаліста</w:t>
      </w:r>
      <w:r w:rsidR="003C5C37" w:rsidRPr="00AA3BA6">
        <w:rPr>
          <w:rFonts w:eastAsia="Times New Roman" w:cs="Times New Roman"/>
          <w:szCs w:val="24"/>
          <w:lang w:eastAsia="ar-SA"/>
        </w:rPr>
        <w:t xml:space="preserve"> </w:t>
      </w:r>
      <w:r w:rsidR="00334EE4" w:rsidRPr="00AA3BA6">
        <w:rPr>
          <w:rFonts w:eastAsia="Times New Roman" w:cs="Times New Roman"/>
          <w:szCs w:val="24"/>
          <w:lang w:eastAsia="ar-SA"/>
        </w:rPr>
        <w:t>(енергоменеджера</w:t>
      </w:r>
      <w:r w:rsidR="003C5C37" w:rsidRPr="00AA3BA6">
        <w:rPr>
          <w:rFonts w:eastAsia="Times New Roman" w:cs="Times New Roman"/>
          <w:szCs w:val="24"/>
          <w:lang w:eastAsia="ar-SA"/>
        </w:rPr>
        <w:t xml:space="preserve"> </w:t>
      </w:r>
      <w:r w:rsidR="00294E4D" w:rsidRPr="00AA3BA6">
        <w:rPr>
          <w:rFonts w:eastAsia="Times New Roman" w:cs="Times New Roman"/>
          <w:szCs w:val="24"/>
          <w:lang w:eastAsia="ar-SA"/>
        </w:rPr>
        <w:t>бюджетної</w:t>
      </w:r>
      <w:r w:rsidR="003C5C37" w:rsidRPr="00AA3BA6">
        <w:rPr>
          <w:rFonts w:eastAsia="Times New Roman" w:cs="Times New Roman"/>
          <w:szCs w:val="24"/>
          <w:lang w:eastAsia="ar-SA"/>
        </w:rPr>
        <w:t xml:space="preserve"> </w:t>
      </w:r>
      <w:r w:rsidR="00294E4D" w:rsidRPr="00AA3BA6">
        <w:rPr>
          <w:rFonts w:eastAsia="Times New Roman" w:cs="Times New Roman"/>
          <w:szCs w:val="24"/>
          <w:lang w:eastAsia="ar-SA"/>
        </w:rPr>
        <w:t>установи</w:t>
      </w:r>
      <w:r w:rsidR="00334EE4" w:rsidRPr="00AA3BA6">
        <w:rPr>
          <w:rFonts w:eastAsia="Times New Roman" w:cs="Times New Roman"/>
          <w:szCs w:val="24"/>
          <w:lang w:eastAsia="ar-SA"/>
        </w:rPr>
        <w:t>)</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відповідальн</w:t>
      </w:r>
      <w:r w:rsidR="00303F2B" w:rsidRPr="00AA3BA6">
        <w:rPr>
          <w:rFonts w:eastAsia="Times New Roman" w:cs="Times New Roman"/>
          <w:szCs w:val="24"/>
          <w:lang w:eastAsia="ar-SA"/>
        </w:rPr>
        <w:t>ого</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за</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енергозбереження</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та</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ведення</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щоденного</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енергомоніторингу</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по</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кожній</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підпорядкованій</w:t>
      </w:r>
      <w:r w:rsidR="003C5C37" w:rsidRPr="00AA3BA6">
        <w:rPr>
          <w:rFonts w:eastAsia="Times New Roman" w:cs="Times New Roman"/>
          <w:szCs w:val="24"/>
          <w:lang w:eastAsia="ar-SA"/>
        </w:rPr>
        <w:t xml:space="preserve"> </w:t>
      </w:r>
      <w:r w:rsidR="00835CAA" w:rsidRPr="00AA3BA6">
        <w:rPr>
          <w:rFonts w:eastAsia="Times New Roman" w:cs="Times New Roman"/>
          <w:szCs w:val="24"/>
          <w:lang w:eastAsia="ar-SA"/>
        </w:rPr>
        <w:t>бюджетній</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будівлі,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включивши</w:t>
      </w:r>
      <w:r w:rsidR="003C5C37" w:rsidRPr="00AA3BA6">
        <w:rPr>
          <w:rFonts w:eastAsia="Times New Roman" w:cs="Times New Roman"/>
          <w:szCs w:val="24"/>
          <w:lang w:eastAsia="ar-SA"/>
        </w:rPr>
        <w:t xml:space="preserve"> </w:t>
      </w:r>
      <w:r w:rsidR="00334EE4" w:rsidRPr="00AA3BA6">
        <w:rPr>
          <w:rFonts w:eastAsia="Times New Roman" w:cs="Times New Roman"/>
          <w:szCs w:val="24"/>
          <w:lang w:eastAsia="ar-SA"/>
        </w:rPr>
        <w:t>ці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функції</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їх</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посадові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обов’язки</w:t>
      </w:r>
      <w:r w:rsidR="00334EE4" w:rsidRPr="00AA3BA6">
        <w:rPr>
          <w:rFonts w:eastAsia="Times New Roman" w:cs="Times New Roman"/>
          <w:szCs w:val="24"/>
          <w:lang w:eastAsia="ar-SA"/>
        </w:rPr>
        <w:t>;</w:t>
      </w:r>
    </w:p>
    <w:p w14:paraId="320145FC" w14:textId="77777777" w:rsidR="003C5C37" w:rsidRPr="00AA3BA6" w:rsidRDefault="00091AC5" w:rsidP="00525C02">
      <w:pPr>
        <w:pStyle w:val="a3"/>
        <w:numPr>
          <w:ilvl w:val="0"/>
          <w:numId w:val="8"/>
        </w:numPr>
        <w:tabs>
          <w:tab w:val="left" w:pos="851"/>
        </w:tabs>
        <w:suppressAutoHyphens/>
        <w:spacing w:before="60" w:after="60" w:line="240" w:lineRule="auto"/>
        <w:ind w:left="0" w:firstLine="709"/>
        <w:jc w:val="both"/>
        <w:rPr>
          <w:rFonts w:eastAsia="Times New Roman" w:cs="Times New Roman"/>
          <w:szCs w:val="24"/>
          <w:lang w:eastAsia="ar-SA"/>
        </w:rPr>
      </w:pPr>
      <w:r w:rsidRPr="00AA3BA6">
        <w:rPr>
          <w:rFonts w:eastAsia="Times New Roman" w:cs="Times New Roman"/>
          <w:szCs w:val="24"/>
          <w:lang w:eastAsia="ar-SA"/>
        </w:rPr>
        <w:t>визначити</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особу</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(осіб),</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яка</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зможе</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виконувати</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обов’язки</w:t>
      </w:r>
      <w:r w:rsidR="003C5C37" w:rsidRPr="00AA3BA6">
        <w:rPr>
          <w:rFonts w:eastAsia="Times New Roman" w:cs="Times New Roman"/>
          <w:szCs w:val="24"/>
          <w:lang w:eastAsia="ar-SA"/>
        </w:rPr>
        <w:t xml:space="preserve"> </w:t>
      </w:r>
      <w:r w:rsidR="00334EE4" w:rsidRPr="00AA3BA6">
        <w:rPr>
          <w:rFonts w:eastAsia="Times New Roman" w:cs="Times New Roman"/>
          <w:szCs w:val="24"/>
          <w:lang w:eastAsia="ar-SA"/>
        </w:rPr>
        <w:t>енергоменеджера</w:t>
      </w:r>
      <w:r w:rsidR="003C5C37" w:rsidRPr="00AA3BA6">
        <w:rPr>
          <w:rFonts w:eastAsia="Times New Roman" w:cs="Times New Roman"/>
          <w:szCs w:val="24"/>
          <w:lang w:eastAsia="ar-SA"/>
        </w:rPr>
        <w:t xml:space="preserve"> </w:t>
      </w:r>
      <w:r w:rsidR="00294E4D" w:rsidRPr="00AA3BA6">
        <w:rPr>
          <w:rFonts w:eastAsia="Times New Roman" w:cs="Times New Roman"/>
          <w:szCs w:val="24"/>
          <w:lang w:eastAsia="ar-SA"/>
        </w:rPr>
        <w:t>бюджетної</w:t>
      </w:r>
      <w:r w:rsidR="003C5C37" w:rsidRPr="00AA3BA6">
        <w:rPr>
          <w:rFonts w:eastAsia="Times New Roman" w:cs="Times New Roman"/>
          <w:szCs w:val="24"/>
          <w:lang w:eastAsia="ar-SA"/>
        </w:rPr>
        <w:t xml:space="preserve"> </w:t>
      </w:r>
      <w:r w:rsidR="00294E4D" w:rsidRPr="00AA3BA6">
        <w:rPr>
          <w:rFonts w:eastAsia="Times New Roman" w:cs="Times New Roman"/>
          <w:szCs w:val="24"/>
          <w:lang w:eastAsia="ar-SA"/>
        </w:rPr>
        <w:t>установи</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у</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період</w:t>
      </w:r>
      <w:r w:rsidR="003C5C37" w:rsidRPr="00AA3BA6">
        <w:rPr>
          <w:rFonts w:eastAsia="Times New Roman" w:cs="Times New Roman"/>
          <w:szCs w:val="24"/>
          <w:lang w:eastAsia="ar-SA"/>
        </w:rPr>
        <w:t xml:space="preserve"> </w:t>
      </w:r>
      <w:r w:rsidR="00334EE4" w:rsidRPr="00AA3BA6">
        <w:rPr>
          <w:rFonts w:eastAsia="Times New Roman" w:cs="Times New Roman"/>
          <w:szCs w:val="24"/>
          <w:lang w:eastAsia="ar-SA"/>
        </w:rPr>
        <w:t>його</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відсутності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(перебування</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у</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відпустці,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на</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лікарняному,</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у</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відрядженні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або</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відсутність</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з</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інших</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поважних</w:t>
      </w:r>
      <w:r w:rsidR="003C5C37" w:rsidRPr="00AA3BA6">
        <w:rPr>
          <w:rFonts w:eastAsia="Times New Roman" w:cs="Times New Roman"/>
          <w:szCs w:val="24"/>
          <w:lang w:eastAsia="ar-SA"/>
        </w:rPr>
        <w:t xml:space="preserve"> </w:t>
      </w:r>
      <w:r w:rsidR="00334EE4" w:rsidRPr="00AA3BA6">
        <w:rPr>
          <w:rFonts w:eastAsia="Times New Roman" w:cs="Times New Roman"/>
          <w:szCs w:val="24"/>
          <w:lang w:eastAsia="ar-SA"/>
        </w:rPr>
        <w:t>причин);</w:t>
      </w:r>
    </w:p>
    <w:p w14:paraId="75E698E1" w14:textId="77777777" w:rsidR="00334EE4" w:rsidRPr="00AA3BA6" w:rsidRDefault="00334EE4" w:rsidP="00525C02">
      <w:pPr>
        <w:pStyle w:val="a3"/>
        <w:numPr>
          <w:ilvl w:val="0"/>
          <w:numId w:val="8"/>
        </w:numPr>
        <w:tabs>
          <w:tab w:val="left" w:pos="851"/>
        </w:tabs>
        <w:suppressAutoHyphens/>
        <w:spacing w:before="60" w:after="60" w:line="240" w:lineRule="auto"/>
        <w:ind w:left="0" w:firstLine="709"/>
        <w:jc w:val="both"/>
        <w:rPr>
          <w:rFonts w:eastAsia="Times New Roman" w:cs="Times New Roman"/>
          <w:szCs w:val="24"/>
          <w:lang w:eastAsia="ar-SA"/>
        </w:rPr>
      </w:pPr>
      <w:r w:rsidRPr="00AA3BA6">
        <w:rPr>
          <w:rFonts w:eastAsia="Times New Roman" w:cs="Times New Roman"/>
          <w:szCs w:val="24"/>
          <w:lang w:eastAsia="ar-SA"/>
        </w:rPr>
        <w:t>з</w:t>
      </w:r>
      <w:r w:rsidR="00091AC5" w:rsidRPr="00AA3BA6">
        <w:rPr>
          <w:rFonts w:eastAsia="Times New Roman" w:cs="Times New Roman"/>
          <w:szCs w:val="24"/>
          <w:lang w:eastAsia="ar-SA"/>
        </w:rPr>
        <w:t>абезпечити</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енергоменеджера</w:t>
      </w:r>
      <w:r w:rsidR="003C5C37" w:rsidRPr="00AA3BA6">
        <w:rPr>
          <w:rFonts w:eastAsia="Times New Roman" w:cs="Times New Roman"/>
          <w:szCs w:val="24"/>
          <w:lang w:eastAsia="ar-SA"/>
        </w:rPr>
        <w:t xml:space="preserve"> </w:t>
      </w:r>
      <w:r w:rsidR="00294E4D" w:rsidRPr="00AA3BA6">
        <w:rPr>
          <w:rFonts w:eastAsia="Times New Roman" w:cs="Times New Roman"/>
          <w:szCs w:val="24"/>
          <w:lang w:eastAsia="ar-SA"/>
        </w:rPr>
        <w:t>бюджетної</w:t>
      </w:r>
      <w:r w:rsidR="003C5C37" w:rsidRPr="00AA3BA6">
        <w:rPr>
          <w:rFonts w:eastAsia="Times New Roman" w:cs="Times New Roman"/>
          <w:szCs w:val="24"/>
          <w:lang w:eastAsia="ar-SA"/>
        </w:rPr>
        <w:t xml:space="preserve"> </w:t>
      </w:r>
      <w:r w:rsidR="00294E4D" w:rsidRPr="00AA3BA6">
        <w:rPr>
          <w:rFonts w:eastAsia="Times New Roman" w:cs="Times New Roman"/>
          <w:szCs w:val="24"/>
          <w:lang w:eastAsia="ar-SA"/>
        </w:rPr>
        <w:t>установи</w:t>
      </w:r>
      <w:r w:rsidR="003C5C37" w:rsidRPr="00AA3BA6">
        <w:rPr>
          <w:rFonts w:eastAsia="Times New Roman" w:cs="Times New Roman"/>
          <w:szCs w:val="24"/>
          <w:lang w:eastAsia="ar-SA"/>
        </w:rPr>
        <w:t xml:space="preserve"> </w:t>
      </w:r>
      <w:r w:rsidR="00AB4F62">
        <w:rPr>
          <w:rFonts w:eastAsia="Times New Roman" w:cs="Times New Roman"/>
          <w:szCs w:val="24"/>
          <w:lang w:eastAsia="ar-SA"/>
        </w:rPr>
        <w:t>комп’ютеризованим</w:t>
      </w:r>
      <w:r w:rsidR="003C5C37" w:rsidRPr="00AA3BA6">
        <w:rPr>
          <w:rFonts w:eastAsia="Times New Roman" w:cs="Times New Roman"/>
          <w:szCs w:val="24"/>
          <w:lang w:eastAsia="ar-SA"/>
        </w:rPr>
        <w:t xml:space="preserve"> </w:t>
      </w:r>
      <w:r w:rsidR="00AB4F62">
        <w:rPr>
          <w:rFonts w:eastAsia="Times New Roman" w:cs="Times New Roman"/>
          <w:szCs w:val="24"/>
          <w:lang w:eastAsia="ar-SA"/>
        </w:rPr>
        <w:t>робочим</w:t>
      </w:r>
      <w:r w:rsidR="003C5C37" w:rsidRPr="00AA3BA6">
        <w:rPr>
          <w:rFonts w:eastAsia="Times New Roman" w:cs="Times New Roman"/>
          <w:szCs w:val="24"/>
          <w:lang w:eastAsia="ar-SA"/>
        </w:rPr>
        <w:t xml:space="preserve"> </w:t>
      </w:r>
      <w:r w:rsidR="00AB4F62">
        <w:rPr>
          <w:rFonts w:eastAsia="Times New Roman" w:cs="Times New Roman"/>
          <w:szCs w:val="24"/>
          <w:lang w:eastAsia="ar-SA"/>
        </w:rPr>
        <w:t>місцем</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з</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доступом</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до</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мережі</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Інтернет</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та</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робочою</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електронною</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поштою</w:t>
      </w:r>
      <w:r w:rsidRPr="00AA3BA6">
        <w:rPr>
          <w:rFonts w:eastAsia="Times New Roman" w:cs="Times New Roman"/>
          <w:szCs w:val="24"/>
          <w:lang w:eastAsia="ar-SA"/>
        </w:rPr>
        <w:t>;</w:t>
      </w:r>
    </w:p>
    <w:p w14:paraId="2A83E2C1" w14:textId="77777777" w:rsidR="003C5C37" w:rsidRPr="00AA3BA6" w:rsidRDefault="00334EE4" w:rsidP="00525C02">
      <w:pPr>
        <w:pStyle w:val="a3"/>
        <w:numPr>
          <w:ilvl w:val="0"/>
          <w:numId w:val="8"/>
        </w:numPr>
        <w:tabs>
          <w:tab w:val="left" w:pos="851"/>
        </w:tabs>
        <w:suppressAutoHyphens/>
        <w:spacing w:before="60" w:after="60" w:line="240" w:lineRule="auto"/>
        <w:ind w:left="0" w:firstLine="709"/>
        <w:jc w:val="both"/>
        <w:rPr>
          <w:rFonts w:eastAsia="Times New Roman" w:cs="Times New Roman"/>
          <w:szCs w:val="24"/>
          <w:lang w:eastAsia="ar-SA"/>
        </w:rPr>
      </w:pPr>
      <w:r w:rsidRPr="00AA3BA6">
        <w:rPr>
          <w:rFonts w:eastAsia="Times New Roman" w:cs="Times New Roman"/>
          <w:szCs w:val="24"/>
          <w:lang w:eastAsia="ar-SA"/>
        </w:rPr>
        <w:lastRenderedPageBreak/>
        <w:t>п</w:t>
      </w:r>
      <w:r w:rsidR="00091AC5" w:rsidRPr="00AA3BA6">
        <w:rPr>
          <w:rFonts w:eastAsia="Times New Roman" w:cs="Times New Roman"/>
          <w:szCs w:val="24"/>
          <w:lang w:eastAsia="ar-SA"/>
        </w:rPr>
        <w:t>ровести</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повну</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інвентаризацію</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приладів</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обліку</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по</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всіх</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видах</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енергоресурсів,</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які</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споживають</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будівлі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бюджетної</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установи,</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перевірити</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справність</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зазначених</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приладів.</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У</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разі</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відсутності</w:t>
      </w:r>
      <w:r w:rsidR="003C5C37" w:rsidRPr="00AA3BA6">
        <w:rPr>
          <w:rFonts w:eastAsia="Times New Roman" w:cs="Times New Roman"/>
          <w:szCs w:val="24"/>
          <w:lang w:eastAsia="ar-SA"/>
        </w:rPr>
        <w:t xml:space="preserve"> </w:t>
      </w:r>
      <w:r w:rsidR="00E80D68">
        <w:rPr>
          <w:rFonts w:eastAsia="Times New Roman" w:cs="Times New Roman"/>
          <w:szCs w:val="24"/>
          <w:lang w:eastAsia="ar-SA"/>
        </w:rPr>
        <w:t xml:space="preserve">справних </w:t>
      </w:r>
      <w:r w:rsidR="00091AC5" w:rsidRPr="00AA3BA6">
        <w:rPr>
          <w:rFonts w:eastAsia="Times New Roman" w:cs="Times New Roman"/>
          <w:szCs w:val="24"/>
          <w:lang w:eastAsia="ar-SA"/>
        </w:rPr>
        <w:t>приладів</w:t>
      </w:r>
      <w:r w:rsidR="003C5C37" w:rsidRPr="00AA3BA6">
        <w:rPr>
          <w:rFonts w:eastAsia="Times New Roman" w:cs="Times New Roman"/>
          <w:szCs w:val="24"/>
          <w:lang w:eastAsia="ar-SA"/>
        </w:rPr>
        <w:t xml:space="preserve"> </w:t>
      </w:r>
      <w:r w:rsidR="00E80D68">
        <w:rPr>
          <w:rFonts w:eastAsia="Times New Roman" w:cs="Times New Roman"/>
          <w:szCs w:val="24"/>
          <w:lang w:eastAsia="ar-SA"/>
        </w:rPr>
        <w:t>обліку</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по</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будь-якому</w:t>
      </w:r>
      <w:r w:rsidR="003C5C37" w:rsidRPr="00AA3BA6">
        <w:rPr>
          <w:rFonts w:eastAsia="Times New Roman" w:cs="Times New Roman"/>
          <w:szCs w:val="24"/>
          <w:lang w:eastAsia="ar-SA"/>
        </w:rPr>
        <w:t xml:space="preserve"> </w:t>
      </w:r>
      <w:r w:rsidR="00E80D68">
        <w:rPr>
          <w:rFonts w:eastAsia="Times New Roman" w:cs="Times New Roman"/>
          <w:szCs w:val="24"/>
          <w:lang w:eastAsia="ar-SA"/>
        </w:rPr>
        <w:t xml:space="preserve">з </w:t>
      </w:r>
      <w:r w:rsidR="008611B7" w:rsidRPr="00AA3BA6">
        <w:rPr>
          <w:rFonts w:eastAsia="Times New Roman" w:cs="Times New Roman"/>
          <w:szCs w:val="24"/>
          <w:lang w:eastAsia="ar-SA"/>
        </w:rPr>
        <w:t>ресурсів</w:t>
      </w:r>
      <w:r w:rsidR="00E80D68">
        <w:rPr>
          <w:rFonts w:eastAsia="Times New Roman" w:cs="Times New Roman"/>
          <w:szCs w:val="24"/>
          <w:lang w:eastAsia="ar-SA"/>
        </w:rPr>
        <w:t>, що споживають підпорядковані будівлі, –</w:t>
      </w:r>
      <w:r w:rsidR="00E80D68">
        <w:t xml:space="preserve"> у місячний термін</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провести</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роботу</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з</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встановлення</w:t>
      </w:r>
      <w:r w:rsidR="003C5C37" w:rsidRPr="00AA3BA6">
        <w:rPr>
          <w:rFonts w:eastAsia="Times New Roman" w:cs="Times New Roman"/>
          <w:szCs w:val="24"/>
          <w:lang w:eastAsia="ar-SA"/>
        </w:rPr>
        <w:t xml:space="preserve"> </w:t>
      </w:r>
      <w:r w:rsidR="00E80D68">
        <w:rPr>
          <w:rFonts w:eastAsia="Times New Roman" w:cs="Times New Roman"/>
          <w:szCs w:val="24"/>
          <w:lang w:eastAsia="ar-SA"/>
        </w:rPr>
        <w:t xml:space="preserve">або (за необхідності) ремонту </w:t>
      </w:r>
      <w:r w:rsidR="00091AC5" w:rsidRPr="00AA3BA6">
        <w:rPr>
          <w:rFonts w:eastAsia="Times New Roman" w:cs="Times New Roman"/>
          <w:szCs w:val="24"/>
          <w:lang w:eastAsia="ar-SA"/>
        </w:rPr>
        <w:t>відповідних</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приладів</w:t>
      </w:r>
      <w:r w:rsidR="003C5C37" w:rsidRPr="00AA3BA6">
        <w:rPr>
          <w:rFonts w:eastAsia="Times New Roman" w:cs="Times New Roman"/>
          <w:szCs w:val="24"/>
          <w:lang w:eastAsia="ar-SA"/>
        </w:rPr>
        <w:t xml:space="preserve"> </w:t>
      </w:r>
      <w:r w:rsidR="008611B7" w:rsidRPr="00AA3BA6">
        <w:rPr>
          <w:rFonts w:eastAsia="Times New Roman" w:cs="Times New Roman"/>
          <w:szCs w:val="24"/>
          <w:lang w:eastAsia="ar-SA"/>
        </w:rPr>
        <w:t>обліку;</w:t>
      </w:r>
    </w:p>
    <w:p w14:paraId="209ED910" w14:textId="77777777" w:rsidR="003C5C37" w:rsidRPr="00AA3BA6" w:rsidRDefault="008611B7" w:rsidP="00525C02">
      <w:pPr>
        <w:pStyle w:val="a3"/>
        <w:numPr>
          <w:ilvl w:val="0"/>
          <w:numId w:val="8"/>
        </w:numPr>
        <w:tabs>
          <w:tab w:val="left" w:pos="851"/>
        </w:tabs>
        <w:suppressAutoHyphens/>
        <w:spacing w:before="60" w:after="60" w:line="240" w:lineRule="auto"/>
        <w:ind w:left="0" w:firstLine="709"/>
        <w:jc w:val="both"/>
        <w:rPr>
          <w:rFonts w:eastAsia="Times New Roman" w:cs="Times New Roman"/>
          <w:szCs w:val="24"/>
          <w:lang w:eastAsia="ar-SA"/>
        </w:rPr>
      </w:pPr>
      <w:r w:rsidRPr="00AA3BA6">
        <w:rPr>
          <w:rFonts w:eastAsia="Times New Roman" w:cs="Times New Roman"/>
          <w:szCs w:val="24"/>
          <w:lang w:eastAsia="ar-SA"/>
        </w:rPr>
        <w:t>забезпечити</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можливість</w:t>
      </w:r>
      <w:r w:rsidR="003C5C37" w:rsidRPr="00AA3BA6">
        <w:rPr>
          <w:rFonts w:eastAsia="Times New Roman" w:cs="Times New Roman"/>
          <w:szCs w:val="24"/>
          <w:lang w:eastAsia="ar-SA"/>
        </w:rPr>
        <w:t xml:space="preserve"> </w:t>
      </w:r>
      <w:r w:rsidR="00091AC5" w:rsidRPr="00AA3BA6">
        <w:rPr>
          <w:rFonts w:eastAsia="Times New Roman" w:cs="Times New Roman"/>
          <w:szCs w:val="24"/>
          <w:u w:val="single"/>
          <w:lang w:eastAsia="ar-SA"/>
        </w:rPr>
        <w:t>щоденного</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доступу</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(у</w:t>
      </w:r>
      <w:r w:rsidR="003C5C37" w:rsidRPr="00AA3BA6">
        <w:rPr>
          <w:rFonts w:eastAsia="Times New Roman" w:cs="Times New Roman"/>
          <w:szCs w:val="24"/>
          <w:lang w:eastAsia="ar-SA"/>
        </w:rPr>
        <w:t xml:space="preserve"> </w:t>
      </w:r>
      <w:r w:rsidRPr="00AA3BA6">
        <w:rPr>
          <w:rFonts w:eastAsia="Times New Roman" w:cs="Times New Roman"/>
          <w:szCs w:val="24"/>
          <w:lang w:eastAsia="ar-SA"/>
        </w:rPr>
        <w:t>робочі</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дні)</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до</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всіх</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приладів</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обліку</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по</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всіх</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будівлях</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підпорядкованої</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бюджетної</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установи</w:t>
      </w:r>
      <w:r w:rsidR="003C5C37" w:rsidRPr="00AA3BA6">
        <w:rPr>
          <w:rFonts w:eastAsia="Times New Roman" w:cs="Times New Roman"/>
          <w:szCs w:val="24"/>
          <w:lang w:eastAsia="ar-SA"/>
        </w:rPr>
        <w:t xml:space="preserve"> </w:t>
      </w:r>
      <w:r w:rsidR="00091AC5" w:rsidRPr="00AA3BA6">
        <w:rPr>
          <w:rFonts w:eastAsia="Times New Roman" w:cs="Times New Roman"/>
          <w:szCs w:val="24"/>
          <w:lang w:eastAsia="ar-SA"/>
        </w:rPr>
        <w:t>для</w:t>
      </w:r>
      <w:r w:rsidR="003C5C37" w:rsidRPr="00AA3BA6">
        <w:rPr>
          <w:rFonts w:eastAsia="Times New Roman" w:cs="Times New Roman"/>
          <w:szCs w:val="24"/>
          <w:lang w:eastAsia="ar-SA"/>
        </w:rPr>
        <w:t xml:space="preserve"> </w:t>
      </w:r>
      <w:r w:rsidRPr="00AA3BA6">
        <w:rPr>
          <w:rFonts w:eastAsia="Times New Roman" w:cs="Times New Roman"/>
          <w:szCs w:val="24"/>
          <w:lang w:eastAsia="ar-SA"/>
        </w:rPr>
        <w:t>енергоменеджера</w:t>
      </w:r>
      <w:r w:rsidR="003C5C37" w:rsidRPr="00AA3BA6">
        <w:rPr>
          <w:rFonts w:eastAsia="Times New Roman" w:cs="Times New Roman"/>
          <w:szCs w:val="24"/>
          <w:lang w:eastAsia="ar-SA"/>
        </w:rPr>
        <w:t xml:space="preserve"> </w:t>
      </w:r>
      <w:r w:rsidR="00294E4D" w:rsidRPr="00AA3BA6">
        <w:rPr>
          <w:rFonts w:eastAsia="Times New Roman" w:cs="Times New Roman"/>
          <w:szCs w:val="24"/>
          <w:lang w:eastAsia="ar-SA"/>
        </w:rPr>
        <w:t>бюджетної</w:t>
      </w:r>
      <w:r w:rsidR="003C5C37" w:rsidRPr="00AA3BA6">
        <w:rPr>
          <w:rFonts w:eastAsia="Times New Roman" w:cs="Times New Roman"/>
          <w:szCs w:val="24"/>
          <w:lang w:eastAsia="ar-SA"/>
        </w:rPr>
        <w:t xml:space="preserve"> </w:t>
      </w:r>
      <w:r w:rsidR="00294E4D" w:rsidRPr="00AA3BA6">
        <w:rPr>
          <w:rFonts w:eastAsia="Times New Roman" w:cs="Times New Roman"/>
          <w:szCs w:val="24"/>
          <w:lang w:eastAsia="ar-SA"/>
        </w:rPr>
        <w:t>установи</w:t>
      </w:r>
      <w:r w:rsidR="00091AC5" w:rsidRPr="00AA3BA6">
        <w:rPr>
          <w:rFonts w:eastAsia="Times New Roman" w:cs="Times New Roman"/>
          <w:szCs w:val="24"/>
          <w:lang w:eastAsia="ar-SA"/>
        </w:rPr>
        <w:t>.</w:t>
      </w:r>
    </w:p>
    <w:p w14:paraId="08F9F137" w14:textId="77777777" w:rsidR="00091AC5" w:rsidRPr="00091AC5" w:rsidRDefault="00091AC5" w:rsidP="00E00697">
      <w:pPr>
        <w:suppressAutoHyphens/>
        <w:spacing w:after="0" w:line="240" w:lineRule="auto"/>
        <w:ind w:firstLine="709"/>
        <w:jc w:val="both"/>
        <w:rPr>
          <w:rFonts w:eastAsia="Times New Roman" w:cs="Times New Roman"/>
          <w:szCs w:val="24"/>
          <w:lang w:eastAsia="ar-SA"/>
        </w:rPr>
      </w:pPr>
      <w:r w:rsidRPr="00091AC5">
        <w:rPr>
          <w:rFonts w:eastAsia="Times New Roman" w:cs="Times New Roman"/>
          <w:szCs w:val="24"/>
          <w:lang w:eastAsia="ar-SA"/>
        </w:rPr>
        <w:t>У</w:t>
      </w:r>
      <w:r w:rsidR="003C5C37">
        <w:rPr>
          <w:rFonts w:eastAsia="Times New Roman" w:cs="Times New Roman"/>
          <w:szCs w:val="24"/>
          <w:lang w:eastAsia="ar-SA"/>
        </w:rPr>
        <w:t xml:space="preserve"> </w:t>
      </w:r>
      <w:r w:rsidRPr="00091AC5">
        <w:rPr>
          <w:rFonts w:eastAsia="Times New Roman" w:cs="Times New Roman"/>
          <w:szCs w:val="24"/>
          <w:lang w:eastAsia="ar-SA"/>
        </w:rPr>
        <w:t>разі</w:t>
      </w:r>
      <w:r w:rsidR="003C5C37">
        <w:rPr>
          <w:rFonts w:eastAsia="Times New Roman" w:cs="Times New Roman"/>
          <w:szCs w:val="24"/>
          <w:lang w:eastAsia="ar-SA"/>
        </w:rPr>
        <w:t xml:space="preserve"> </w:t>
      </w:r>
      <w:r w:rsidRPr="00091AC5">
        <w:rPr>
          <w:rFonts w:eastAsia="Times New Roman" w:cs="Times New Roman"/>
          <w:szCs w:val="24"/>
          <w:lang w:eastAsia="ar-SA"/>
        </w:rPr>
        <w:t>наявності</w:t>
      </w:r>
      <w:r w:rsidR="003C5C37">
        <w:rPr>
          <w:rFonts w:eastAsia="Times New Roman" w:cs="Times New Roman"/>
          <w:szCs w:val="24"/>
          <w:lang w:eastAsia="ar-SA"/>
        </w:rPr>
        <w:t xml:space="preserve"> </w:t>
      </w:r>
      <w:r w:rsidRPr="00091AC5">
        <w:rPr>
          <w:rFonts w:eastAsia="Times New Roman" w:cs="Times New Roman"/>
          <w:szCs w:val="24"/>
          <w:lang w:eastAsia="ar-SA"/>
        </w:rPr>
        <w:t>орендарів</w:t>
      </w:r>
      <w:r w:rsidR="003C5C37">
        <w:rPr>
          <w:rFonts w:eastAsia="Times New Roman" w:cs="Times New Roman"/>
          <w:szCs w:val="24"/>
          <w:lang w:eastAsia="ar-SA"/>
        </w:rPr>
        <w:t xml:space="preserve"> </w:t>
      </w:r>
      <w:r w:rsidRPr="00091AC5">
        <w:rPr>
          <w:rFonts w:eastAsia="Times New Roman" w:cs="Times New Roman"/>
          <w:szCs w:val="24"/>
          <w:lang w:eastAsia="ar-SA"/>
        </w:rPr>
        <w:t>в</w:t>
      </w:r>
      <w:r w:rsidR="003C5C37">
        <w:rPr>
          <w:rFonts w:eastAsia="Times New Roman" w:cs="Times New Roman"/>
          <w:szCs w:val="24"/>
          <w:lang w:eastAsia="ar-SA"/>
        </w:rPr>
        <w:t xml:space="preserve"> </w:t>
      </w:r>
      <w:r w:rsidRPr="00091AC5">
        <w:rPr>
          <w:rFonts w:eastAsia="Times New Roman" w:cs="Times New Roman"/>
          <w:szCs w:val="24"/>
          <w:lang w:eastAsia="ar-SA"/>
        </w:rPr>
        <w:t>будівлях</w:t>
      </w:r>
      <w:r w:rsidR="003C5C37">
        <w:rPr>
          <w:rFonts w:eastAsia="Times New Roman" w:cs="Times New Roman"/>
          <w:szCs w:val="24"/>
          <w:lang w:eastAsia="ar-SA"/>
        </w:rPr>
        <w:t xml:space="preserve"> </w:t>
      </w:r>
      <w:r w:rsidR="008611B7">
        <w:rPr>
          <w:rFonts w:eastAsia="Times New Roman" w:cs="Times New Roman"/>
          <w:szCs w:val="24"/>
          <w:lang w:eastAsia="ar-SA"/>
        </w:rPr>
        <w:t>бюджетних</w:t>
      </w:r>
      <w:r w:rsidR="003C5C37">
        <w:rPr>
          <w:rFonts w:eastAsia="Times New Roman" w:cs="Times New Roman"/>
          <w:szCs w:val="24"/>
          <w:lang w:eastAsia="ar-SA"/>
        </w:rPr>
        <w:t xml:space="preserve"> </w:t>
      </w:r>
      <w:r w:rsidRPr="00091AC5">
        <w:rPr>
          <w:rFonts w:eastAsia="Times New Roman" w:cs="Times New Roman"/>
          <w:szCs w:val="24"/>
          <w:lang w:eastAsia="ar-SA"/>
        </w:rPr>
        <w:t>установ</w:t>
      </w:r>
      <w:r w:rsidR="003C5C37">
        <w:rPr>
          <w:rFonts w:eastAsia="Times New Roman" w:cs="Times New Roman"/>
          <w:szCs w:val="24"/>
          <w:lang w:eastAsia="ar-SA"/>
        </w:rPr>
        <w:t xml:space="preserve"> </w:t>
      </w:r>
      <w:r w:rsidR="006234B6">
        <w:rPr>
          <w:rFonts w:eastAsia="Times New Roman" w:cs="Times New Roman"/>
          <w:szCs w:val="24"/>
          <w:lang w:eastAsia="ar-SA"/>
        </w:rPr>
        <w:t>або</w:t>
      </w:r>
      <w:r w:rsidR="003C5C37">
        <w:rPr>
          <w:rFonts w:eastAsia="Times New Roman" w:cs="Times New Roman"/>
          <w:szCs w:val="24"/>
          <w:lang w:eastAsia="ar-SA"/>
        </w:rPr>
        <w:t xml:space="preserve"> </w:t>
      </w:r>
      <w:r w:rsidR="006234B6">
        <w:rPr>
          <w:rFonts w:eastAsia="Times New Roman" w:cs="Times New Roman"/>
          <w:szCs w:val="24"/>
          <w:lang w:eastAsia="ar-SA"/>
        </w:rPr>
        <w:t>у</w:t>
      </w:r>
      <w:r w:rsidR="003C5C37">
        <w:rPr>
          <w:rFonts w:eastAsia="Times New Roman" w:cs="Times New Roman"/>
          <w:szCs w:val="24"/>
          <w:lang w:eastAsia="ar-SA"/>
        </w:rPr>
        <w:t xml:space="preserve"> </w:t>
      </w:r>
      <w:r w:rsidR="006234B6">
        <w:rPr>
          <w:rFonts w:eastAsia="Times New Roman" w:cs="Times New Roman"/>
          <w:szCs w:val="24"/>
          <w:lang w:eastAsia="ar-SA"/>
        </w:rPr>
        <w:t>випадках,</w:t>
      </w:r>
      <w:r w:rsidR="003C5C37">
        <w:rPr>
          <w:rFonts w:eastAsia="Times New Roman" w:cs="Times New Roman"/>
          <w:szCs w:val="24"/>
          <w:lang w:eastAsia="ar-SA"/>
        </w:rPr>
        <w:t xml:space="preserve"> </w:t>
      </w:r>
      <w:r w:rsidR="006234B6">
        <w:rPr>
          <w:rFonts w:eastAsia="Times New Roman" w:cs="Times New Roman"/>
          <w:szCs w:val="24"/>
          <w:lang w:eastAsia="ar-SA"/>
        </w:rPr>
        <w:t>коли</w:t>
      </w:r>
      <w:r w:rsidR="003C5C37">
        <w:rPr>
          <w:rFonts w:eastAsia="Times New Roman" w:cs="Times New Roman"/>
          <w:szCs w:val="24"/>
          <w:lang w:eastAsia="ar-SA"/>
        </w:rPr>
        <w:t xml:space="preserve"> </w:t>
      </w:r>
      <w:r w:rsidR="006234B6">
        <w:rPr>
          <w:rFonts w:eastAsia="Times New Roman" w:cs="Times New Roman"/>
          <w:szCs w:val="24"/>
          <w:lang w:eastAsia="ar-SA"/>
        </w:rPr>
        <w:t>до</w:t>
      </w:r>
      <w:r w:rsidR="003C5C37">
        <w:rPr>
          <w:rFonts w:eastAsia="Times New Roman" w:cs="Times New Roman"/>
          <w:szCs w:val="24"/>
          <w:lang w:eastAsia="ar-SA"/>
        </w:rPr>
        <w:t xml:space="preserve"> </w:t>
      </w:r>
      <w:r w:rsidR="006234B6">
        <w:rPr>
          <w:rFonts w:eastAsia="Times New Roman" w:cs="Times New Roman"/>
          <w:szCs w:val="24"/>
          <w:lang w:eastAsia="ar-SA"/>
        </w:rPr>
        <w:t>мереж</w:t>
      </w:r>
      <w:r w:rsidR="003C5C37">
        <w:rPr>
          <w:rFonts w:eastAsia="Times New Roman" w:cs="Times New Roman"/>
          <w:szCs w:val="24"/>
          <w:lang w:eastAsia="ar-SA"/>
        </w:rPr>
        <w:t xml:space="preserve"> </w:t>
      </w:r>
      <w:r w:rsidR="006234B6">
        <w:rPr>
          <w:rFonts w:eastAsia="Times New Roman" w:cs="Times New Roman"/>
          <w:szCs w:val="24"/>
          <w:lang w:eastAsia="ar-SA"/>
        </w:rPr>
        <w:t>будівлі</w:t>
      </w:r>
      <w:r w:rsidR="003C5C37">
        <w:rPr>
          <w:rFonts w:eastAsia="Times New Roman" w:cs="Times New Roman"/>
          <w:szCs w:val="24"/>
          <w:lang w:eastAsia="ar-SA"/>
        </w:rPr>
        <w:t xml:space="preserve"> </w:t>
      </w:r>
      <w:r w:rsidR="006234B6">
        <w:rPr>
          <w:rFonts w:eastAsia="Times New Roman" w:cs="Times New Roman"/>
          <w:szCs w:val="24"/>
          <w:lang w:eastAsia="ar-SA"/>
        </w:rPr>
        <w:t>підключені</w:t>
      </w:r>
      <w:r w:rsidR="003C5C37">
        <w:rPr>
          <w:rFonts w:eastAsia="Times New Roman" w:cs="Times New Roman"/>
          <w:szCs w:val="24"/>
          <w:lang w:eastAsia="ar-SA"/>
        </w:rPr>
        <w:t xml:space="preserve"> </w:t>
      </w:r>
      <w:r w:rsidR="006234B6">
        <w:rPr>
          <w:rFonts w:eastAsia="Times New Roman" w:cs="Times New Roman"/>
          <w:szCs w:val="24"/>
          <w:lang w:eastAsia="ar-SA"/>
        </w:rPr>
        <w:t>інші</w:t>
      </w:r>
      <w:r w:rsidR="003C5C37">
        <w:rPr>
          <w:rFonts w:eastAsia="Times New Roman" w:cs="Times New Roman"/>
          <w:szCs w:val="24"/>
          <w:lang w:eastAsia="ar-SA"/>
        </w:rPr>
        <w:t xml:space="preserve"> </w:t>
      </w:r>
      <w:r w:rsidR="006234B6">
        <w:rPr>
          <w:rFonts w:eastAsia="Times New Roman" w:cs="Times New Roman"/>
          <w:szCs w:val="24"/>
          <w:lang w:eastAsia="ar-SA"/>
        </w:rPr>
        <w:t>(сторонні)</w:t>
      </w:r>
      <w:r w:rsidR="003C5C37">
        <w:rPr>
          <w:rFonts w:eastAsia="Times New Roman" w:cs="Times New Roman"/>
          <w:szCs w:val="24"/>
          <w:lang w:eastAsia="ar-SA"/>
        </w:rPr>
        <w:t xml:space="preserve"> </w:t>
      </w:r>
      <w:r w:rsidR="006234B6">
        <w:rPr>
          <w:rFonts w:eastAsia="Times New Roman" w:cs="Times New Roman"/>
          <w:szCs w:val="24"/>
          <w:lang w:eastAsia="ar-SA"/>
        </w:rPr>
        <w:t>споживачі</w:t>
      </w:r>
      <w:r w:rsidRPr="00091AC5">
        <w:rPr>
          <w:rFonts w:eastAsia="Times New Roman" w:cs="Times New Roman"/>
          <w:szCs w:val="24"/>
          <w:lang w:eastAsia="ar-SA"/>
        </w:rPr>
        <w:t>,</w:t>
      </w:r>
      <w:r w:rsidR="003C5C37">
        <w:rPr>
          <w:rFonts w:eastAsia="Times New Roman" w:cs="Times New Roman"/>
          <w:szCs w:val="24"/>
          <w:lang w:eastAsia="ar-SA"/>
        </w:rPr>
        <w:t xml:space="preserve"> </w:t>
      </w:r>
      <w:r w:rsidR="008611B7">
        <w:rPr>
          <w:rFonts w:eastAsia="Times New Roman" w:cs="Times New Roman"/>
          <w:szCs w:val="24"/>
          <w:lang w:eastAsia="ar-SA"/>
        </w:rPr>
        <w:t>вивчити</w:t>
      </w:r>
      <w:r w:rsidR="003C5C37">
        <w:rPr>
          <w:rFonts w:eastAsia="Times New Roman" w:cs="Times New Roman"/>
          <w:szCs w:val="24"/>
          <w:lang w:eastAsia="ar-SA"/>
        </w:rPr>
        <w:t xml:space="preserve"> </w:t>
      </w:r>
      <w:r w:rsidR="008611B7">
        <w:rPr>
          <w:rFonts w:eastAsia="Times New Roman" w:cs="Times New Roman"/>
          <w:szCs w:val="24"/>
          <w:lang w:eastAsia="ar-SA"/>
        </w:rPr>
        <w:t>можливість</w:t>
      </w:r>
      <w:r w:rsidR="003C5C37">
        <w:rPr>
          <w:rFonts w:eastAsia="Times New Roman" w:cs="Times New Roman"/>
          <w:szCs w:val="24"/>
          <w:lang w:eastAsia="ar-SA"/>
        </w:rPr>
        <w:t xml:space="preserve"> </w:t>
      </w:r>
      <w:r w:rsidR="00E80D68">
        <w:rPr>
          <w:rFonts w:eastAsia="Times New Roman" w:cs="Times New Roman"/>
          <w:szCs w:val="24"/>
          <w:lang w:eastAsia="ar-SA"/>
        </w:rPr>
        <w:t xml:space="preserve">і </w:t>
      </w:r>
      <w:r w:rsidR="004E6A73">
        <w:rPr>
          <w:rFonts w:eastAsia="Times New Roman" w:cs="Times New Roman"/>
          <w:szCs w:val="24"/>
          <w:lang w:eastAsia="ar-SA"/>
        </w:rPr>
        <w:t xml:space="preserve">у місячний термін </w:t>
      </w:r>
      <w:r w:rsidRPr="00091AC5">
        <w:rPr>
          <w:rFonts w:eastAsia="Times New Roman" w:cs="Times New Roman"/>
          <w:szCs w:val="24"/>
          <w:lang w:eastAsia="ar-SA"/>
        </w:rPr>
        <w:t>забезпечити</w:t>
      </w:r>
      <w:r w:rsidR="003C5C37">
        <w:rPr>
          <w:rFonts w:eastAsia="Times New Roman" w:cs="Times New Roman"/>
          <w:szCs w:val="24"/>
          <w:lang w:eastAsia="ar-SA"/>
        </w:rPr>
        <w:t xml:space="preserve"> </w:t>
      </w:r>
      <w:r w:rsidRPr="00091AC5">
        <w:rPr>
          <w:rFonts w:eastAsia="Times New Roman" w:cs="Times New Roman"/>
          <w:szCs w:val="24"/>
          <w:lang w:eastAsia="ar-SA"/>
        </w:rPr>
        <w:t>роздільний</w:t>
      </w:r>
      <w:r w:rsidR="003C5C37">
        <w:rPr>
          <w:rFonts w:eastAsia="Times New Roman" w:cs="Times New Roman"/>
          <w:szCs w:val="24"/>
          <w:lang w:eastAsia="ar-SA"/>
        </w:rPr>
        <w:t xml:space="preserve"> </w:t>
      </w:r>
      <w:r w:rsidRPr="00091AC5">
        <w:rPr>
          <w:rFonts w:eastAsia="Times New Roman" w:cs="Times New Roman"/>
          <w:szCs w:val="24"/>
          <w:lang w:eastAsia="ar-SA"/>
        </w:rPr>
        <w:t>облік</w:t>
      </w:r>
      <w:r w:rsidR="003C5C37">
        <w:rPr>
          <w:rFonts w:eastAsia="Times New Roman" w:cs="Times New Roman"/>
          <w:szCs w:val="24"/>
          <w:lang w:eastAsia="ar-SA"/>
        </w:rPr>
        <w:t xml:space="preserve"> </w:t>
      </w:r>
      <w:r w:rsidRPr="00091AC5">
        <w:rPr>
          <w:rFonts w:eastAsia="Times New Roman" w:cs="Times New Roman"/>
          <w:szCs w:val="24"/>
          <w:lang w:eastAsia="ar-SA"/>
        </w:rPr>
        <w:t>споживання</w:t>
      </w:r>
      <w:r w:rsidR="003C5C37">
        <w:rPr>
          <w:rFonts w:eastAsia="Times New Roman" w:cs="Times New Roman"/>
          <w:szCs w:val="24"/>
          <w:lang w:eastAsia="ar-SA"/>
        </w:rPr>
        <w:t xml:space="preserve"> </w:t>
      </w:r>
      <w:r w:rsidRPr="00091AC5">
        <w:rPr>
          <w:rFonts w:eastAsia="Times New Roman" w:cs="Times New Roman"/>
          <w:szCs w:val="24"/>
          <w:lang w:eastAsia="ar-SA"/>
        </w:rPr>
        <w:t>всіх</w:t>
      </w:r>
      <w:r w:rsidR="003C5C37">
        <w:rPr>
          <w:rFonts w:eastAsia="Times New Roman" w:cs="Times New Roman"/>
          <w:szCs w:val="24"/>
          <w:lang w:eastAsia="ar-SA"/>
        </w:rPr>
        <w:t xml:space="preserve"> </w:t>
      </w:r>
      <w:r w:rsidRPr="00091AC5">
        <w:rPr>
          <w:rFonts w:eastAsia="Times New Roman" w:cs="Times New Roman"/>
          <w:szCs w:val="24"/>
          <w:lang w:eastAsia="ar-SA"/>
        </w:rPr>
        <w:t>видів</w:t>
      </w:r>
      <w:r w:rsidR="003C5C37">
        <w:rPr>
          <w:rFonts w:eastAsia="Times New Roman" w:cs="Times New Roman"/>
          <w:szCs w:val="24"/>
          <w:lang w:eastAsia="ar-SA"/>
        </w:rPr>
        <w:t xml:space="preserve"> </w:t>
      </w:r>
      <w:r w:rsidRPr="00091AC5">
        <w:rPr>
          <w:rFonts w:eastAsia="Times New Roman" w:cs="Times New Roman"/>
          <w:szCs w:val="24"/>
          <w:lang w:eastAsia="ar-SA"/>
        </w:rPr>
        <w:t>енергоресурсів</w:t>
      </w:r>
      <w:r w:rsidR="003C5C37">
        <w:rPr>
          <w:rFonts w:eastAsia="Times New Roman" w:cs="Times New Roman"/>
          <w:szCs w:val="24"/>
          <w:lang w:eastAsia="ar-SA"/>
        </w:rPr>
        <w:t xml:space="preserve"> </w:t>
      </w:r>
      <w:r w:rsidRPr="00091AC5">
        <w:rPr>
          <w:rFonts w:eastAsia="Times New Roman" w:cs="Times New Roman"/>
          <w:szCs w:val="24"/>
          <w:lang w:eastAsia="ar-SA"/>
        </w:rPr>
        <w:t>за</w:t>
      </w:r>
      <w:r w:rsidR="003C5C37">
        <w:rPr>
          <w:rFonts w:eastAsia="Times New Roman" w:cs="Times New Roman"/>
          <w:szCs w:val="24"/>
          <w:lang w:eastAsia="ar-SA"/>
        </w:rPr>
        <w:t xml:space="preserve"> </w:t>
      </w:r>
      <w:r w:rsidRPr="00091AC5">
        <w:rPr>
          <w:rFonts w:eastAsia="Times New Roman" w:cs="Times New Roman"/>
          <w:szCs w:val="24"/>
          <w:lang w:eastAsia="ar-SA"/>
        </w:rPr>
        <w:t>допомогою</w:t>
      </w:r>
      <w:r w:rsidR="003C5C37">
        <w:rPr>
          <w:rFonts w:eastAsia="Times New Roman" w:cs="Times New Roman"/>
          <w:szCs w:val="24"/>
          <w:lang w:eastAsia="ar-SA"/>
        </w:rPr>
        <w:t xml:space="preserve"> </w:t>
      </w:r>
      <w:r w:rsidRPr="00091AC5">
        <w:rPr>
          <w:rFonts w:eastAsia="Times New Roman" w:cs="Times New Roman"/>
          <w:szCs w:val="24"/>
          <w:lang w:eastAsia="ar-SA"/>
        </w:rPr>
        <w:t>приладів</w:t>
      </w:r>
      <w:r w:rsidR="003C5C37">
        <w:rPr>
          <w:rFonts w:eastAsia="Times New Roman" w:cs="Times New Roman"/>
          <w:szCs w:val="24"/>
          <w:lang w:eastAsia="ar-SA"/>
        </w:rPr>
        <w:t xml:space="preserve"> </w:t>
      </w:r>
      <w:r w:rsidRPr="00091AC5">
        <w:rPr>
          <w:rFonts w:eastAsia="Times New Roman" w:cs="Times New Roman"/>
          <w:szCs w:val="24"/>
          <w:lang w:eastAsia="ar-SA"/>
        </w:rPr>
        <w:t>обліку</w:t>
      </w:r>
      <w:r w:rsidR="003C5C37">
        <w:rPr>
          <w:rFonts w:eastAsia="Times New Roman" w:cs="Times New Roman"/>
          <w:szCs w:val="24"/>
          <w:lang w:eastAsia="ar-SA"/>
        </w:rPr>
        <w:t xml:space="preserve"> </w:t>
      </w:r>
      <w:r w:rsidRPr="00091AC5">
        <w:rPr>
          <w:rFonts w:eastAsia="Times New Roman" w:cs="Times New Roman"/>
          <w:szCs w:val="24"/>
          <w:lang w:eastAsia="ar-SA"/>
        </w:rPr>
        <w:t>по</w:t>
      </w:r>
      <w:r w:rsidR="003C5C37">
        <w:rPr>
          <w:rFonts w:eastAsia="Times New Roman" w:cs="Times New Roman"/>
          <w:szCs w:val="24"/>
          <w:lang w:eastAsia="ar-SA"/>
        </w:rPr>
        <w:t xml:space="preserve"> </w:t>
      </w:r>
      <w:r w:rsidRPr="00091AC5">
        <w:rPr>
          <w:rFonts w:eastAsia="Times New Roman" w:cs="Times New Roman"/>
          <w:szCs w:val="24"/>
          <w:lang w:eastAsia="ar-SA"/>
        </w:rPr>
        <w:t>кожному</w:t>
      </w:r>
      <w:r w:rsidR="003C5C37">
        <w:rPr>
          <w:rFonts w:eastAsia="Times New Roman" w:cs="Times New Roman"/>
          <w:szCs w:val="24"/>
          <w:lang w:eastAsia="ar-SA"/>
        </w:rPr>
        <w:t xml:space="preserve"> </w:t>
      </w:r>
      <w:r w:rsidRPr="00091AC5">
        <w:rPr>
          <w:rFonts w:eastAsia="Times New Roman" w:cs="Times New Roman"/>
          <w:szCs w:val="24"/>
          <w:lang w:eastAsia="ar-SA"/>
        </w:rPr>
        <w:t>орендарю</w:t>
      </w:r>
      <w:r w:rsidR="006234B6">
        <w:rPr>
          <w:rFonts w:eastAsia="Times New Roman" w:cs="Times New Roman"/>
          <w:szCs w:val="24"/>
          <w:lang w:eastAsia="ar-SA"/>
        </w:rPr>
        <w:t>/</w:t>
      </w:r>
      <w:r w:rsidR="00E80D68">
        <w:rPr>
          <w:rFonts w:eastAsia="Times New Roman" w:cs="Times New Roman"/>
          <w:szCs w:val="24"/>
          <w:lang w:eastAsia="ar-SA"/>
        </w:rPr>
        <w:t xml:space="preserve"> </w:t>
      </w:r>
      <w:r w:rsidR="006234B6">
        <w:rPr>
          <w:rFonts w:eastAsia="Times New Roman" w:cs="Times New Roman"/>
          <w:szCs w:val="24"/>
          <w:lang w:eastAsia="ar-SA"/>
        </w:rPr>
        <w:t>споживачу</w:t>
      </w:r>
      <w:r w:rsidR="003C5C37">
        <w:rPr>
          <w:rFonts w:eastAsia="Times New Roman" w:cs="Times New Roman"/>
          <w:szCs w:val="24"/>
          <w:lang w:eastAsia="ar-SA"/>
        </w:rPr>
        <w:t xml:space="preserve"> </w:t>
      </w:r>
      <w:r w:rsidR="006234B6">
        <w:rPr>
          <w:rFonts w:eastAsia="Times New Roman" w:cs="Times New Roman"/>
          <w:szCs w:val="24"/>
          <w:lang w:eastAsia="ar-SA"/>
        </w:rPr>
        <w:t>із</w:t>
      </w:r>
      <w:r w:rsidR="003C5C37">
        <w:rPr>
          <w:rFonts w:eastAsia="Times New Roman" w:cs="Times New Roman"/>
          <w:szCs w:val="24"/>
          <w:lang w:eastAsia="ar-SA"/>
        </w:rPr>
        <w:t xml:space="preserve"> </w:t>
      </w:r>
      <w:r w:rsidR="006234B6">
        <w:rPr>
          <w:rFonts w:eastAsia="Times New Roman" w:cs="Times New Roman"/>
          <w:szCs w:val="24"/>
          <w:lang w:eastAsia="ar-SA"/>
        </w:rPr>
        <w:t>наданням</w:t>
      </w:r>
      <w:r w:rsidR="003C5C37">
        <w:rPr>
          <w:rFonts w:eastAsia="Times New Roman" w:cs="Times New Roman"/>
          <w:szCs w:val="24"/>
          <w:lang w:eastAsia="ar-SA"/>
        </w:rPr>
        <w:t xml:space="preserve"> </w:t>
      </w:r>
      <w:r w:rsidR="008611B7">
        <w:rPr>
          <w:rFonts w:eastAsia="Times New Roman" w:cs="Times New Roman"/>
          <w:szCs w:val="24"/>
          <w:lang w:eastAsia="ar-SA"/>
        </w:rPr>
        <w:t>енергоменеджеру</w:t>
      </w:r>
      <w:r w:rsidR="003C5C37">
        <w:rPr>
          <w:rFonts w:eastAsia="Times New Roman" w:cs="Times New Roman"/>
          <w:szCs w:val="24"/>
          <w:lang w:eastAsia="ar-SA"/>
        </w:rPr>
        <w:t xml:space="preserve"> </w:t>
      </w:r>
      <w:r w:rsidR="00294E4D">
        <w:rPr>
          <w:rFonts w:eastAsia="Times New Roman" w:cs="Times New Roman"/>
          <w:szCs w:val="24"/>
          <w:lang w:eastAsia="ar-SA"/>
        </w:rPr>
        <w:t>бюджетної</w:t>
      </w:r>
      <w:r w:rsidR="003C5C37">
        <w:rPr>
          <w:rFonts w:eastAsia="Times New Roman" w:cs="Times New Roman"/>
          <w:szCs w:val="24"/>
          <w:lang w:eastAsia="ar-SA"/>
        </w:rPr>
        <w:t xml:space="preserve"> </w:t>
      </w:r>
      <w:r w:rsidR="00294E4D">
        <w:rPr>
          <w:rFonts w:eastAsia="Times New Roman" w:cs="Times New Roman"/>
          <w:szCs w:val="24"/>
          <w:lang w:eastAsia="ar-SA"/>
        </w:rPr>
        <w:t>установи</w:t>
      </w:r>
      <w:r w:rsidR="003C5C37">
        <w:rPr>
          <w:rFonts w:eastAsia="Times New Roman" w:cs="Times New Roman"/>
          <w:szCs w:val="24"/>
          <w:lang w:eastAsia="ar-SA"/>
        </w:rPr>
        <w:t xml:space="preserve"> </w:t>
      </w:r>
      <w:r w:rsidR="006234B6">
        <w:rPr>
          <w:rFonts w:eastAsia="Times New Roman" w:cs="Times New Roman"/>
          <w:szCs w:val="24"/>
          <w:lang w:eastAsia="ar-SA"/>
        </w:rPr>
        <w:t>необхідного</w:t>
      </w:r>
      <w:r w:rsidR="003C5C37">
        <w:rPr>
          <w:rFonts w:eastAsia="Times New Roman" w:cs="Times New Roman"/>
          <w:szCs w:val="24"/>
          <w:lang w:eastAsia="ar-SA"/>
        </w:rPr>
        <w:t xml:space="preserve"> </w:t>
      </w:r>
      <w:r w:rsidR="006234B6">
        <w:rPr>
          <w:rFonts w:eastAsia="Times New Roman" w:cs="Times New Roman"/>
          <w:szCs w:val="24"/>
          <w:lang w:eastAsia="ar-SA"/>
        </w:rPr>
        <w:t>вільного</w:t>
      </w:r>
      <w:r w:rsidR="003C5C37">
        <w:rPr>
          <w:rFonts w:eastAsia="Times New Roman" w:cs="Times New Roman"/>
          <w:szCs w:val="24"/>
          <w:lang w:eastAsia="ar-SA"/>
        </w:rPr>
        <w:t xml:space="preserve"> </w:t>
      </w:r>
      <w:r w:rsidR="006234B6">
        <w:rPr>
          <w:rFonts w:eastAsia="Times New Roman" w:cs="Times New Roman"/>
          <w:szCs w:val="24"/>
          <w:lang w:eastAsia="ar-SA"/>
        </w:rPr>
        <w:t>доступу</w:t>
      </w:r>
      <w:r w:rsidR="003C5C37">
        <w:rPr>
          <w:rFonts w:eastAsia="Times New Roman" w:cs="Times New Roman"/>
          <w:szCs w:val="24"/>
          <w:lang w:eastAsia="ar-SA"/>
        </w:rPr>
        <w:t xml:space="preserve"> </w:t>
      </w:r>
      <w:r w:rsidR="006234B6">
        <w:rPr>
          <w:rFonts w:eastAsia="Times New Roman" w:cs="Times New Roman"/>
          <w:szCs w:val="24"/>
          <w:lang w:eastAsia="ar-SA"/>
        </w:rPr>
        <w:t>до</w:t>
      </w:r>
      <w:r w:rsidR="003C5C37">
        <w:rPr>
          <w:rFonts w:eastAsia="Times New Roman" w:cs="Times New Roman"/>
          <w:szCs w:val="24"/>
          <w:lang w:eastAsia="ar-SA"/>
        </w:rPr>
        <w:t xml:space="preserve"> </w:t>
      </w:r>
      <w:r w:rsidR="006234B6">
        <w:rPr>
          <w:rFonts w:eastAsia="Times New Roman" w:cs="Times New Roman"/>
          <w:szCs w:val="24"/>
          <w:lang w:eastAsia="ar-SA"/>
        </w:rPr>
        <w:t>приладів</w:t>
      </w:r>
      <w:r w:rsidR="003C5C37">
        <w:rPr>
          <w:rFonts w:eastAsia="Times New Roman" w:cs="Times New Roman"/>
          <w:szCs w:val="24"/>
          <w:lang w:eastAsia="ar-SA"/>
        </w:rPr>
        <w:t xml:space="preserve"> </w:t>
      </w:r>
      <w:r w:rsidR="006234B6">
        <w:rPr>
          <w:rFonts w:eastAsia="Times New Roman" w:cs="Times New Roman"/>
          <w:szCs w:val="24"/>
          <w:lang w:eastAsia="ar-SA"/>
        </w:rPr>
        <w:t>обліку</w:t>
      </w:r>
      <w:r w:rsidRPr="00091AC5">
        <w:rPr>
          <w:rFonts w:eastAsia="Times New Roman" w:cs="Times New Roman"/>
          <w:szCs w:val="24"/>
          <w:lang w:eastAsia="ar-SA"/>
        </w:rPr>
        <w:t>.</w:t>
      </w:r>
    </w:p>
    <w:p w14:paraId="77A77982" w14:textId="77777777" w:rsidR="00091AC5" w:rsidRPr="00F40D40" w:rsidRDefault="00091AC5" w:rsidP="00091AC5">
      <w:pPr>
        <w:suppressAutoHyphens/>
        <w:spacing w:before="60" w:after="60" w:line="240" w:lineRule="auto"/>
        <w:ind w:firstLine="709"/>
        <w:jc w:val="both"/>
        <w:rPr>
          <w:rFonts w:eastAsia="Times New Roman" w:cs="Times New Roman"/>
          <w:b/>
          <w:szCs w:val="24"/>
          <w:lang w:eastAsia="ar-SA"/>
        </w:rPr>
      </w:pPr>
      <w:r w:rsidRPr="00F40D40">
        <w:rPr>
          <w:rFonts w:eastAsia="Times New Roman" w:cs="Times New Roman"/>
          <w:b/>
          <w:szCs w:val="24"/>
          <w:lang w:eastAsia="ar-SA"/>
        </w:rPr>
        <w:t>Зобов’язати</w:t>
      </w:r>
      <w:r w:rsidR="003C5C37">
        <w:rPr>
          <w:rFonts w:eastAsia="Times New Roman" w:cs="Times New Roman"/>
          <w:b/>
          <w:szCs w:val="24"/>
          <w:lang w:eastAsia="ar-SA"/>
        </w:rPr>
        <w:t xml:space="preserve"> </w:t>
      </w:r>
      <w:r w:rsidR="008611B7" w:rsidRPr="00F40D40">
        <w:rPr>
          <w:rFonts w:eastAsia="Times New Roman" w:cs="Times New Roman"/>
          <w:b/>
          <w:szCs w:val="24"/>
          <w:lang w:eastAsia="ar-SA"/>
        </w:rPr>
        <w:t>енергоменеджерів</w:t>
      </w:r>
      <w:r w:rsidR="003C5C37">
        <w:rPr>
          <w:rFonts w:eastAsia="Times New Roman" w:cs="Times New Roman"/>
          <w:b/>
          <w:szCs w:val="24"/>
          <w:lang w:eastAsia="ar-SA"/>
        </w:rPr>
        <w:t xml:space="preserve"> </w:t>
      </w:r>
      <w:r w:rsidRPr="00F40D40">
        <w:rPr>
          <w:rFonts w:eastAsia="Times New Roman" w:cs="Times New Roman"/>
          <w:b/>
          <w:szCs w:val="24"/>
          <w:lang w:eastAsia="ar-SA"/>
        </w:rPr>
        <w:t>бюджетних</w:t>
      </w:r>
      <w:r w:rsidR="003C5C37">
        <w:rPr>
          <w:rFonts w:eastAsia="Times New Roman" w:cs="Times New Roman"/>
          <w:b/>
          <w:szCs w:val="24"/>
          <w:lang w:eastAsia="ar-SA"/>
        </w:rPr>
        <w:t xml:space="preserve"> </w:t>
      </w:r>
      <w:r w:rsidRPr="00F40D40">
        <w:rPr>
          <w:rFonts w:eastAsia="Times New Roman" w:cs="Times New Roman"/>
          <w:b/>
          <w:szCs w:val="24"/>
          <w:lang w:eastAsia="ar-SA"/>
        </w:rPr>
        <w:t>установ:</w:t>
      </w:r>
    </w:p>
    <w:p w14:paraId="6EED68B5" w14:textId="77777777" w:rsidR="00091AC5" w:rsidRPr="003E56EB" w:rsidRDefault="00091AC5" w:rsidP="00525C02">
      <w:pPr>
        <w:pStyle w:val="a3"/>
        <w:numPr>
          <w:ilvl w:val="0"/>
          <w:numId w:val="9"/>
        </w:numPr>
        <w:tabs>
          <w:tab w:val="left" w:pos="851"/>
        </w:tabs>
        <w:suppressAutoHyphens/>
        <w:spacing w:after="0" w:line="240" w:lineRule="auto"/>
        <w:ind w:left="0" w:firstLine="709"/>
        <w:jc w:val="both"/>
        <w:rPr>
          <w:rFonts w:eastAsia="Times New Roman" w:cs="Times New Roman"/>
          <w:szCs w:val="24"/>
          <w:lang w:eastAsia="ar-SA"/>
        </w:rPr>
      </w:pPr>
      <w:r w:rsidRPr="003E56EB">
        <w:rPr>
          <w:rFonts w:eastAsia="Times New Roman" w:cs="Times New Roman"/>
          <w:b/>
          <w:szCs w:val="24"/>
          <w:lang w:eastAsia="ar-SA"/>
        </w:rPr>
        <w:t>до</w:t>
      </w:r>
      <w:r w:rsidR="003C5C37" w:rsidRPr="003E56EB">
        <w:rPr>
          <w:rFonts w:eastAsia="Times New Roman" w:cs="Times New Roman"/>
          <w:b/>
          <w:szCs w:val="24"/>
          <w:lang w:eastAsia="ar-SA"/>
        </w:rPr>
        <w:t xml:space="preserve"> </w:t>
      </w:r>
      <w:r w:rsidR="000926D2">
        <w:rPr>
          <w:rFonts w:eastAsia="Times New Roman" w:cs="Times New Roman"/>
          <w:b/>
          <w:szCs w:val="24"/>
          <w:lang w:eastAsia="ar-SA"/>
        </w:rPr>
        <w:t>01 вересня</w:t>
      </w:r>
      <w:r w:rsidR="004E5391">
        <w:rPr>
          <w:rFonts w:eastAsia="Times New Roman" w:cs="Times New Roman"/>
          <w:b/>
          <w:szCs w:val="24"/>
          <w:lang w:eastAsia="ar-SA"/>
        </w:rPr>
        <w:t xml:space="preserve"> </w:t>
      </w:r>
      <w:r w:rsidR="00C03FAC" w:rsidRPr="003E56EB">
        <w:rPr>
          <w:rFonts w:eastAsia="Times New Roman" w:cs="Times New Roman"/>
          <w:b/>
          <w:szCs w:val="24"/>
          <w:lang w:eastAsia="ar-SA"/>
        </w:rPr>
        <w:t>2018</w:t>
      </w:r>
      <w:r w:rsidR="003C5C37" w:rsidRPr="003E56EB">
        <w:rPr>
          <w:rFonts w:eastAsia="Times New Roman" w:cs="Times New Roman"/>
          <w:b/>
          <w:szCs w:val="24"/>
          <w:lang w:eastAsia="ar-SA"/>
        </w:rPr>
        <w:t xml:space="preserve"> </w:t>
      </w:r>
      <w:r w:rsidR="00F40D40" w:rsidRPr="003E56EB">
        <w:rPr>
          <w:rFonts w:eastAsia="Times New Roman" w:cs="Times New Roman"/>
          <w:b/>
          <w:szCs w:val="24"/>
          <w:lang w:eastAsia="ar-SA"/>
        </w:rPr>
        <w:t>року</w:t>
      </w:r>
      <w:r w:rsidR="003C5C37" w:rsidRPr="003E56EB">
        <w:rPr>
          <w:rFonts w:eastAsia="Times New Roman" w:cs="Times New Roman"/>
          <w:szCs w:val="24"/>
          <w:lang w:eastAsia="ar-SA"/>
        </w:rPr>
        <w:t xml:space="preserve"> </w:t>
      </w:r>
      <w:bookmarkStart w:id="6" w:name="d_2"/>
      <w:bookmarkEnd w:id="6"/>
      <w:r w:rsidRPr="003E56EB">
        <w:rPr>
          <w:rFonts w:eastAsia="Times New Roman" w:cs="Times New Roman"/>
          <w:szCs w:val="24"/>
          <w:lang w:eastAsia="ar-SA"/>
        </w:rPr>
        <w:t>завести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журнали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обліку</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споживання</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енергоресурсів</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всіх</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підпорядкованих</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будівлях</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(журнали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повинні</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бути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прошнуровані,</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пронумеровані</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та</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скріплені</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печатками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відповідної</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установи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або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підприємства)</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за</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формами,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що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наведені</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Додатку</w:t>
      </w:r>
      <w:r w:rsidR="003C5C37" w:rsidRPr="003E56EB">
        <w:rPr>
          <w:rFonts w:eastAsia="Times New Roman" w:cs="Times New Roman"/>
          <w:szCs w:val="24"/>
          <w:lang w:eastAsia="ar-SA"/>
        </w:rPr>
        <w:t xml:space="preserve"> </w:t>
      </w:r>
      <w:r w:rsidRPr="003E56EB">
        <w:rPr>
          <w:rFonts w:eastAsia="Times New Roman" w:cs="Times New Roman"/>
          <w:szCs w:val="24"/>
          <w:lang w:eastAsia="ar-SA"/>
        </w:rPr>
        <w:t>1</w:t>
      </w:r>
      <w:r w:rsidR="003C5C37" w:rsidRPr="003E56EB">
        <w:rPr>
          <w:rFonts w:eastAsia="Times New Roman" w:cs="Times New Roman"/>
          <w:szCs w:val="24"/>
          <w:lang w:eastAsia="ar-SA"/>
        </w:rPr>
        <w:t xml:space="preserve"> </w:t>
      </w:r>
      <w:r w:rsidR="008611B7" w:rsidRPr="003E56EB">
        <w:rPr>
          <w:rFonts w:eastAsia="Times New Roman" w:cs="Times New Roman"/>
          <w:szCs w:val="24"/>
          <w:lang w:eastAsia="ar-SA"/>
        </w:rPr>
        <w:t>до</w:t>
      </w:r>
      <w:r w:rsidR="003C5C37" w:rsidRPr="003E56EB">
        <w:rPr>
          <w:rFonts w:eastAsia="Times New Roman" w:cs="Times New Roman"/>
          <w:szCs w:val="24"/>
          <w:lang w:eastAsia="ar-SA"/>
        </w:rPr>
        <w:t xml:space="preserve"> </w:t>
      </w:r>
      <w:r w:rsidR="008611B7" w:rsidRPr="003E56EB">
        <w:rPr>
          <w:rFonts w:eastAsia="Times New Roman" w:cs="Times New Roman"/>
          <w:szCs w:val="24"/>
          <w:lang w:eastAsia="ar-SA"/>
        </w:rPr>
        <w:t>Концепції</w:t>
      </w:r>
      <w:r w:rsidRPr="003E56EB">
        <w:rPr>
          <w:rFonts w:eastAsia="Times New Roman" w:cs="Times New Roman"/>
          <w:szCs w:val="24"/>
          <w:lang w:eastAsia="ar-SA"/>
        </w:rPr>
        <w:t>,</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всіх</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видах</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енергоресурсів</w:t>
      </w:r>
      <w:r w:rsidR="008611B7" w:rsidRPr="003E56EB">
        <w:rPr>
          <w:rFonts w:eastAsia="Times New Roman" w:cs="Times New Roman"/>
          <w:szCs w:val="24"/>
          <w:lang w:eastAsia="ar-SA"/>
        </w:rPr>
        <w:t>;</w:t>
      </w:r>
    </w:p>
    <w:p w14:paraId="24D6EAF5" w14:textId="77777777" w:rsidR="009721F0" w:rsidRDefault="00091AC5" w:rsidP="00525C02">
      <w:pPr>
        <w:pStyle w:val="a3"/>
        <w:numPr>
          <w:ilvl w:val="0"/>
          <w:numId w:val="9"/>
        </w:numPr>
        <w:tabs>
          <w:tab w:val="left" w:pos="851"/>
        </w:tabs>
        <w:suppressAutoHyphens/>
        <w:spacing w:before="60" w:after="60" w:line="240" w:lineRule="auto"/>
        <w:ind w:left="0" w:firstLine="709"/>
        <w:jc w:val="both"/>
        <w:rPr>
          <w:rFonts w:eastAsia="Times New Roman" w:cs="Times New Roman"/>
          <w:szCs w:val="24"/>
          <w:lang w:eastAsia="ar-SA"/>
        </w:rPr>
      </w:pPr>
      <w:r w:rsidRPr="003E56EB">
        <w:rPr>
          <w:rFonts w:eastAsia="Times New Roman" w:cs="Times New Roman"/>
          <w:szCs w:val="24"/>
          <w:lang w:eastAsia="ar-SA"/>
        </w:rPr>
        <w:t>щоденно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(у</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робочі</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дні)</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знімати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покази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лічильників</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всіх</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видах</w:t>
      </w:r>
      <w:r w:rsidR="003C5C37" w:rsidRPr="003E56EB">
        <w:rPr>
          <w:rFonts w:eastAsia="Times New Roman" w:cs="Times New Roman"/>
          <w:szCs w:val="24"/>
          <w:lang w:eastAsia="ar-SA"/>
        </w:rPr>
        <w:t xml:space="preserve"> </w:t>
      </w:r>
      <w:r w:rsidR="009721F0">
        <w:rPr>
          <w:rFonts w:eastAsia="Times New Roman" w:cs="Times New Roman"/>
          <w:szCs w:val="24"/>
          <w:lang w:eastAsia="ar-SA"/>
        </w:rPr>
        <w:t xml:space="preserve">енергоресурсів </w:t>
      </w:r>
      <w:r w:rsidRPr="003E56EB">
        <w:rPr>
          <w:rFonts w:eastAsia="Times New Roman" w:cs="Times New Roman"/>
          <w:szCs w:val="24"/>
          <w:lang w:eastAsia="ar-SA"/>
        </w:rPr>
        <w:t>(згідно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Форм</w:t>
      </w:r>
      <w:r w:rsidR="003C5C37" w:rsidRPr="003E56EB">
        <w:rPr>
          <w:rFonts w:eastAsia="Times New Roman" w:cs="Times New Roman"/>
          <w:szCs w:val="24"/>
          <w:lang w:eastAsia="ar-SA"/>
        </w:rPr>
        <w:t xml:space="preserve"> </w:t>
      </w:r>
      <w:r w:rsidRPr="003E56EB">
        <w:rPr>
          <w:rFonts w:eastAsia="Times New Roman" w:cs="Times New Roman"/>
          <w:szCs w:val="24"/>
          <w:lang w:eastAsia="ar-SA"/>
        </w:rPr>
        <w:t>№2</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та</w:t>
      </w:r>
      <w:r w:rsidR="003C5C37" w:rsidRPr="003E56EB">
        <w:rPr>
          <w:rFonts w:eastAsia="Times New Roman" w:cs="Times New Roman"/>
          <w:szCs w:val="24"/>
          <w:lang w:eastAsia="ar-SA"/>
        </w:rPr>
        <w:t xml:space="preserve"> </w:t>
      </w:r>
      <w:r w:rsidRPr="003E56EB">
        <w:rPr>
          <w:rFonts w:eastAsia="Times New Roman" w:cs="Times New Roman"/>
          <w:szCs w:val="24"/>
          <w:lang w:eastAsia="ar-SA"/>
        </w:rPr>
        <w:t>№3</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у</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Додатку</w:t>
      </w:r>
      <w:r w:rsidR="003C5C37" w:rsidRPr="003E56EB">
        <w:rPr>
          <w:rFonts w:eastAsia="Times New Roman" w:cs="Times New Roman"/>
          <w:szCs w:val="24"/>
          <w:lang w:eastAsia="ar-SA"/>
        </w:rPr>
        <w:t xml:space="preserve"> </w:t>
      </w:r>
      <w:r w:rsidRPr="003E56EB">
        <w:rPr>
          <w:rFonts w:eastAsia="Times New Roman" w:cs="Times New Roman"/>
          <w:szCs w:val="24"/>
          <w:lang w:eastAsia="ar-SA"/>
        </w:rPr>
        <w:t>1</w:t>
      </w:r>
      <w:r w:rsidR="003C5C37" w:rsidRPr="003E56EB">
        <w:rPr>
          <w:rFonts w:eastAsia="Times New Roman" w:cs="Times New Roman"/>
          <w:szCs w:val="24"/>
          <w:lang w:eastAsia="ar-SA"/>
        </w:rPr>
        <w:t xml:space="preserve"> </w:t>
      </w:r>
      <w:r w:rsidR="008611B7" w:rsidRPr="003E56EB">
        <w:rPr>
          <w:rFonts w:eastAsia="Times New Roman" w:cs="Times New Roman"/>
          <w:szCs w:val="24"/>
          <w:lang w:eastAsia="ar-SA"/>
        </w:rPr>
        <w:t>до</w:t>
      </w:r>
      <w:r w:rsidR="003C5C37" w:rsidRPr="003E56EB">
        <w:rPr>
          <w:rFonts w:eastAsia="Times New Roman" w:cs="Times New Roman"/>
          <w:szCs w:val="24"/>
          <w:lang w:eastAsia="ar-SA"/>
        </w:rPr>
        <w:t xml:space="preserve"> </w:t>
      </w:r>
      <w:r w:rsidR="008611B7" w:rsidRPr="003E56EB">
        <w:rPr>
          <w:rFonts w:eastAsia="Times New Roman" w:cs="Times New Roman"/>
          <w:szCs w:val="24"/>
          <w:lang w:eastAsia="ar-SA"/>
        </w:rPr>
        <w:t>Концепції</w:t>
      </w:r>
      <w:r w:rsidRPr="003E56EB">
        <w:rPr>
          <w:rFonts w:eastAsia="Times New Roman" w:cs="Times New Roman"/>
          <w:szCs w:val="24"/>
          <w:lang w:eastAsia="ar-SA"/>
        </w:rPr>
        <w:t>)</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та</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реєструвати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їх</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журналі.</w:t>
      </w:r>
    </w:p>
    <w:p w14:paraId="64006E93" w14:textId="77777777" w:rsidR="009721F0" w:rsidRDefault="00091AC5" w:rsidP="009721F0">
      <w:pPr>
        <w:tabs>
          <w:tab w:val="left" w:pos="851"/>
        </w:tabs>
        <w:suppressAutoHyphens/>
        <w:spacing w:before="60" w:after="60" w:line="240" w:lineRule="auto"/>
        <w:jc w:val="both"/>
        <w:rPr>
          <w:rFonts w:eastAsia="Times New Roman" w:cs="Times New Roman"/>
          <w:szCs w:val="24"/>
          <w:lang w:eastAsia="ar-SA"/>
        </w:rPr>
      </w:pPr>
      <w:r w:rsidRPr="009721F0">
        <w:rPr>
          <w:rFonts w:eastAsia="Times New Roman" w:cs="Times New Roman"/>
          <w:szCs w:val="24"/>
          <w:lang w:eastAsia="ar-SA"/>
        </w:rPr>
        <w:t>Покази</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повинні</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бути</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зняті</w:t>
      </w:r>
      <w:r w:rsidR="003C5C37" w:rsidRPr="009721F0">
        <w:rPr>
          <w:rFonts w:eastAsia="Times New Roman" w:cs="Times New Roman"/>
          <w:szCs w:val="24"/>
          <w:lang w:eastAsia="ar-SA"/>
        </w:rPr>
        <w:t xml:space="preserve"> </w:t>
      </w:r>
      <w:r w:rsidRPr="009721F0">
        <w:rPr>
          <w:rFonts w:eastAsia="Times New Roman" w:cs="Times New Roman"/>
          <w:szCs w:val="24"/>
          <w:lang w:eastAsia="ar-SA"/>
        </w:rPr>
        <w:t>та</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внесені</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в</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журнал</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в</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період</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з</w:t>
      </w:r>
      <w:r w:rsidR="003C5C37" w:rsidRPr="009721F0">
        <w:rPr>
          <w:rFonts w:eastAsia="Times New Roman" w:cs="Times New Roman"/>
          <w:szCs w:val="24"/>
          <w:lang w:eastAsia="ar-SA"/>
        </w:rPr>
        <w:t xml:space="preserve"> </w:t>
      </w:r>
      <w:r w:rsidR="00B028DD" w:rsidRPr="009721F0">
        <w:rPr>
          <w:rFonts w:eastAsia="Times New Roman" w:cs="Times New Roman"/>
          <w:szCs w:val="24"/>
          <w:lang w:eastAsia="ar-SA"/>
        </w:rPr>
        <w:t>7</w:t>
      </w:r>
      <w:r w:rsidR="00BF30BB" w:rsidRPr="009721F0">
        <w:rPr>
          <w:rFonts w:eastAsia="Times New Roman" w:cs="Times New Roman"/>
          <w:szCs w:val="24"/>
          <w:lang w:val="ru-RU" w:eastAsia="ar-SA"/>
        </w:rPr>
        <w:t>:45</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до</w:t>
      </w:r>
      <w:r w:rsidR="003C5C37" w:rsidRPr="009721F0">
        <w:rPr>
          <w:rFonts w:eastAsia="Times New Roman" w:cs="Times New Roman"/>
          <w:szCs w:val="24"/>
          <w:lang w:eastAsia="ar-SA"/>
        </w:rPr>
        <w:t xml:space="preserve"> </w:t>
      </w:r>
      <w:r w:rsidRPr="009721F0">
        <w:rPr>
          <w:rFonts w:eastAsia="Times New Roman" w:cs="Times New Roman"/>
          <w:szCs w:val="24"/>
          <w:lang w:eastAsia="ar-SA"/>
        </w:rPr>
        <w:t>9</w:t>
      </w:r>
      <w:r w:rsidR="00BF30BB" w:rsidRPr="009721F0">
        <w:rPr>
          <w:rFonts w:eastAsia="Times New Roman" w:cs="Times New Roman"/>
          <w:szCs w:val="24"/>
          <w:lang w:val="ru-RU" w:eastAsia="ar-SA"/>
        </w:rPr>
        <w:t>:30</w:t>
      </w:r>
      <w:r w:rsidR="003C5C37" w:rsidRPr="009721F0">
        <w:rPr>
          <w:rFonts w:eastAsia="Times New Roman" w:cs="Times New Roman"/>
          <w:szCs w:val="24"/>
          <w:lang w:eastAsia="ar-SA"/>
        </w:rPr>
        <w:t xml:space="preserve"> </w:t>
      </w:r>
      <w:r w:rsidRPr="009721F0">
        <w:rPr>
          <w:rFonts w:eastAsia="Times New Roman" w:cs="Times New Roman"/>
          <w:szCs w:val="24"/>
          <w:lang w:eastAsia="ar-SA"/>
        </w:rPr>
        <w:t>год.</w:t>
      </w:r>
      <w:r w:rsidR="009721F0" w:rsidRPr="009721F0">
        <w:rPr>
          <w:rFonts w:eastAsia="Times New Roman" w:cs="Times New Roman"/>
          <w:szCs w:val="24"/>
          <w:lang w:eastAsia="ar-SA"/>
        </w:rPr>
        <w:t xml:space="preserve"> </w:t>
      </w:r>
    </w:p>
    <w:p w14:paraId="7F9EF8BB" w14:textId="77777777" w:rsidR="00091AC5" w:rsidRPr="009721F0" w:rsidRDefault="009721F0" w:rsidP="009721F0">
      <w:pPr>
        <w:tabs>
          <w:tab w:val="left" w:pos="851"/>
        </w:tabs>
        <w:suppressAutoHyphens/>
        <w:spacing w:before="60" w:after="60" w:line="240" w:lineRule="auto"/>
        <w:jc w:val="both"/>
        <w:rPr>
          <w:rFonts w:eastAsia="Times New Roman" w:cs="Times New Roman"/>
          <w:szCs w:val="24"/>
          <w:lang w:eastAsia="ar-SA"/>
        </w:rPr>
      </w:pPr>
      <w:r w:rsidRPr="009721F0">
        <w:rPr>
          <w:rFonts w:eastAsia="Times New Roman" w:cs="Times New Roman"/>
          <w:szCs w:val="24"/>
          <w:lang w:eastAsia="ar-SA"/>
        </w:rPr>
        <w:t xml:space="preserve">Покази споживання теплової енергії та внутрішньої температури </w:t>
      </w:r>
      <w:r>
        <w:rPr>
          <w:rFonts w:eastAsia="Times New Roman" w:cs="Times New Roman"/>
          <w:szCs w:val="24"/>
          <w:lang w:eastAsia="ar-SA"/>
        </w:rPr>
        <w:t xml:space="preserve">необхідно </w:t>
      </w:r>
      <w:r w:rsidRPr="009721F0">
        <w:rPr>
          <w:rFonts w:eastAsia="Times New Roman" w:cs="Times New Roman"/>
          <w:szCs w:val="24"/>
          <w:lang w:eastAsia="ar-SA"/>
        </w:rPr>
        <w:t>подавати лише в період з 1 жовтня до 1 травня;</w:t>
      </w:r>
    </w:p>
    <w:p w14:paraId="10B91D64" w14:textId="77777777" w:rsidR="00091AC5" w:rsidRPr="003E56EB" w:rsidRDefault="00091AC5" w:rsidP="00525C02">
      <w:pPr>
        <w:pStyle w:val="a3"/>
        <w:numPr>
          <w:ilvl w:val="0"/>
          <w:numId w:val="9"/>
        </w:numPr>
        <w:tabs>
          <w:tab w:val="left" w:pos="851"/>
        </w:tabs>
        <w:suppressAutoHyphens/>
        <w:spacing w:before="60" w:after="60" w:line="240" w:lineRule="auto"/>
        <w:ind w:left="0" w:firstLine="709"/>
        <w:jc w:val="both"/>
        <w:rPr>
          <w:rFonts w:eastAsia="Times New Roman" w:cs="Times New Roman"/>
          <w:szCs w:val="24"/>
          <w:lang w:eastAsia="ar-SA"/>
        </w:rPr>
      </w:pPr>
      <w:r w:rsidRPr="003E56EB">
        <w:rPr>
          <w:rFonts w:eastAsia="Times New Roman" w:cs="Times New Roman"/>
          <w:szCs w:val="24"/>
          <w:lang w:eastAsia="ar-SA"/>
        </w:rPr>
        <w:t>щоденно</w:t>
      </w:r>
      <w:r w:rsidR="009E0E53">
        <w:rPr>
          <w:rFonts w:eastAsia="Times New Roman" w:cs="Times New Roman"/>
          <w:szCs w:val="24"/>
          <w:lang w:eastAsia="ar-SA"/>
        </w:rPr>
        <w:t xml:space="preserve"> </w:t>
      </w:r>
      <w:r w:rsidR="009E0E53" w:rsidRPr="003E56EB">
        <w:rPr>
          <w:rFonts w:eastAsia="Times New Roman" w:cs="Times New Roman"/>
          <w:szCs w:val="24"/>
          <w:lang w:eastAsia="ar-SA"/>
        </w:rPr>
        <w:t>(у робочі дні)</w:t>
      </w:r>
      <w:r w:rsidRPr="003E56EB">
        <w:rPr>
          <w:rFonts w:eastAsia="Times New Roman" w:cs="Times New Roman"/>
          <w:szCs w:val="24"/>
          <w:lang w:eastAsia="ar-SA"/>
        </w:rPr>
        <w:t>,</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не</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пізніше</w:t>
      </w:r>
      <w:r w:rsidR="003C5C37" w:rsidRPr="003E56EB">
        <w:rPr>
          <w:rFonts w:eastAsia="Times New Roman" w:cs="Times New Roman"/>
          <w:szCs w:val="24"/>
          <w:lang w:eastAsia="ar-SA"/>
        </w:rPr>
        <w:t xml:space="preserve"> </w:t>
      </w:r>
      <w:r w:rsidR="00140E90" w:rsidRPr="003E56EB">
        <w:rPr>
          <w:rFonts w:eastAsia="Times New Roman" w:cs="Times New Roman"/>
          <w:szCs w:val="24"/>
          <w:lang w:eastAsia="ar-SA"/>
        </w:rPr>
        <w:t>10</w:t>
      </w:r>
      <w:r w:rsidR="006A0182" w:rsidRPr="00BF30BB">
        <w:rPr>
          <w:rFonts w:eastAsia="Times New Roman" w:cs="Times New Roman"/>
          <w:szCs w:val="24"/>
          <w:lang w:val="ru-RU" w:eastAsia="ar-SA"/>
        </w:rPr>
        <w:t>:</w:t>
      </w:r>
      <w:r w:rsidR="00140E90" w:rsidRPr="003E56EB">
        <w:rPr>
          <w:rFonts w:eastAsia="Times New Roman" w:cs="Times New Roman"/>
          <w:szCs w:val="24"/>
          <w:lang w:eastAsia="ar-SA"/>
        </w:rPr>
        <w:t>0</w:t>
      </w:r>
      <w:r w:rsidRPr="003E56EB">
        <w:rPr>
          <w:rFonts w:eastAsia="Times New Roman" w:cs="Times New Roman"/>
          <w:szCs w:val="24"/>
          <w:lang w:eastAsia="ar-SA"/>
        </w:rPr>
        <w:t>0</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год.</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вносити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отримані</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покази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через</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спеціалізований</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програмний</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продукт</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для</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енергомоніторингу</w:t>
      </w:r>
      <w:r w:rsidR="003C5C37" w:rsidRPr="003E56EB">
        <w:rPr>
          <w:rFonts w:eastAsia="Times New Roman" w:cs="Times New Roman"/>
          <w:szCs w:val="24"/>
          <w:lang w:eastAsia="ar-SA"/>
        </w:rPr>
        <w:t xml:space="preserve"> </w:t>
      </w:r>
      <w:r w:rsidR="00F40D40" w:rsidRPr="003E56EB">
        <w:rPr>
          <w:rFonts w:eastAsia="Times New Roman" w:cs="Times New Roman"/>
          <w:szCs w:val="24"/>
          <w:lang w:eastAsia="ar-SA"/>
        </w:rPr>
        <w:t>«Енергоплан»</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або</w:t>
      </w:r>
      <w:r w:rsidR="00F40D40" w:rsidRPr="003E56EB">
        <w:rPr>
          <w:rFonts w:eastAsia="Times New Roman" w:cs="Times New Roman"/>
          <w:szCs w:val="24"/>
          <w:lang w:eastAsia="ar-SA"/>
        </w:rPr>
        <w:t>,</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за</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неможливості</w:t>
      </w:r>
      <w:r w:rsidR="003C5C37" w:rsidRPr="003E56EB">
        <w:rPr>
          <w:rFonts w:eastAsia="Times New Roman" w:cs="Times New Roman"/>
          <w:szCs w:val="24"/>
          <w:lang w:eastAsia="ar-SA"/>
        </w:rPr>
        <w:t xml:space="preserve"> </w:t>
      </w:r>
      <w:r w:rsidR="00F40D40" w:rsidRPr="003E56EB">
        <w:rPr>
          <w:rFonts w:eastAsia="Times New Roman" w:cs="Times New Roman"/>
          <w:szCs w:val="24"/>
          <w:lang w:eastAsia="ar-SA"/>
        </w:rPr>
        <w:t>введення</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дан</w:t>
      </w:r>
      <w:r w:rsidR="00F40D40" w:rsidRPr="003E56EB">
        <w:rPr>
          <w:rFonts w:eastAsia="Times New Roman" w:cs="Times New Roman"/>
          <w:szCs w:val="24"/>
          <w:lang w:eastAsia="ar-SA"/>
        </w:rPr>
        <w:t>их,</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подавати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покази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лічильників</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спеціалісту</w:t>
      </w:r>
      <w:r w:rsidR="003C5C37" w:rsidRPr="003E56EB">
        <w:rPr>
          <w:rFonts w:eastAsia="Times New Roman" w:cs="Times New Roman"/>
          <w:szCs w:val="24"/>
          <w:lang w:eastAsia="ar-SA"/>
        </w:rPr>
        <w:t xml:space="preserve"> </w:t>
      </w:r>
      <w:r w:rsidR="00912A1C">
        <w:rPr>
          <w:rFonts w:eastAsia="Times New Roman" w:cs="Times New Roman"/>
          <w:szCs w:val="24"/>
          <w:lang w:eastAsia="ar-SA"/>
        </w:rPr>
        <w:t xml:space="preserve">свого </w:t>
      </w:r>
      <w:r w:rsidRPr="003E56EB">
        <w:rPr>
          <w:rFonts w:eastAsia="Times New Roman" w:cs="Times New Roman"/>
          <w:szCs w:val="24"/>
          <w:lang w:eastAsia="ar-SA"/>
        </w:rPr>
        <w:t>вищого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структурного</w:t>
      </w:r>
      <w:r w:rsidR="003C5C37" w:rsidRPr="003E56EB">
        <w:rPr>
          <w:rFonts w:eastAsia="Times New Roman" w:cs="Times New Roman"/>
          <w:szCs w:val="24"/>
          <w:lang w:eastAsia="ar-SA"/>
        </w:rPr>
        <w:t xml:space="preserve"> </w:t>
      </w:r>
      <w:r w:rsidR="00912A1C">
        <w:rPr>
          <w:rFonts w:eastAsia="Times New Roman" w:cs="Times New Roman"/>
          <w:szCs w:val="24"/>
          <w:lang w:eastAsia="ar-SA"/>
        </w:rPr>
        <w:t xml:space="preserve">підрозділу </w:t>
      </w:r>
      <w:r w:rsidR="00F40D40" w:rsidRPr="003E56EB">
        <w:rPr>
          <w:rFonts w:eastAsia="Times New Roman" w:cs="Times New Roman"/>
          <w:szCs w:val="24"/>
          <w:lang w:eastAsia="ar-SA"/>
        </w:rPr>
        <w:t>будь-яким</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доступним</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способом</w:t>
      </w:r>
      <w:r w:rsidR="003C5C37" w:rsidRPr="003E56EB">
        <w:rPr>
          <w:rFonts w:eastAsia="Times New Roman" w:cs="Times New Roman"/>
          <w:szCs w:val="24"/>
          <w:lang w:eastAsia="ar-SA"/>
        </w:rPr>
        <w:t xml:space="preserve"> </w:t>
      </w:r>
      <w:r w:rsidR="00F40D40" w:rsidRPr="003E56EB">
        <w:rPr>
          <w:rFonts w:eastAsia="Times New Roman" w:cs="Times New Roman"/>
          <w:szCs w:val="24"/>
          <w:lang w:eastAsia="ar-SA"/>
        </w:rPr>
        <w:t>для</w:t>
      </w:r>
      <w:r w:rsidR="003C5C37" w:rsidRPr="003E56EB">
        <w:rPr>
          <w:rFonts w:eastAsia="Times New Roman" w:cs="Times New Roman"/>
          <w:szCs w:val="24"/>
          <w:lang w:eastAsia="ar-SA"/>
        </w:rPr>
        <w:t xml:space="preserve"> </w:t>
      </w:r>
      <w:r w:rsidR="00F40D40" w:rsidRPr="003E56EB">
        <w:rPr>
          <w:rFonts w:eastAsia="Times New Roman" w:cs="Times New Roman"/>
          <w:szCs w:val="24"/>
          <w:lang w:eastAsia="ar-SA"/>
        </w:rPr>
        <w:t>внесення</w:t>
      </w:r>
      <w:r w:rsidR="003C5C37" w:rsidRPr="003E56EB">
        <w:rPr>
          <w:rFonts w:eastAsia="Times New Roman" w:cs="Times New Roman"/>
          <w:szCs w:val="24"/>
          <w:lang w:eastAsia="ar-SA"/>
        </w:rPr>
        <w:t xml:space="preserve"> </w:t>
      </w:r>
      <w:r w:rsidR="00F40D40" w:rsidRPr="003E56EB">
        <w:rPr>
          <w:rFonts w:eastAsia="Times New Roman" w:cs="Times New Roman"/>
          <w:szCs w:val="24"/>
          <w:lang w:eastAsia="ar-SA"/>
        </w:rPr>
        <w:t>в</w:t>
      </w:r>
      <w:r w:rsidR="003C5C37" w:rsidRPr="003E56EB">
        <w:rPr>
          <w:rFonts w:eastAsia="Times New Roman" w:cs="Times New Roman"/>
          <w:szCs w:val="24"/>
          <w:lang w:eastAsia="ar-SA"/>
        </w:rPr>
        <w:t xml:space="preserve"> </w:t>
      </w:r>
      <w:r w:rsidR="00F40D40" w:rsidRPr="003E56EB">
        <w:rPr>
          <w:rFonts w:eastAsia="Times New Roman" w:cs="Times New Roman"/>
          <w:szCs w:val="24"/>
          <w:lang w:eastAsia="ar-SA"/>
        </w:rPr>
        <w:t>систему</w:t>
      </w:r>
      <w:r w:rsidR="003C5C37" w:rsidRPr="003E56EB">
        <w:rPr>
          <w:rFonts w:eastAsia="Times New Roman" w:cs="Times New Roman"/>
          <w:szCs w:val="24"/>
          <w:lang w:eastAsia="ar-SA"/>
        </w:rPr>
        <w:t xml:space="preserve"> </w:t>
      </w:r>
      <w:r w:rsidR="00F40D40" w:rsidRPr="003E56EB">
        <w:rPr>
          <w:rFonts w:eastAsia="Times New Roman" w:cs="Times New Roman"/>
          <w:szCs w:val="24"/>
          <w:lang w:eastAsia="ar-SA"/>
        </w:rPr>
        <w:t>«Енергоплан»</w:t>
      </w:r>
      <w:r w:rsidR="00912A1C">
        <w:rPr>
          <w:rFonts w:eastAsia="Times New Roman" w:cs="Times New Roman"/>
          <w:szCs w:val="24"/>
          <w:lang w:eastAsia="ar-SA"/>
        </w:rPr>
        <w:t>;</w:t>
      </w:r>
    </w:p>
    <w:p w14:paraId="28A937C2" w14:textId="77777777" w:rsidR="00091AC5" w:rsidRPr="003E56EB" w:rsidRDefault="00091AC5" w:rsidP="00525C02">
      <w:pPr>
        <w:pStyle w:val="a3"/>
        <w:numPr>
          <w:ilvl w:val="0"/>
          <w:numId w:val="9"/>
        </w:numPr>
        <w:tabs>
          <w:tab w:val="left" w:pos="851"/>
        </w:tabs>
        <w:suppressAutoHyphens/>
        <w:spacing w:before="60" w:after="60" w:line="240" w:lineRule="auto"/>
        <w:ind w:left="0" w:firstLine="709"/>
        <w:jc w:val="both"/>
        <w:rPr>
          <w:rFonts w:eastAsia="Times New Roman" w:cs="Times New Roman"/>
          <w:szCs w:val="24"/>
          <w:lang w:eastAsia="ar-SA"/>
        </w:rPr>
      </w:pPr>
      <w:r w:rsidRPr="003E56EB">
        <w:rPr>
          <w:rFonts w:eastAsia="Times New Roman" w:cs="Times New Roman"/>
          <w:szCs w:val="24"/>
          <w:lang w:eastAsia="ar-SA"/>
        </w:rPr>
        <w:t>щоденно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аналізувати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споживання</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енергоресурсів</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підпорядкованими</w:t>
      </w:r>
      <w:r w:rsidR="003C5C37" w:rsidRPr="003E56EB">
        <w:rPr>
          <w:rFonts w:eastAsia="Times New Roman" w:cs="Times New Roman"/>
          <w:szCs w:val="24"/>
          <w:lang w:eastAsia="ar-SA"/>
        </w:rPr>
        <w:t xml:space="preserve"> </w:t>
      </w:r>
      <w:r w:rsidR="00F40D40" w:rsidRPr="003E56EB">
        <w:rPr>
          <w:rFonts w:eastAsia="Times New Roman" w:cs="Times New Roman"/>
          <w:szCs w:val="24"/>
          <w:lang w:eastAsia="ar-SA"/>
        </w:rPr>
        <w:t>бюджетними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будівлями</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за</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добу,</w:t>
      </w:r>
      <w:r w:rsidR="003C5C37" w:rsidRPr="003E56EB">
        <w:rPr>
          <w:rFonts w:eastAsia="Times New Roman" w:cs="Times New Roman"/>
          <w:szCs w:val="24"/>
          <w:lang w:eastAsia="ar-SA"/>
        </w:rPr>
        <w:t xml:space="preserve"> </w:t>
      </w:r>
      <w:r w:rsidRPr="003E56EB">
        <w:rPr>
          <w:rFonts w:eastAsia="Times New Roman" w:cs="Times New Roman"/>
          <w:szCs w:val="24"/>
          <w:lang w:eastAsia="ar-SA"/>
        </w:rPr>
        <w:t>що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минула,</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або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період</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від</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зняття</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попереднього</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показу</w:t>
      </w:r>
      <w:r w:rsidR="003C5C37" w:rsidRPr="003E56EB">
        <w:rPr>
          <w:rFonts w:eastAsia="Times New Roman" w:cs="Times New Roman"/>
          <w:szCs w:val="24"/>
          <w:lang w:eastAsia="ar-SA"/>
        </w:rPr>
        <w:t xml:space="preserve"> </w:t>
      </w:r>
      <w:r w:rsidRPr="003E56EB">
        <w:rPr>
          <w:rFonts w:eastAsia="Times New Roman" w:cs="Times New Roman"/>
          <w:szCs w:val="24"/>
          <w:lang w:eastAsia="ar-SA"/>
        </w:rPr>
        <w:t>лічильника;</w:t>
      </w:r>
    </w:p>
    <w:p w14:paraId="7ECCCA51" w14:textId="77777777" w:rsidR="00091AC5" w:rsidRPr="00091AC5" w:rsidRDefault="00091AC5" w:rsidP="00525C02">
      <w:pPr>
        <w:numPr>
          <w:ilvl w:val="0"/>
          <w:numId w:val="9"/>
        </w:numPr>
        <w:tabs>
          <w:tab w:val="left" w:pos="851"/>
        </w:tabs>
        <w:suppressAutoHyphens/>
        <w:spacing w:after="0" w:line="240" w:lineRule="auto"/>
        <w:ind w:left="0" w:firstLine="709"/>
        <w:jc w:val="both"/>
        <w:rPr>
          <w:rFonts w:eastAsia="Times New Roman" w:cs="Times New Roman"/>
          <w:szCs w:val="24"/>
          <w:lang w:eastAsia="ar-SA"/>
        </w:rPr>
      </w:pPr>
      <w:r w:rsidRPr="00F40D40">
        <w:rPr>
          <w:rFonts w:eastAsia="Times New Roman" w:cs="Times New Roman"/>
          <w:szCs w:val="24"/>
          <w:lang w:eastAsia="ar-SA"/>
        </w:rPr>
        <w:t>заздалегідь</w:t>
      </w:r>
      <w:r w:rsidR="003C5C37">
        <w:rPr>
          <w:rFonts w:eastAsia="Times New Roman" w:cs="Times New Roman"/>
          <w:szCs w:val="24"/>
          <w:lang w:eastAsia="ar-SA"/>
        </w:rPr>
        <w:t xml:space="preserve"> </w:t>
      </w:r>
      <w:r w:rsidRPr="00F40D40">
        <w:rPr>
          <w:rFonts w:eastAsia="Times New Roman" w:cs="Times New Roman"/>
          <w:szCs w:val="24"/>
          <w:lang w:eastAsia="ar-SA"/>
        </w:rPr>
        <w:t>повідомляти</w:t>
      </w:r>
      <w:r w:rsidR="003C5C37">
        <w:rPr>
          <w:rFonts w:eastAsia="Times New Roman" w:cs="Times New Roman"/>
          <w:szCs w:val="24"/>
          <w:lang w:eastAsia="ar-SA"/>
        </w:rPr>
        <w:t xml:space="preserve"> </w:t>
      </w:r>
      <w:r w:rsidRPr="00091AC5">
        <w:rPr>
          <w:rFonts w:eastAsia="Times New Roman" w:cs="Times New Roman"/>
          <w:szCs w:val="24"/>
          <w:lang w:eastAsia="ar-SA"/>
        </w:rPr>
        <w:t>відділ</w:t>
      </w:r>
      <w:r w:rsidR="003C5C37">
        <w:rPr>
          <w:rFonts w:eastAsia="Times New Roman" w:cs="Times New Roman"/>
          <w:szCs w:val="24"/>
          <w:lang w:eastAsia="ar-SA"/>
        </w:rPr>
        <w:t xml:space="preserve"> </w:t>
      </w:r>
      <w:r w:rsidRPr="00091AC5">
        <w:rPr>
          <w:rFonts w:eastAsia="Times New Roman" w:cs="Times New Roman"/>
          <w:szCs w:val="24"/>
          <w:lang w:eastAsia="ar-SA"/>
        </w:rPr>
        <w:t>енергоменеджменту</w:t>
      </w:r>
      <w:r w:rsidR="003C5C37">
        <w:rPr>
          <w:rFonts w:eastAsia="Times New Roman" w:cs="Times New Roman"/>
          <w:szCs w:val="24"/>
          <w:lang w:eastAsia="ar-SA"/>
        </w:rPr>
        <w:t xml:space="preserve"> </w:t>
      </w:r>
      <w:r w:rsidRPr="00091AC5">
        <w:rPr>
          <w:rFonts w:eastAsia="Times New Roman" w:cs="Times New Roman"/>
          <w:szCs w:val="24"/>
          <w:lang w:eastAsia="ar-SA"/>
        </w:rPr>
        <w:t>в</w:t>
      </w:r>
      <w:r w:rsidR="003C5C37">
        <w:rPr>
          <w:rFonts w:eastAsia="Times New Roman" w:cs="Times New Roman"/>
          <w:szCs w:val="24"/>
          <w:lang w:eastAsia="ar-SA"/>
        </w:rPr>
        <w:t xml:space="preserve"> </w:t>
      </w:r>
      <w:r w:rsidRPr="00091AC5">
        <w:rPr>
          <w:rFonts w:eastAsia="Times New Roman" w:cs="Times New Roman"/>
          <w:szCs w:val="24"/>
          <w:lang w:eastAsia="ar-SA"/>
        </w:rPr>
        <w:t>телефонному</w:t>
      </w:r>
      <w:r w:rsidR="003C5C37">
        <w:rPr>
          <w:rFonts w:eastAsia="Times New Roman" w:cs="Times New Roman"/>
          <w:szCs w:val="24"/>
          <w:lang w:eastAsia="ar-SA"/>
        </w:rPr>
        <w:t xml:space="preserve"> </w:t>
      </w:r>
      <w:r w:rsidRPr="00091AC5">
        <w:rPr>
          <w:rFonts w:eastAsia="Times New Roman" w:cs="Times New Roman"/>
          <w:szCs w:val="24"/>
          <w:lang w:eastAsia="ar-SA"/>
        </w:rPr>
        <w:t>режимі</w:t>
      </w:r>
      <w:r w:rsidR="003C5C37">
        <w:rPr>
          <w:rFonts w:eastAsia="Times New Roman" w:cs="Times New Roman"/>
          <w:szCs w:val="24"/>
          <w:lang w:eastAsia="ar-SA"/>
        </w:rPr>
        <w:t xml:space="preserve"> </w:t>
      </w:r>
      <w:r w:rsidR="00F40D40">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письмово</w:t>
      </w:r>
      <w:r w:rsidR="003C5C37">
        <w:rPr>
          <w:rFonts w:eastAsia="Times New Roman" w:cs="Times New Roman"/>
          <w:szCs w:val="24"/>
          <w:lang w:eastAsia="ar-SA"/>
        </w:rPr>
        <w:t xml:space="preserve"> </w:t>
      </w:r>
      <w:r w:rsidRPr="00091AC5">
        <w:rPr>
          <w:rFonts w:eastAsia="Times New Roman" w:cs="Times New Roman"/>
          <w:szCs w:val="24"/>
          <w:lang w:eastAsia="ar-SA"/>
        </w:rPr>
        <w:t>(електронною</w:t>
      </w:r>
      <w:r w:rsidR="003C5C37">
        <w:rPr>
          <w:rFonts w:eastAsia="Times New Roman" w:cs="Times New Roman"/>
          <w:szCs w:val="24"/>
          <w:lang w:eastAsia="ar-SA"/>
        </w:rPr>
        <w:t xml:space="preserve"> </w:t>
      </w:r>
      <w:r w:rsidRPr="00091AC5">
        <w:rPr>
          <w:rFonts w:eastAsia="Times New Roman" w:cs="Times New Roman"/>
          <w:szCs w:val="24"/>
          <w:lang w:eastAsia="ar-SA"/>
        </w:rPr>
        <w:t>поштою)</w:t>
      </w:r>
      <w:r w:rsidR="003C5C37">
        <w:rPr>
          <w:rFonts w:eastAsia="Times New Roman" w:cs="Times New Roman"/>
          <w:szCs w:val="24"/>
          <w:lang w:eastAsia="ar-SA"/>
        </w:rPr>
        <w:t xml:space="preserve"> </w:t>
      </w:r>
      <w:r w:rsidRPr="00091AC5">
        <w:rPr>
          <w:rFonts w:eastAsia="Times New Roman" w:cs="Times New Roman"/>
          <w:szCs w:val="24"/>
          <w:lang w:eastAsia="ar-SA"/>
        </w:rPr>
        <w:t>про</w:t>
      </w:r>
      <w:r w:rsidR="003C5C37">
        <w:rPr>
          <w:rFonts w:eastAsia="Times New Roman" w:cs="Times New Roman"/>
          <w:szCs w:val="24"/>
          <w:lang w:eastAsia="ar-SA"/>
        </w:rPr>
        <w:t xml:space="preserve"> </w:t>
      </w:r>
      <w:r w:rsidRPr="00091AC5">
        <w:rPr>
          <w:rFonts w:eastAsia="Times New Roman" w:cs="Times New Roman"/>
          <w:szCs w:val="24"/>
          <w:lang w:eastAsia="ar-SA"/>
        </w:rPr>
        <w:t>незвичні</w:t>
      </w:r>
      <w:r w:rsidR="003C5C37">
        <w:rPr>
          <w:rFonts w:eastAsia="Times New Roman" w:cs="Times New Roman"/>
          <w:szCs w:val="24"/>
          <w:lang w:eastAsia="ar-SA"/>
        </w:rPr>
        <w:t xml:space="preserve"> </w:t>
      </w:r>
      <w:r w:rsidRPr="00091AC5">
        <w:rPr>
          <w:rFonts w:eastAsia="Times New Roman" w:cs="Times New Roman"/>
          <w:szCs w:val="24"/>
          <w:lang w:eastAsia="ar-SA"/>
        </w:rPr>
        <w:t>перерви</w:t>
      </w:r>
      <w:r w:rsidR="003C5C37">
        <w:rPr>
          <w:rFonts w:eastAsia="Times New Roman" w:cs="Times New Roman"/>
          <w:szCs w:val="24"/>
          <w:lang w:eastAsia="ar-SA"/>
        </w:rPr>
        <w:t xml:space="preserve"> </w:t>
      </w:r>
      <w:r w:rsidR="00F40D40">
        <w:rPr>
          <w:rFonts w:eastAsia="Times New Roman" w:cs="Times New Roman"/>
          <w:szCs w:val="24"/>
          <w:lang w:eastAsia="ar-SA"/>
        </w:rPr>
        <w:t>споживання</w:t>
      </w:r>
      <w:r w:rsidR="003C5C37">
        <w:rPr>
          <w:rFonts w:eastAsia="Times New Roman" w:cs="Times New Roman"/>
          <w:szCs w:val="24"/>
          <w:lang w:eastAsia="ar-SA"/>
        </w:rPr>
        <w:t xml:space="preserve"> </w:t>
      </w:r>
      <w:r w:rsidR="00F40D40">
        <w:rPr>
          <w:rFonts w:eastAsia="Times New Roman" w:cs="Times New Roman"/>
          <w:szCs w:val="24"/>
          <w:lang w:eastAsia="ar-SA"/>
        </w:rPr>
        <w:t>енергоресурсів</w:t>
      </w:r>
      <w:r w:rsidR="003C5C37">
        <w:rPr>
          <w:rFonts w:eastAsia="Times New Roman" w:cs="Times New Roman"/>
          <w:szCs w:val="24"/>
          <w:lang w:eastAsia="ar-SA"/>
        </w:rPr>
        <w:t xml:space="preserve"> </w:t>
      </w:r>
      <w:r w:rsidR="00AE50B9">
        <w:rPr>
          <w:rFonts w:eastAsia="Times New Roman" w:cs="Times New Roman"/>
          <w:szCs w:val="24"/>
          <w:lang w:eastAsia="ar-SA"/>
        </w:rPr>
        <w:t>тривалістю</w:t>
      </w:r>
      <w:r w:rsidR="003C5C37">
        <w:rPr>
          <w:rFonts w:eastAsia="Times New Roman" w:cs="Times New Roman"/>
          <w:szCs w:val="24"/>
          <w:lang w:eastAsia="ar-SA"/>
        </w:rPr>
        <w:t xml:space="preserve"> </w:t>
      </w:r>
      <w:r w:rsidRPr="00091AC5">
        <w:rPr>
          <w:rFonts w:eastAsia="Times New Roman" w:cs="Times New Roman"/>
          <w:szCs w:val="24"/>
          <w:lang w:eastAsia="ar-SA"/>
        </w:rPr>
        <w:t>більш</w:t>
      </w:r>
      <w:r w:rsidR="003C5C37">
        <w:rPr>
          <w:rFonts w:eastAsia="Times New Roman" w:cs="Times New Roman"/>
          <w:szCs w:val="24"/>
          <w:lang w:eastAsia="ar-SA"/>
        </w:rPr>
        <w:t xml:space="preserve"> </w:t>
      </w:r>
      <w:r w:rsidR="00AE50B9">
        <w:rPr>
          <w:rFonts w:eastAsia="Times New Roman" w:cs="Times New Roman"/>
          <w:szCs w:val="24"/>
          <w:lang w:eastAsia="ar-SA"/>
        </w:rPr>
        <w:t>одного</w:t>
      </w:r>
      <w:r w:rsidR="003C5C37">
        <w:rPr>
          <w:rFonts w:eastAsia="Times New Roman" w:cs="Times New Roman"/>
          <w:szCs w:val="24"/>
          <w:lang w:eastAsia="ar-SA"/>
        </w:rPr>
        <w:t xml:space="preserve"> </w:t>
      </w:r>
      <w:r w:rsidR="00AE50B9">
        <w:rPr>
          <w:rFonts w:eastAsia="Times New Roman" w:cs="Times New Roman"/>
          <w:szCs w:val="24"/>
          <w:lang w:eastAsia="ar-SA"/>
        </w:rPr>
        <w:t>робочого</w:t>
      </w:r>
      <w:r w:rsidR="003C5C37">
        <w:rPr>
          <w:rFonts w:eastAsia="Times New Roman" w:cs="Times New Roman"/>
          <w:szCs w:val="24"/>
          <w:lang w:eastAsia="ar-SA"/>
        </w:rPr>
        <w:t xml:space="preserve"> </w:t>
      </w:r>
      <w:r w:rsidR="00AE50B9">
        <w:rPr>
          <w:rFonts w:eastAsia="Times New Roman" w:cs="Times New Roman"/>
          <w:szCs w:val="24"/>
          <w:lang w:eastAsia="ar-SA"/>
        </w:rPr>
        <w:t>дня</w:t>
      </w:r>
      <w:r w:rsidR="003C5C37">
        <w:rPr>
          <w:rFonts w:eastAsia="Times New Roman" w:cs="Times New Roman"/>
          <w:szCs w:val="24"/>
          <w:lang w:eastAsia="ar-SA"/>
        </w:rPr>
        <w:t xml:space="preserve"> </w:t>
      </w:r>
      <w:r w:rsidRPr="00091AC5">
        <w:rPr>
          <w:rFonts w:eastAsia="Times New Roman" w:cs="Times New Roman"/>
          <w:szCs w:val="24"/>
          <w:lang w:eastAsia="ar-SA"/>
        </w:rPr>
        <w:t>(карантин,</w:t>
      </w:r>
      <w:r w:rsidR="003C5C37">
        <w:rPr>
          <w:rFonts w:eastAsia="Times New Roman" w:cs="Times New Roman"/>
          <w:szCs w:val="24"/>
          <w:lang w:eastAsia="ar-SA"/>
        </w:rPr>
        <w:t xml:space="preserve"> </w:t>
      </w:r>
      <w:r w:rsidRPr="00091AC5">
        <w:rPr>
          <w:rFonts w:eastAsia="Times New Roman" w:cs="Times New Roman"/>
          <w:szCs w:val="24"/>
          <w:lang w:eastAsia="ar-SA"/>
        </w:rPr>
        <w:t>позапланові</w:t>
      </w:r>
      <w:r w:rsidR="003C5C37">
        <w:rPr>
          <w:rFonts w:eastAsia="Times New Roman" w:cs="Times New Roman"/>
          <w:szCs w:val="24"/>
          <w:lang w:eastAsia="ar-SA"/>
        </w:rPr>
        <w:t xml:space="preserve"> </w:t>
      </w:r>
      <w:r w:rsidRPr="00091AC5">
        <w:rPr>
          <w:rFonts w:eastAsia="Times New Roman" w:cs="Times New Roman"/>
          <w:szCs w:val="24"/>
          <w:lang w:eastAsia="ar-SA"/>
        </w:rPr>
        <w:t>канікули,</w:t>
      </w:r>
      <w:r w:rsidR="003C5C37">
        <w:rPr>
          <w:rFonts w:eastAsia="Times New Roman" w:cs="Times New Roman"/>
          <w:szCs w:val="24"/>
          <w:lang w:eastAsia="ar-SA"/>
        </w:rPr>
        <w:t xml:space="preserve"> </w:t>
      </w:r>
      <w:r w:rsidRPr="00091AC5">
        <w:rPr>
          <w:rFonts w:eastAsia="Times New Roman" w:cs="Times New Roman"/>
          <w:szCs w:val="24"/>
          <w:lang w:eastAsia="ar-SA"/>
        </w:rPr>
        <w:t>зупинка</w:t>
      </w:r>
      <w:r w:rsidR="003C5C37">
        <w:rPr>
          <w:rFonts w:eastAsia="Times New Roman" w:cs="Times New Roman"/>
          <w:szCs w:val="24"/>
          <w:lang w:eastAsia="ar-SA"/>
        </w:rPr>
        <w:t xml:space="preserve"> </w:t>
      </w:r>
      <w:r w:rsidRPr="00091AC5">
        <w:rPr>
          <w:rFonts w:eastAsia="Times New Roman" w:cs="Times New Roman"/>
          <w:szCs w:val="24"/>
          <w:lang w:eastAsia="ar-SA"/>
        </w:rPr>
        <w:t>роботи</w:t>
      </w:r>
      <w:r w:rsidR="003C5C37">
        <w:rPr>
          <w:rFonts w:eastAsia="Times New Roman" w:cs="Times New Roman"/>
          <w:szCs w:val="24"/>
          <w:lang w:eastAsia="ar-SA"/>
        </w:rPr>
        <w:t xml:space="preserve"> </w:t>
      </w:r>
      <w:r w:rsidRPr="00091AC5">
        <w:rPr>
          <w:rFonts w:eastAsia="Times New Roman" w:cs="Times New Roman"/>
          <w:szCs w:val="24"/>
          <w:lang w:eastAsia="ar-SA"/>
        </w:rPr>
        <w:t>з</w:t>
      </w:r>
      <w:r w:rsidR="003C5C37">
        <w:rPr>
          <w:rFonts w:eastAsia="Times New Roman" w:cs="Times New Roman"/>
          <w:szCs w:val="24"/>
          <w:lang w:eastAsia="ar-SA"/>
        </w:rPr>
        <w:t xml:space="preserve"> </w:t>
      </w:r>
      <w:r w:rsidRPr="00091AC5">
        <w:rPr>
          <w:rFonts w:eastAsia="Times New Roman" w:cs="Times New Roman"/>
          <w:szCs w:val="24"/>
          <w:lang w:eastAsia="ar-SA"/>
        </w:rPr>
        <w:t>відправкою</w:t>
      </w:r>
      <w:r w:rsidR="003C5C37">
        <w:rPr>
          <w:rFonts w:eastAsia="Times New Roman" w:cs="Times New Roman"/>
          <w:szCs w:val="24"/>
          <w:lang w:eastAsia="ar-SA"/>
        </w:rPr>
        <w:t xml:space="preserve"> </w:t>
      </w:r>
      <w:r w:rsidRPr="00091AC5">
        <w:rPr>
          <w:rFonts w:eastAsia="Times New Roman" w:cs="Times New Roman"/>
          <w:szCs w:val="24"/>
          <w:lang w:eastAsia="ar-SA"/>
        </w:rPr>
        <w:t>працівників</w:t>
      </w:r>
      <w:r w:rsidR="003C5C37">
        <w:rPr>
          <w:rFonts w:eastAsia="Times New Roman" w:cs="Times New Roman"/>
          <w:szCs w:val="24"/>
          <w:lang w:eastAsia="ar-SA"/>
        </w:rPr>
        <w:t xml:space="preserve"> </w:t>
      </w:r>
      <w:r w:rsidRPr="00091AC5">
        <w:rPr>
          <w:rFonts w:eastAsia="Times New Roman" w:cs="Times New Roman"/>
          <w:szCs w:val="24"/>
          <w:lang w:eastAsia="ar-SA"/>
        </w:rPr>
        <w:t>у</w:t>
      </w:r>
      <w:r w:rsidR="003C5C37">
        <w:rPr>
          <w:rFonts w:eastAsia="Times New Roman" w:cs="Times New Roman"/>
          <w:szCs w:val="24"/>
          <w:lang w:eastAsia="ar-SA"/>
        </w:rPr>
        <w:t xml:space="preserve"> </w:t>
      </w:r>
      <w:r w:rsidRPr="00091AC5">
        <w:rPr>
          <w:rFonts w:eastAsia="Times New Roman" w:cs="Times New Roman"/>
          <w:szCs w:val="24"/>
          <w:lang w:eastAsia="ar-SA"/>
        </w:rPr>
        <w:t>вимушені</w:t>
      </w:r>
      <w:r w:rsidR="003C5C37">
        <w:rPr>
          <w:rFonts w:eastAsia="Times New Roman" w:cs="Times New Roman"/>
          <w:szCs w:val="24"/>
          <w:lang w:eastAsia="ar-SA"/>
        </w:rPr>
        <w:t xml:space="preserve"> </w:t>
      </w:r>
      <w:r w:rsidRPr="00091AC5">
        <w:rPr>
          <w:rFonts w:eastAsia="Times New Roman" w:cs="Times New Roman"/>
          <w:szCs w:val="24"/>
          <w:lang w:eastAsia="ar-SA"/>
        </w:rPr>
        <w:t>відпустки,</w:t>
      </w:r>
      <w:r w:rsidR="003C5C37">
        <w:rPr>
          <w:rFonts w:eastAsia="Times New Roman" w:cs="Times New Roman"/>
          <w:szCs w:val="24"/>
          <w:lang w:eastAsia="ar-SA"/>
        </w:rPr>
        <w:t xml:space="preserve"> </w:t>
      </w:r>
      <w:r w:rsidRPr="00091AC5">
        <w:rPr>
          <w:rFonts w:eastAsia="Times New Roman" w:cs="Times New Roman"/>
          <w:szCs w:val="24"/>
          <w:lang w:eastAsia="ar-SA"/>
        </w:rPr>
        <w:t>тощо).</w:t>
      </w:r>
    </w:p>
    <w:p w14:paraId="117A7226" w14:textId="77777777" w:rsidR="00464505" w:rsidRPr="005C34A8" w:rsidRDefault="00464505" w:rsidP="00E00697">
      <w:pPr>
        <w:suppressAutoHyphens/>
        <w:spacing w:after="0" w:line="240" w:lineRule="auto"/>
        <w:ind w:firstLine="709"/>
        <w:jc w:val="both"/>
        <w:rPr>
          <w:rFonts w:eastAsia="Times New Roman" w:cs="Times New Roman"/>
          <w:szCs w:val="24"/>
          <w:lang w:eastAsia="ar-SA"/>
        </w:rPr>
      </w:pPr>
      <w:bookmarkStart w:id="7" w:name="Fix_1"/>
      <w:bookmarkEnd w:id="7"/>
      <w:r w:rsidRPr="008F468E">
        <w:rPr>
          <w:rFonts w:eastAsia="Times New Roman" w:cs="Times New Roman"/>
          <w:szCs w:val="24"/>
          <w:lang w:eastAsia="ar-SA"/>
        </w:rPr>
        <w:t xml:space="preserve">У разі наявності </w:t>
      </w:r>
      <w:r w:rsidR="005C34A8" w:rsidRPr="008F468E">
        <w:rPr>
          <w:rFonts w:eastAsia="Times New Roman" w:cs="Times New Roman"/>
          <w:szCs w:val="24"/>
          <w:lang w:eastAsia="ar-SA"/>
        </w:rPr>
        <w:t xml:space="preserve">у бюджетних </w:t>
      </w:r>
      <w:r w:rsidR="00135A06" w:rsidRPr="008F468E">
        <w:rPr>
          <w:rFonts w:eastAsia="Times New Roman" w:cs="Times New Roman"/>
          <w:szCs w:val="24"/>
          <w:lang w:eastAsia="ar-SA"/>
        </w:rPr>
        <w:t xml:space="preserve">закладів </w:t>
      </w:r>
      <w:r w:rsidRPr="008F468E">
        <w:rPr>
          <w:rFonts w:eastAsia="Times New Roman" w:cs="Times New Roman"/>
          <w:szCs w:val="24"/>
          <w:lang w:eastAsia="ar-SA"/>
        </w:rPr>
        <w:t xml:space="preserve">планів </w:t>
      </w:r>
      <w:r w:rsidR="005C34A8" w:rsidRPr="008F468E">
        <w:rPr>
          <w:rFonts w:eastAsia="Times New Roman" w:cs="Times New Roman"/>
          <w:szCs w:val="24"/>
          <w:lang w:eastAsia="ar-SA"/>
        </w:rPr>
        <w:t xml:space="preserve">на кожний наступний рік </w:t>
      </w:r>
      <w:r w:rsidRPr="008F468E">
        <w:rPr>
          <w:rFonts w:eastAsia="Times New Roman" w:cs="Times New Roman"/>
          <w:szCs w:val="24"/>
          <w:lang w:eastAsia="ar-SA"/>
        </w:rPr>
        <w:t xml:space="preserve">щодо введення в експлуатацію/ приймання на баланс нових </w:t>
      </w:r>
      <w:r w:rsidR="0020435D" w:rsidRPr="008F468E">
        <w:rPr>
          <w:rFonts w:eastAsia="Times New Roman" w:cs="Times New Roman"/>
          <w:szCs w:val="24"/>
          <w:lang w:eastAsia="ar-SA"/>
        </w:rPr>
        <w:t>будівель</w:t>
      </w:r>
      <w:r w:rsidRPr="008F468E">
        <w:rPr>
          <w:rFonts w:eastAsia="Times New Roman" w:cs="Times New Roman"/>
          <w:szCs w:val="24"/>
          <w:lang w:eastAsia="ar-SA"/>
        </w:rPr>
        <w:t xml:space="preserve"> або виведення з експлуатації/ зняття з балансу </w:t>
      </w:r>
      <w:r w:rsidR="0020435D" w:rsidRPr="008F468E">
        <w:rPr>
          <w:rFonts w:eastAsia="Times New Roman" w:cs="Times New Roman"/>
          <w:szCs w:val="24"/>
          <w:lang w:eastAsia="ar-SA"/>
        </w:rPr>
        <w:t>будівель</w:t>
      </w:r>
      <w:r w:rsidRPr="008F468E">
        <w:rPr>
          <w:rFonts w:eastAsia="Times New Roman" w:cs="Times New Roman"/>
          <w:szCs w:val="24"/>
          <w:lang w:eastAsia="ar-SA"/>
        </w:rPr>
        <w:t xml:space="preserve">, збільшення або зменшення кількості працівників/ відвідувачів (більше ніж на </w:t>
      </w:r>
      <w:r w:rsidR="00972C1B" w:rsidRPr="008F468E">
        <w:rPr>
          <w:rFonts w:eastAsia="Times New Roman" w:cs="Times New Roman"/>
          <w:szCs w:val="24"/>
          <w:lang w:eastAsia="ar-SA"/>
        </w:rPr>
        <w:t>10</w:t>
      </w:r>
      <w:r w:rsidR="00972C1B" w:rsidRPr="008F468E">
        <w:rPr>
          <w:rFonts w:eastAsia="Times New Roman" w:cs="Times New Roman"/>
          <w:szCs w:val="24"/>
          <w:lang w:val="en-US" w:eastAsia="ar-SA"/>
        </w:rPr>
        <w:t> </w:t>
      </w:r>
      <w:r w:rsidRPr="008F468E">
        <w:rPr>
          <w:rFonts w:eastAsia="Times New Roman" w:cs="Times New Roman"/>
          <w:szCs w:val="24"/>
          <w:lang w:eastAsia="ar-SA"/>
        </w:rPr>
        <w:t xml:space="preserve">%) від загальної чисельності працівників/ відвідувачів, </w:t>
      </w:r>
      <w:r w:rsidR="008F468E" w:rsidRPr="008F468E">
        <w:rPr>
          <w:rFonts w:eastAsia="Times New Roman" w:cs="Times New Roman"/>
          <w:szCs w:val="24"/>
          <w:lang w:eastAsia="ar-SA"/>
        </w:rPr>
        <w:t>керівники</w:t>
      </w:r>
      <w:r w:rsidRPr="008F468E">
        <w:rPr>
          <w:rFonts w:eastAsia="Times New Roman" w:cs="Times New Roman"/>
          <w:szCs w:val="24"/>
          <w:lang w:eastAsia="ar-SA"/>
        </w:rPr>
        <w:t xml:space="preserve"> бюджетних установ повинні інформувати </w:t>
      </w:r>
      <w:r w:rsidR="00455A7F" w:rsidRPr="008F468E">
        <w:rPr>
          <w:rFonts w:eastAsia="Times New Roman" w:cs="Times New Roman"/>
          <w:szCs w:val="24"/>
          <w:lang w:eastAsia="ar-SA"/>
        </w:rPr>
        <w:t xml:space="preserve">письмово </w:t>
      </w:r>
      <w:r w:rsidRPr="008F468E">
        <w:rPr>
          <w:rFonts w:eastAsia="Times New Roman" w:cs="Times New Roman"/>
          <w:szCs w:val="24"/>
          <w:lang w:eastAsia="ar-SA"/>
        </w:rPr>
        <w:t xml:space="preserve">про такі зміни відділ енергоменеджменту не пізніше ніж за 1 місяць до початку нового року. Якщо зазначені зміни відбуваються незаплановано, то інформувати </w:t>
      </w:r>
      <w:r w:rsidR="00455A7F" w:rsidRPr="008F468E">
        <w:rPr>
          <w:rFonts w:eastAsia="Times New Roman" w:cs="Times New Roman"/>
          <w:szCs w:val="24"/>
          <w:lang w:eastAsia="ar-SA"/>
        </w:rPr>
        <w:t xml:space="preserve">про дані суттєві зміни </w:t>
      </w:r>
      <w:r w:rsidRPr="008F468E">
        <w:rPr>
          <w:rFonts w:eastAsia="Times New Roman" w:cs="Times New Roman"/>
          <w:szCs w:val="24"/>
          <w:lang w:eastAsia="ar-SA"/>
        </w:rPr>
        <w:t xml:space="preserve">відділ енергоменеджменту </w:t>
      </w:r>
      <w:r w:rsidR="003F71E7">
        <w:rPr>
          <w:rFonts w:eastAsia="Times New Roman" w:cs="Times New Roman"/>
          <w:szCs w:val="24"/>
          <w:lang w:eastAsia="ar-SA"/>
        </w:rPr>
        <w:t>не пізніше</w:t>
      </w:r>
      <w:r w:rsidR="00455A7F" w:rsidRPr="008F468E">
        <w:rPr>
          <w:rFonts w:eastAsia="Times New Roman" w:cs="Times New Roman"/>
          <w:szCs w:val="24"/>
          <w:lang w:eastAsia="ar-SA"/>
        </w:rPr>
        <w:t xml:space="preserve"> 5 робочих днів від дати прийняття такого рішення.</w:t>
      </w:r>
    </w:p>
    <w:p w14:paraId="2179E4DD" w14:textId="77777777" w:rsidR="00985777" w:rsidRDefault="00091AC5" w:rsidP="00E00697">
      <w:pPr>
        <w:suppressAutoHyphens/>
        <w:spacing w:after="0" w:line="240" w:lineRule="auto"/>
        <w:ind w:firstLine="709"/>
        <w:jc w:val="both"/>
        <w:rPr>
          <w:rFonts w:eastAsia="Times New Roman" w:cs="Times New Roman"/>
          <w:szCs w:val="24"/>
          <w:lang w:eastAsia="ar-SA"/>
        </w:rPr>
      </w:pPr>
      <w:r w:rsidRPr="00091AC5">
        <w:rPr>
          <w:rFonts w:eastAsia="Times New Roman" w:cs="Times New Roman"/>
          <w:szCs w:val="24"/>
          <w:lang w:eastAsia="ar-SA"/>
        </w:rPr>
        <w:t>При</w:t>
      </w:r>
      <w:r w:rsidR="003C5C37">
        <w:rPr>
          <w:rFonts w:eastAsia="Times New Roman" w:cs="Times New Roman"/>
          <w:szCs w:val="24"/>
          <w:lang w:eastAsia="ar-SA"/>
        </w:rPr>
        <w:t xml:space="preserve"> </w:t>
      </w:r>
      <w:r w:rsidRPr="00091AC5">
        <w:rPr>
          <w:rFonts w:eastAsia="Times New Roman" w:cs="Times New Roman"/>
          <w:szCs w:val="24"/>
          <w:lang w:eastAsia="ar-SA"/>
        </w:rPr>
        <w:t>виявленні</w:t>
      </w:r>
      <w:r w:rsidR="003C5C37">
        <w:rPr>
          <w:rFonts w:eastAsia="Times New Roman" w:cs="Times New Roman"/>
          <w:szCs w:val="24"/>
          <w:lang w:eastAsia="ar-SA"/>
        </w:rPr>
        <w:t xml:space="preserve"> </w:t>
      </w:r>
      <w:r w:rsidRPr="00091AC5">
        <w:rPr>
          <w:rFonts w:eastAsia="Times New Roman" w:cs="Times New Roman"/>
          <w:szCs w:val="24"/>
          <w:lang w:eastAsia="ar-SA"/>
        </w:rPr>
        <w:t>фактів</w:t>
      </w:r>
      <w:r w:rsidR="003C5C37">
        <w:rPr>
          <w:rFonts w:eastAsia="Times New Roman" w:cs="Times New Roman"/>
          <w:szCs w:val="24"/>
          <w:lang w:eastAsia="ar-SA"/>
        </w:rPr>
        <w:t xml:space="preserve"> </w:t>
      </w:r>
      <w:r w:rsidRPr="00091AC5">
        <w:rPr>
          <w:rFonts w:eastAsia="Times New Roman" w:cs="Times New Roman"/>
          <w:szCs w:val="24"/>
          <w:lang w:eastAsia="ar-SA"/>
        </w:rPr>
        <w:t>невиправдано</w:t>
      </w:r>
      <w:r w:rsidR="003C5C37">
        <w:rPr>
          <w:rFonts w:eastAsia="Times New Roman" w:cs="Times New Roman"/>
          <w:szCs w:val="24"/>
          <w:lang w:eastAsia="ar-SA"/>
        </w:rPr>
        <w:t xml:space="preserve"> </w:t>
      </w:r>
      <w:r w:rsidRPr="00091AC5">
        <w:rPr>
          <w:rFonts w:eastAsia="Times New Roman" w:cs="Times New Roman"/>
          <w:szCs w:val="24"/>
          <w:lang w:eastAsia="ar-SA"/>
        </w:rPr>
        <w:t>великого</w:t>
      </w:r>
      <w:r w:rsidR="003C5C37">
        <w:rPr>
          <w:rFonts w:eastAsia="Times New Roman" w:cs="Times New Roman"/>
          <w:szCs w:val="24"/>
          <w:lang w:eastAsia="ar-SA"/>
        </w:rPr>
        <w:t xml:space="preserve"> </w:t>
      </w:r>
      <w:r w:rsidRPr="00091AC5">
        <w:rPr>
          <w:rFonts w:eastAsia="Times New Roman" w:cs="Times New Roman"/>
          <w:szCs w:val="24"/>
          <w:lang w:eastAsia="ar-SA"/>
        </w:rPr>
        <w:t>споживання</w:t>
      </w:r>
      <w:r w:rsidR="003C5C37">
        <w:rPr>
          <w:rFonts w:eastAsia="Times New Roman" w:cs="Times New Roman"/>
          <w:szCs w:val="24"/>
          <w:lang w:eastAsia="ar-SA"/>
        </w:rPr>
        <w:t xml:space="preserve"> </w:t>
      </w:r>
      <w:r w:rsidRPr="00091AC5">
        <w:rPr>
          <w:rFonts w:eastAsia="Times New Roman" w:cs="Times New Roman"/>
          <w:szCs w:val="24"/>
          <w:lang w:eastAsia="ar-SA"/>
        </w:rPr>
        <w:t>енергоресурсів</w:t>
      </w:r>
      <w:r w:rsidR="003C5C37">
        <w:rPr>
          <w:rFonts w:eastAsia="Times New Roman" w:cs="Times New Roman"/>
          <w:szCs w:val="24"/>
          <w:lang w:eastAsia="ar-SA"/>
        </w:rPr>
        <w:t xml:space="preserve"> </w:t>
      </w:r>
      <w:r w:rsidRPr="00091AC5">
        <w:rPr>
          <w:rFonts w:eastAsia="Times New Roman" w:cs="Times New Roman"/>
          <w:szCs w:val="24"/>
          <w:lang w:eastAsia="ar-SA"/>
        </w:rPr>
        <w:t>або</w:t>
      </w:r>
      <w:r w:rsidR="003C5C37">
        <w:rPr>
          <w:rFonts w:eastAsia="Times New Roman" w:cs="Times New Roman"/>
          <w:szCs w:val="24"/>
          <w:lang w:eastAsia="ar-SA"/>
        </w:rPr>
        <w:t xml:space="preserve"> </w:t>
      </w:r>
      <w:r w:rsidRPr="00091AC5">
        <w:rPr>
          <w:rFonts w:eastAsia="Times New Roman" w:cs="Times New Roman"/>
          <w:szCs w:val="24"/>
          <w:lang w:eastAsia="ar-SA"/>
        </w:rPr>
        <w:t>у</w:t>
      </w:r>
      <w:r w:rsidR="003C5C37">
        <w:rPr>
          <w:rFonts w:eastAsia="Times New Roman" w:cs="Times New Roman"/>
          <w:szCs w:val="24"/>
          <w:lang w:eastAsia="ar-SA"/>
        </w:rPr>
        <w:t xml:space="preserve"> </w:t>
      </w:r>
      <w:r w:rsidRPr="00091AC5">
        <w:rPr>
          <w:rFonts w:eastAsia="Times New Roman" w:cs="Times New Roman"/>
          <w:szCs w:val="24"/>
          <w:lang w:eastAsia="ar-SA"/>
        </w:rPr>
        <w:t>випадку</w:t>
      </w:r>
      <w:r w:rsidR="003C5C37">
        <w:rPr>
          <w:rFonts w:eastAsia="Times New Roman" w:cs="Times New Roman"/>
          <w:szCs w:val="24"/>
          <w:lang w:eastAsia="ar-SA"/>
        </w:rPr>
        <w:t xml:space="preserve"> </w:t>
      </w:r>
      <w:r w:rsidRPr="00091AC5">
        <w:rPr>
          <w:rFonts w:eastAsia="Times New Roman" w:cs="Times New Roman"/>
          <w:szCs w:val="24"/>
          <w:lang w:eastAsia="ar-SA"/>
        </w:rPr>
        <w:t>аварій</w:t>
      </w:r>
      <w:r w:rsidR="003C5C37">
        <w:rPr>
          <w:rFonts w:eastAsia="Times New Roman" w:cs="Times New Roman"/>
          <w:szCs w:val="24"/>
          <w:lang w:eastAsia="ar-SA"/>
        </w:rPr>
        <w:t xml:space="preserve"> </w:t>
      </w:r>
      <w:r w:rsidRPr="00091AC5">
        <w:rPr>
          <w:rFonts w:eastAsia="Times New Roman" w:cs="Times New Roman"/>
          <w:szCs w:val="24"/>
          <w:lang w:eastAsia="ar-SA"/>
        </w:rPr>
        <w:t>негайно</w:t>
      </w:r>
      <w:r w:rsidR="003C5C37">
        <w:rPr>
          <w:rFonts w:eastAsia="Times New Roman" w:cs="Times New Roman"/>
          <w:szCs w:val="24"/>
          <w:lang w:eastAsia="ar-SA"/>
        </w:rPr>
        <w:t xml:space="preserve"> </w:t>
      </w:r>
      <w:r w:rsidRPr="00091AC5">
        <w:rPr>
          <w:rFonts w:eastAsia="Times New Roman" w:cs="Times New Roman"/>
          <w:szCs w:val="24"/>
          <w:lang w:eastAsia="ar-SA"/>
        </w:rPr>
        <w:t>вжити</w:t>
      </w:r>
      <w:r w:rsidR="003C5C37">
        <w:rPr>
          <w:rFonts w:eastAsia="Times New Roman" w:cs="Times New Roman"/>
          <w:szCs w:val="24"/>
          <w:lang w:eastAsia="ar-SA"/>
        </w:rPr>
        <w:t xml:space="preserve"> </w:t>
      </w:r>
      <w:r w:rsidRPr="00091AC5">
        <w:rPr>
          <w:rFonts w:eastAsia="Times New Roman" w:cs="Times New Roman"/>
          <w:szCs w:val="24"/>
          <w:lang w:eastAsia="ar-SA"/>
        </w:rPr>
        <w:t>всіх</w:t>
      </w:r>
      <w:r w:rsidR="003C5C37">
        <w:rPr>
          <w:rFonts w:eastAsia="Times New Roman" w:cs="Times New Roman"/>
          <w:szCs w:val="24"/>
          <w:lang w:eastAsia="ar-SA"/>
        </w:rPr>
        <w:t xml:space="preserve"> </w:t>
      </w:r>
      <w:r w:rsidRPr="00091AC5">
        <w:rPr>
          <w:rFonts w:eastAsia="Times New Roman" w:cs="Times New Roman"/>
          <w:szCs w:val="24"/>
          <w:lang w:eastAsia="ar-SA"/>
        </w:rPr>
        <w:t>необхідних</w:t>
      </w:r>
      <w:r w:rsidR="003C5C37">
        <w:rPr>
          <w:rFonts w:eastAsia="Times New Roman" w:cs="Times New Roman"/>
          <w:szCs w:val="24"/>
          <w:lang w:eastAsia="ar-SA"/>
        </w:rPr>
        <w:t xml:space="preserve"> </w:t>
      </w:r>
      <w:r w:rsidRPr="00091AC5">
        <w:rPr>
          <w:rFonts w:eastAsia="Times New Roman" w:cs="Times New Roman"/>
          <w:szCs w:val="24"/>
          <w:lang w:eastAsia="ar-SA"/>
        </w:rPr>
        <w:t>заходів</w:t>
      </w:r>
      <w:r w:rsidR="003C5C37">
        <w:rPr>
          <w:rFonts w:eastAsia="Times New Roman" w:cs="Times New Roman"/>
          <w:szCs w:val="24"/>
          <w:lang w:eastAsia="ar-SA"/>
        </w:rPr>
        <w:t xml:space="preserve"> </w:t>
      </w:r>
      <w:r w:rsidRPr="00091AC5">
        <w:rPr>
          <w:rFonts w:eastAsia="Times New Roman" w:cs="Times New Roman"/>
          <w:szCs w:val="24"/>
          <w:lang w:eastAsia="ar-SA"/>
        </w:rPr>
        <w:t>для</w:t>
      </w:r>
      <w:r w:rsidR="003C5C37">
        <w:rPr>
          <w:rFonts w:eastAsia="Times New Roman" w:cs="Times New Roman"/>
          <w:szCs w:val="24"/>
          <w:lang w:eastAsia="ar-SA"/>
        </w:rPr>
        <w:t xml:space="preserve"> </w:t>
      </w:r>
      <w:r w:rsidR="00AC5136">
        <w:rPr>
          <w:rFonts w:eastAsia="Times New Roman" w:cs="Times New Roman"/>
          <w:szCs w:val="24"/>
          <w:lang w:eastAsia="ar-SA"/>
        </w:rPr>
        <w:t xml:space="preserve">припинення втрати енергоресурсів </w:t>
      </w:r>
      <w:r w:rsidR="00985777">
        <w:rPr>
          <w:rFonts w:eastAsia="Times New Roman" w:cs="Times New Roman"/>
          <w:szCs w:val="24"/>
          <w:lang w:eastAsia="ar-SA"/>
        </w:rPr>
        <w:t>та</w:t>
      </w:r>
      <w:r w:rsidR="003C5C37">
        <w:rPr>
          <w:rFonts w:eastAsia="Times New Roman" w:cs="Times New Roman"/>
          <w:szCs w:val="24"/>
          <w:lang w:eastAsia="ar-SA"/>
        </w:rPr>
        <w:t xml:space="preserve"> </w:t>
      </w:r>
      <w:r w:rsidR="00985777">
        <w:rPr>
          <w:rFonts w:eastAsia="Times New Roman" w:cs="Times New Roman"/>
          <w:szCs w:val="24"/>
          <w:lang w:eastAsia="ar-SA"/>
        </w:rPr>
        <w:t>повідомити</w:t>
      </w:r>
      <w:r w:rsidR="003C5C37">
        <w:rPr>
          <w:rFonts w:eastAsia="Times New Roman" w:cs="Times New Roman"/>
          <w:szCs w:val="24"/>
          <w:lang w:eastAsia="ar-SA"/>
        </w:rPr>
        <w:t xml:space="preserve"> </w:t>
      </w:r>
      <w:r w:rsidR="00985777">
        <w:rPr>
          <w:rFonts w:eastAsia="Times New Roman" w:cs="Times New Roman"/>
          <w:szCs w:val="24"/>
          <w:lang w:eastAsia="ar-SA"/>
        </w:rPr>
        <w:t>відділ</w:t>
      </w:r>
      <w:r w:rsidR="003C5C37">
        <w:rPr>
          <w:rFonts w:eastAsia="Times New Roman" w:cs="Times New Roman"/>
          <w:szCs w:val="24"/>
          <w:lang w:eastAsia="ar-SA"/>
        </w:rPr>
        <w:t xml:space="preserve"> </w:t>
      </w:r>
      <w:r w:rsidR="00985777">
        <w:rPr>
          <w:rFonts w:eastAsia="Times New Roman" w:cs="Times New Roman"/>
          <w:szCs w:val="24"/>
          <w:lang w:eastAsia="ar-SA"/>
        </w:rPr>
        <w:t>енергоменеджменту</w:t>
      </w:r>
      <w:r w:rsidR="009E0E53">
        <w:rPr>
          <w:rFonts w:eastAsia="Times New Roman" w:cs="Times New Roman"/>
          <w:szCs w:val="24"/>
          <w:lang w:eastAsia="ar-SA"/>
        </w:rPr>
        <w:t>.</w:t>
      </w:r>
      <w:bookmarkStart w:id="8" w:name="ToAdd_1_NotFinished_FormNeeded"/>
      <w:bookmarkEnd w:id="8"/>
    </w:p>
    <w:p w14:paraId="5C4DA995" w14:textId="77777777" w:rsidR="003C5C37" w:rsidRDefault="00091AC5" w:rsidP="00E00697">
      <w:pPr>
        <w:suppressAutoHyphens/>
        <w:spacing w:after="0" w:line="240" w:lineRule="auto"/>
        <w:ind w:firstLine="709"/>
        <w:jc w:val="both"/>
        <w:rPr>
          <w:rFonts w:eastAsia="Times New Roman" w:cs="Times New Roman"/>
          <w:szCs w:val="24"/>
          <w:lang w:eastAsia="ar-SA"/>
        </w:rPr>
      </w:pPr>
      <w:r w:rsidRPr="00091AC5">
        <w:rPr>
          <w:rFonts w:eastAsia="Times New Roman" w:cs="Times New Roman"/>
          <w:szCs w:val="24"/>
          <w:lang w:eastAsia="ar-SA"/>
        </w:rPr>
        <w:t>У</w:t>
      </w:r>
      <w:r w:rsidR="003C5C37">
        <w:rPr>
          <w:rFonts w:eastAsia="Times New Roman" w:cs="Times New Roman"/>
          <w:szCs w:val="24"/>
          <w:lang w:eastAsia="ar-SA"/>
        </w:rPr>
        <w:t xml:space="preserve"> </w:t>
      </w:r>
      <w:r w:rsidRPr="00091AC5">
        <w:rPr>
          <w:rFonts w:eastAsia="Times New Roman" w:cs="Times New Roman"/>
          <w:szCs w:val="24"/>
          <w:lang w:eastAsia="ar-SA"/>
        </w:rPr>
        <w:t>разі,</w:t>
      </w:r>
      <w:r w:rsidR="003C5C37">
        <w:rPr>
          <w:rFonts w:eastAsia="Times New Roman" w:cs="Times New Roman"/>
          <w:szCs w:val="24"/>
          <w:lang w:eastAsia="ar-SA"/>
        </w:rPr>
        <w:t xml:space="preserve"> </w:t>
      </w:r>
      <w:r w:rsidRPr="00091AC5">
        <w:rPr>
          <w:rFonts w:eastAsia="Times New Roman" w:cs="Times New Roman"/>
          <w:szCs w:val="24"/>
          <w:lang w:eastAsia="ar-SA"/>
        </w:rPr>
        <w:t>якщо</w:t>
      </w:r>
      <w:r w:rsidR="003C5C37">
        <w:rPr>
          <w:rFonts w:eastAsia="Times New Roman" w:cs="Times New Roman"/>
          <w:szCs w:val="24"/>
          <w:lang w:eastAsia="ar-SA"/>
        </w:rPr>
        <w:t xml:space="preserve"> </w:t>
      </w:r>
      <w:r w:rsidR="00C91B47">
        <w:rPr>
          <w:rFonts w:eastAsia="Times New Roman" w:cs="Times New Roman"/>
          <w:szCs w:val="24"/>
          <w:lang w:eastAsia="ar-SA"/>
        </w:rPr>
        <w:t>в бюджетній</w:t>
      </w:r>
      <w:r w:rsidR="003C5C37">
        <w:rPr>
          <w:rFonts w:eastAsia="Times New Roman" w:cs="Times New Roman"/>
          <w:szCs w:val="24"/>
          <w:lang w:eastAsia="ar-SA"/>
        </w:rPr>
        <w:t xml:space="preserve"> </w:t>
      </w:r>
      <w:r w:rsidR="00C91B47">
        <w:rPr>
          <w:rFonts w:eastAsia="Times New Roman" w:cs="Times New Roman"/>
          <w:szCs w:val="24"/>
          <w:lang w:eastAsia="ar-SA"/>
        </w:rPr>
        <w:t>установі (</w:t>
      </w:r>
      <w:r w:rsidR="00C91B47" w:rsidRPr="00091AC5">
        <w:rPr>
          <w:rFonts w:eastAsia="Times New Roman" w:cs="Times New Roman"/>
          <w:szCs w:val="24"/>
          <w:lang w:eastAsia="ar-SA"/>
        </w:rPr>
        <w:t>на</w:t>
      </w:r>
      <w:r w:rsidR="00C91B47">
        <w:rPr>
          <w:rFonts w:eastAsia="Times New Roman" w:cs="Times New Roman"/>
          <w:szCs w:val="24"/>
          <w:lang w:eastAsia="ar-SA"/>
        </w:rPr>
        <w:t xml:space="preserve"> її </w:t>
      </w:r>
      <w:r w:rsidR="00C91B47" w:rsidRPr="00091AC5">
        <w:rPr>
          <w:rFonts w:eastAsia="Times New Roman" w:cs="Times New Roman"/>
          <w:szCs w:val="24"/>
          <w:lang w:eastAsia="ar-SA"/>
        </w:rPr>
        <w:t>території</w:t>
      </w:r>
      <w:r w:rsidR="00C91B47">
        <w:rPr>
          <w:rFonts w:eastAsia="Times New Roman" w:cs="Times New Roman"/>
          <w:szCs w:val="24"/>
          <w:lang w:eastAsia="ar-SA"/>
        </w:rPr>
        <w:t xml:space="preserve">) </w:t>
      </w:r>
      <w:r w:rsidRPr="00091AC5">
        <w:rPr>
          <w:rFonts w:eastAsia="Times New Roman" w:cs="Times New Roman"/>
          <w:szCs w:val="24"/>
          <w:lang w:eastAsia="ar-SA"/>
        </w:rPr>
        <w:t>заплановано</w:t>
      </w:r>
      <w:r w:rsidR="003C5C37">
        <w:rPr>
          <w:rFonts w:eastAsia="Times New Roman" w:cs="Times New Roman"/>
          <w:szCs w:val="24"/>
          <w:lang w:eastAsia="ar-SA"/>
        </w:rPr>
        <w:t xml:space="preserve"> </w:t>
      </w:r>
      <w:r w:rsidRPr="00091AC5">
        <w:rPr>
          <w:rFonts w:eastAsia="Times New Roman" w:cs="Times New Roman"/>
          <w:szCs w:val="24"/>
          <w:lang w:eastAsia="ar-SA"/>
        </w:rPr>
        <w:t>проведення</w:t>
      </w:r>
      <w:r w:rsidR="003C5C37">
        <w:rPr>
          <w:rFonts w:eastAsia="Times New Roman" w:cs="Times New Roman"/>
          <w:szCs w:val="24"/>
          <w:lang w:eastAsia="ar-SA"/>
        </w:rPr>
        <w:t xml:space="preserve"> </w:t>
      </w:r>
      <w:r w:rsidRPr="00091AC5">
        <w:rPr>
          <w:rFonts w:eastAsia="Times New Roman" w:cs="Times New Roman"/>
          <w:szCs w:val="24"/>
          <w:lang w:eastAsia="ar-SA"/>
        </w:rPr>
        <w:t>заходів</w:t>
      </w:r>
      <w:r w:rsidR="003C5C37">
        <w:rPr>
          <w:rFonts w:eastAsia="Times New Roman" w:cs="Times New Roman"/>
          <w:szCs w:val="24"/>
          <w:lang w:eastAsia="ar-SA"/>
        </w:rPr>
        <w:t xml:space="preserve"> </w:t>
      </w:r>
      <w:r w:rsidRPr="00091AC5">
        <w:rPr>
          <w:rFonts w:eastAsia="Times New Roman" w:cs="Times New Roman"/>
          <w:szCs w:val="24"/>
          <w:lang w:eastAsia="ar-SA"/>
        </w:rPr>
        <w:t>або</w:t>
      </w:r>
      <w:r w:rsidR="003C5C37">
        <w:rPr>
          <w:rFonts w:eastAsia="Times New Roman" w:cs="Times New Roman"/>
          <w:szCs w:val="24"/>
          <w:lang w:eastAsia="ar-SA"/>
        </w:rPr>
        <w:t xml:space="preserve"> </w:t>
      </w:r>
      <w:r w:rsidRPr="00091AC5">
        <w:rPr>
          <w:rFonts w:eastAsia="Times New Roman" w:cs="Times New Roman"/>
          <w:szCs w:val="24"/>
          <w:lang w:eastAsia="ar-SA"/>
        </w:rPr>
        <w:t>робіт,</w:t>
      </w:r>
      <w:r w:rsidR="003C5C37">
        <w:rPr>
          <w:rFonts w:eastAsia="Times New Roman" w:cs="Times New Roman"/>
          <w:szCs w:val="24"/>
          <w:lang w:eastAsia="ar-SA"/>
        </w:rPr>
        <w:t xml:space="preserve"> </w:t>
      </w:r>
      <w:r w:rsidRPr="00091AC5">
        <w:rPr>
          <w:rFonts w:eastAsia="Times New Roman" w:cs="Times New Roman"/>
          <w:szCs w:val="24"/>
          <w:lang w:eastAsia="ar-SA"/>
        </w:rPr>
        <w:t>які</w:t>
      </w:r>
      <w:r w:rsidR="003C5C37">
        <w:rPr>
          <w:rFonts w:eastAsia="Times New Roman" w:cs="Times New Roman"/>
          <w:szCs w:val="24"/>
          <w:lang w:eastAsia="ar-SA"/>
        </w:rPr>
        <w:t xml:space="preserve"> </w:t>
      </w:r>
      <w:r w:rsidRPr="00091AC5">
        <w:rPr>
          <w:rFonts w:eastAsia="Times New Roman" w:cs="Times New Roman"/>
          <w:szCs w:val="24"/>
          <w:lang w:eastAsia="ar-SA"/>
        </w:rPr>
        <w:t>можуть</w:t>
      </w:r>
      <w:r w:rsidR="003C5C37">
        <w:rPr>
          <w:rFonts w:eastAsia="Times New Roman" w:cs="Times New Roman"/>
          <w:szCs w:val="24"/>
          <w:lang w:eastAsia="ar-SA"/>
        </w:rPr>
        <w:t xml:space="preserve"> </w:t>
      </w:r>
      <w:r w:rsidRPr="00091AC5">
        <w:rPr>
          <w:rFonts w:eastAsia="Times New Roman" w:cs="Times New Roman"/>
          <w:szCs w:val="24"/>
          <w:lang w:eastAsia="ar-SA"/>
        </w:rPr>
        <w:t>призвести</w:t>
      </w:r>
      <w:r w:rsidR="003C5C37">
        <w:rPr>
          <w:rFonts w:eastAsia="Times New Roman" w:cs="Times New Roman"/>
          <w:szCs w:val="24"/>
          <w:lang w:eastAsia="ar-SA"/>
        </w:rPr>
        <w:t xml:space="preserve"> </w:t>
      </w:r>
      <w:r w:rsidRPr="00091AC5">
        <w:rPr>
          <w:rFonts w:eastAsia="Times New Roman" w:cs="Times New Roman"/>
          <w:szCs w:val="24"/>
          <w:lang w:eastAsia="ar-SA"/>
        </w:rPr>
        <w:t>до</w:t>
      </w:r>
      <w:r w:rsidR="003C5C37">
        <w:rPr>
          <w:rFonts w:eastAsia="Times New Roman" w:cs="Times New Roman"/>
          <w:szCs w:val="24"/>
          <w:lang w:eastAsia="ar-SA"/>
        </w:rPr>
        <w:t xml:space="preserve"> </w:t>
      </w:r>
      <w:r w:rsidRPr="00091AC5">
        <w:rPr>
          <w:rFonts w:eastAsia="Times New Roman" w:cs="Times New Roman"/>
          <w:szCs w:val="24"/>
          <w:lang w:eastAsia="ar-SA"/>
        </w:rPr>
        <w:t>суттєвого</w:t>
      </w:r>
      <w:r w:rsidR="003C5C37">
        <w:rPr>
          <w:rFonts w:eastAsia="Times New Roman" w:cs="Times New Roman"/>
          <w:szCs w:val="24"/>
          <w:lang w:eastAsia="ar-SA"/>
        </w:rPr>
        <w:t xml:space="preserve"> </w:t>
      </w:r>
      <w:r w:rsidR="00927CA1">
        <w:rPr>
          <w:rFonts w:eastAsia="Times New Roman" w:cs="Times New Roman"/>
          <w:szCs w:val="24"/>
          <w:lang w:eastAsia="ar-SA"/>
        </w:rPr>
        <w:t>відхилення (</w:t>
      </w:r>
      <w:r w:rsidRPr="00091AC5">
        <w:rPr>
          <w:rFonts w:eastAsia="Times New Roman" w:cs="Times New Roman"/>
          <w:szCs w:val="24"/>
          <w:lang w:eastAsia="ar-SA"/>
        </w:rPr>
        <w:t>збільшення</w:t>
      </w:r>
      <w:r w:rsidR="00927CA1">
        <w:rPr>
          <w:rFonts w:eastAsia="Times New Roman" w:cs="Times New Roman"/>
          <w:szCs w:val="24"/>
          <w:lang w:eastAsia="ar-SA"/>
        </w:rPr>
        <w:t>) від</w:t>
      </w:r>
      <w:r w:rsidR="003C5C37">
        <w:rPr>
          <w:rFonts w:eastAsia="Times New Roman" w:cs="Times New Roman"/>
          <w:szCs w:val="24"/>
          <w:lang w:eastAsia="ar-SA"/>
        </w:rPr>
        <w:t xml:space="preserve"> </w:t>
      </w:r>
      <w:r w:rsidRPr="00091AC5">
        <w:rPr>
          <w:rFonts w:eastAsia="Times New Roman" w:cs="Times New Roman"/>
          <w:szCs w:val="24"/>
          <w:lang w:eastAsia="ar-SA"/>
        </w:rPr>
        <w:t>звичайного</w:t>
      </w:r>
      <w:r w:rsidR="003C5C37">
        <w:rPr>
          <w:rFonts w:eastAsia="Times New Roman" w:cs="Times New Roman"/>
          <w:szCs w:val="24"/>
          <w:lang w:eastAsia="ar-SA"/>
        </w:rPr>
        <w:t xml:space="preserve"> </w:t>
      </w:r>
      <w:r w:rsidRPr="00091AC5">
        <w:rPr>
          <w:rFonts w:eastAsia="Times New Roman" w:cs="Times New Roman"/>
          <w:szCs w:val="24"/>
          <w:lang w:eastAsia="ar-SA"/>
        </w:rPr>
        <w:t>споживання</w:t>
      </w:r>
      <w:r w:rsidR="003C5C37">
        <w:rPr>
          <w:rFonts w:eastAsia="Times New Roman" w:cs="Times New Roman"/>
          <w:szCs w:val="24"/>
          <w:lang w:eastAsia="ar-SA"/>
        </w:rPr>
        <w:t xml:space="preserve"> </w:t>
      </w:r>
      <w:r w:rsidRPr="00091AC5">
        <w:rPr>
          <w:rFonts w:eastAsia="Times New Roman" w:cs="Times New Roman"/>
          <w:szCs w:val="24"/>
          <w:lang w:eastAsia="ar-SA"/>
        </w:rPr>
        <w:t>енергоресурсів</w:t>
      </w:r>
      <w:r w:rsidR="00F84E48">
        <w:rPr>
          <w:rFonts w:eastAsia="Times New Roman" w:cs="Times New Roman"/>
          <w:szCs w:val="24"/>
          <w:lang w:eastAsia="ar-SA"/>
        </w:rPr>
        <w:t>,</w:t>
      </w:r>
      <w:r w:rsidR="003C5C37">
        <w:rPr>
          <w:rFonts w:eastAsia="Times New Roman" w:cs="Times New Roman"/>
          <w:szCs w:val="24"/>
          <w:lang w:eastAsia="ar-SA"/>
        </w:rPr>
        <w:t xml:space="preserve"> </w:t>
      </w:r>
      <w:r w:rsidR="00985777">
        <w:rPr>
          <w:rFonts w:eastAsia="Times New Roman" w:cs="Times New Roman"/>
          <w:szCs w:val="24"/>
          <w:lang w:eastAsia="ar-SA"/>
        </w:rPr>
        <w:t>енергоменеджер</w:t>
      </w:r>
      <w:r w:rsidR="003C5C37">
        <w:rPr>
          <w:rFonts w:eastAsia="Times New Roman" w:cs="Times New Roman"/>
          <w:szCs w:val="24"/>
          <w:lang w:eastAsia="ar-SA"/>
        </w:rPr>
        <w:t xml:space="preserve"> </w:t>
      </w:r>
      <w:r w:rsidR="00294E4D">
        <w:rPr>
          <w:rFonts w:eastAsia="Times New Roman" w:cs="Times New Roman"/>
          <w:szCs w:val="24"/>
          <w:lang w:eastAsia="ar-SA"/>
        </w:rPr>
        <w:t>бюджетної</w:t>
      </w:r>
      <w:r w:rsidR="003C5C37">
        <w:rPr>
          <w:rFonts w:eastAsia="Times New Roman" w:cs="Times New Roman"/>
          <w:szCs w:val="24"/>
          <w:lang w:eastAsia="ar-SA"/>
        </w:rPr>
        <w:t xml:space="preserve"> </w:t>
      </w:r>
      <w:r w:rsidR="00294E4D">
        <w:rPr>
          <w:rFonts w:eastAsia="Times New Roman" w:cs="Times New Roman"/>
          <w:szCs w:val="24"/>
          <w:lang w:eastAsia="ar-SA"/>
        </w:rPr>
        <w:t>установи</w:t>
      </w:r>
      <w:r w:rsidR="003C5C37">
        <w:rPr>
          <w:rFonts w:eastAsia="Times New Roman" w:cs="Times New Roman"/>
          <w:szCs w:val="24"/>
          <w:lang w:eastAsia="ar-SA"/>
        </w:rPr>
        <w:t xml:space="preserve"> </w:t>
      </w:r>
      <w:r w:rsidRPr="00091AC5">
        <w:rPr>
          <w:rFonts w:eastAsia="Times New Roman" w:cs="Times New Roman"/>
          <w:szCs w:val="24"/>
          <w:lang w:eastAsia="ar-SA"/>
        </w:rPr>
        <w:t>зобов’язаний</w:t>
      </w:r>
      <w:r w:rsidR="003C5C37">
        <w:rPr>
          <w:rFonts w:eastAsia="Times New Roman" w:cs="Times New Roman"/>
          <w:szCs w:val="24"/>
          <w:lang w:eastAsia="ar-SA"/>
        </w:rPr>
        <w:t xml:space="preserve"> </w:t>
      </w:r>
      <w:r w:rsidRPr="00091AC5">
        <w:rPr>
          <w:rFonts w:eastAsia="Times New Roman" w:cs="Times New Roman"/>
          <w:szCs w:val="24"/>
          <w:lang w:eastAsia="ar-SA"/>
        </w:rPr>
        <w:t>заздалегідь</w:t>
      </w:r>
      <w:r w:rsidR="003C5C37">
        <w:rPr>
          <w:rFonts w:eastAsia="Times New Roman" w:cs="Times New Roman"/>
          <w:szCs w:val="24"/>
          <w:lang w:eastAsia="ar-SA"/>
        </w:rPr>
        <w:t xml:space="preserve"> </w:t>
      </w:r>
      <w:r w:rsidRPr="00091AC5">
        <w:rPr>
          <w:rFonts w:eastAsia="Times New Roman" w:cs="Times New Roman"/>
          <w:szCs w:val="24"/>
          <w:lang w:eastAsia="ar-SA"/>
        </w:rPr>
        <w:t>повідомити</w:t>
      </w:r>
      <w:r w:rsidR="003C5C37">
        <w:rPr>
          <w:rFonts w:eastAsia="Times New Roman" w:cs="Times New Roman"/>
          <w:szCs w:val="24"/>
          <w:lang w:eastAsia="ar-SA"/>
        </w:rPr>
        <w:t xml:space="preserve"> </w:t>
      </w:r>
      <w:r w:rsidR="00927CA1" w:rsidRPr="00091AC5">
        <w:rPr>
          <w:rFonts w:eastAsia="Times New Roman" w:cs="Times New Roman"/>
          <w:szCs w:val="24"/>
          <w:lang w:eastAsia="ar-SA"/>
        </w:rPr>
        <w:t>відділ</w:t>
      </w:r>
      <w:r w:rsidR="00927CA1">
        <w:rPr>
          <w:rFonts w:eastAsia="Times New Roman" w:cs="Times New Roman"/>
          <w:szCs w:val="24"/>
          <w:lang w:eastAsia="ar-SA"/>
        </w:rPr>
        <w:t xml:space="preserve"> </w:t>
      </w:r>
      <w:r w:rsidR="00927CA1" w:rsidRPr="00091AC5">
        <w:rPr>
          <w:rFonts w:eastAsia="Times New Roman" w:cs="Times New Roman"/>
          <w:szCs w:val="24"/>
          <w:lang w:eastAsia="ar-SA"/>
        </w:rPr>
        <w:t xml:space="preserve">енергоменеджменту </w:t>
      </w:r>
      <w:r w:rsidRPr="00091AC5">
        <w:rPr>
          <w:rFonts w:eastAsia="Times New Roman" w:cs="Times New Roman"/>
          <w:szCs w:val="24"/>
          <w:lang w:eastAsia="ar-SA"/>
        </w:rPr>
        <w:t>про</w:t>
      </w:r>
      <w:r w:rsidR="003C5C37">
        <w:rPr>
          <w:rFonts w:eastAsia="Times New Roman" w:cs="Times New Roman"/>
          <w:szCs w:val="24"/>
          <w:lang w:eastAsia="ar-SA"/>
        </w:rPr>
        <w:t xml:space="preserve"> </w:t>
      </w:r>
      <w:r w:rsidRPr="00091AC5">
        <w:rPr>
          <w:rFonts w:eastAsia="Times New Roman" w:cs="Times New Roman"/>
          <w:szCs w:val="24"/>
          <w:lang w:eastAsia="ar-SA"/>
        </w:rPr>
        <w:t>проведення</w:t>
      </w:r>
      <w:r w:rsidR="003C5C37">
        <w:rPr>
          <w:rFonts w:eastAsia="Times New Roman" w:cs="Times New Roman"/>
          <w:szCs w:val="24"/>
          <w:lang w:eastAsia="ar-SA"/>
        </w:rPr>
        <w:t xml:space="preserve"> </w:t>
      </w:r>
      <w:r w:rsidRPr="00091AC5">
        <w:rPr>
          <w:rFonts w:eastAsia="Times New Roman" w:cs="Times New Roman"/>
          <w:szCs w:val="24"/>
          <w:lang w:eastAsia="ar-SA"/>
        </w:rPr>
        <w:t>таких</w:t>
      </w:r>
      <w:r w:rsidR="003C5C37">
        <w:rPr>
          <w:rFonts w:eastAsia="Times New Roman" w:cs="Times New Roman"/>
          <w:szCs w:val="24"/>
          <w:lang w:eastAsia="ar-SA"/>
        </w:rPr>
        <w:t xml:space="preserve"> </w:t>
      </w:r>
      <w:r w:rsidRPr="00091AC5">
        <w:rPr>
          <w:rFonts w:eastAsia="Times New Roman" w:cs="Times New Roman"/>
          <w:szCs w:val="24"/>
          <w:lang w:eastAsia="ar-SA"/>
        </w:rPr>
        <w:t>заходів</w:t>
      </w:r>
      <w:r w:rsidR="003C5C37">
        <w:rPr>
          <w:rFonts w:eastAsia="Times New Roman" w:cs="Times New Roman"/>
          <w:szCs w:val="24"/>
          <w:lang w:eastAsia="ar-SA"/>
        </w:rPr>
        <w:t xml:space="preserve"> </w:t>
      </w:r>
      <w:r w:rsidRPr="00091AC5">
        <w:rPr>
          <w:rFonts w:eastAsia="Times New Roman" w:cs="Times New Roman"/>
          <w:szCs w:val="24"/>
          <w:lang w:eastAsia="ar-SA"/>
        </w:rPr>
        <w:t>або</w:t>
      </w:r>
      <w:r w:rsidR="003C5C37">
        <w:rPr>
          <w:rFonts w:eastAsia="Times New Roman" w:cs="Times New Roman"/>
          <w:szCs w:val="24"/>
          <w:lang w:eastAsia="ar-SA"/>
        </w:rPr>
        <w:t xml:space="preserve"> </w:t>
      </w:r>
      <w:r w:rsidRPr="00091AC5">
        <w:rPr>
          <w:rFonts w:eastAsia="Times New Roman" w:cs="Times New Roman"/>
          <w:szCs w:val="24"/>
          <w:lang w:eastAsia="ar-SA"/>
        </w:rPr>
        <w:t>робіт</w:t>
      </w:r>
      <w:r w:rsidR="003C5C37">
        <w:rPr>
          <w:rFonts w:eastAsia="Times New Roman" w:cs="Times New Roman"/>
          <w:szCs w:val="24"/>
          <w:lang w:eastAsia="ar-SA"/>
        </w:rPr>
        <w:t xml:space="preserve"> </w:t>
      </w:r>
      <w:r w:rsidR="008E7DA4">
        <w:rPr>
          <w:rFonts w:eastAsia="Times New Roman" w:cs="Times New Roman"/>
          <w:szCs w:val="24"/>
          <w:lang w:eastAsia="ar-SA"/>
        </w:rPr>
        <w:t>а також</w:t>
      </w:r>
      <w:r w:rsidR="003C5C37">
        <w:rPr>
          <w:rFonts w:eastAsia="Times New Roman" w:cs="Times New Roman"/>
          <w:szCs w:val="24"/>
          <w:lang w:eastAsia="ar-SA"/>
        </w:rPr>
        <w:t xml:space="preserve"> </w:t>
      </w:r>
      <w:r w:rsidRPr="00091AC5">
        <w:rPr>
          <w:rFonts w:eastAsia="Times New Roman" w:cs="Times New Roman"/>
          <w:szCs w:val="24"/>
          <w:lang w:eastAsia="ar-SA"/>
        </w:rPr>
        <w:t>величину</w:t>
      </w:r>
      <w:r w:rsidR="003C5C37">
        <w:rPr>
          <w:rFonts w:eastAsia="Times New Roman" w:cs="Times New Roman"/>
          <w:szCs w:val="24"/>
          <w:lang w:eastAsia="ar-SA"/>
        </w:rPr>
        <w:t xml:space="preserve"> </w:t>
      </w:r>
      <w:r w:rsidRPr="00091AC5">
        <w:rPr>
          <w:rFonts w:eastAsia="Times New Roman" w:cs="Times New Roman"/>
          <w:szCs w:val="24"/>
          <w:lang w:eastAsia="ar-SA"/>
        </w:rPr>
        <w:t>очікуваного</w:t>
      </w:r>
      <w:r w:rsidR="003C5C37">
        <w:rPr>
          <w:rFonts w:eastAsia="Times New Roman" w:cs="Times New Roman"/>
          <w:szCs w:val="24"/>
          <w:lang w:eastAsia="ar-SA"/>
        </w:rPr>
        <w:t xml:space="preserve"> </w:t>
      </w:r>
      <w:r w:rsidRPr="00091AC5">
        <w:rPr>
          <w:rFonts w:eastAsia="Times New Roman" w:cs="Times New Roman"/>
          <w:szCs w:val="24"/>
          <w:lang w:eastAsia="ar-SA"/>
        </w:rPr>
        <w:t>зростання</w:t>
      </w:r>
      <w:r w:rsidR="003C5C37">
        <w:rPr>
          <w:rFonts w:eastAsia="Times New Roman" w:cs="Times New Roman"/>
          <w:szCs w:val="24"/>
          <w:lang w:eastAsia="ar-SA"/>
        </w:rPr>
        <w:t xml:space="preserve"> </w:t>
      </w:r>
      <w:r w:rsidRPr="00091AC5">
        <w:rPr>
          <w:rFonts w:eastAsia="Times New Roman" w:cs="Times New Roman"/>
          <w:szCs w:val="24"/>
          <w:lang w:eastAsia="ar-SA"/>
        </w:rPr>
        <w:t>споживання</w:t>
      </w:r>
      <w:r w:rsidR="003C5C37">
        <w:rPr>
          <w:rFonts w:eastAsia="Times New Roman" w:cs="Times New Roman"/>
          <w:szCs w:val="24"/>
          <w:lang w:eastAsia="ar-SA"/>
        </w:rPr>
        <w:t xml:space="preserve"> </w:t>
      </w:r>
      <w:r w:rsidRPr="00091AC5">
        <w:rPr>
          <w:rFonts w:eastAsia="Times New Roman" w:cs="Times New Roman"/>
          <w:szCs w:val="24"/>
          <w:lang w:eastAsia="ar-SA"/>
        </w:rPr>
        <w:t>енергоресурсів</w:t>
      </w:r>
      <w:r w:rsidR="00985777">
        <w:rPr>
          <w:rFonts w:eastAsia="Times New Roman" w:cs="Times New Roman"/>
          <w:szCs w:val="24"/>
          <w:lang w:eastAsia="ar-SA"/>
        </w:rPr>
        <w:t>.</w:t>
      </w:r>
    </w:p>
    <w:p w14:paraId="2A6F94EB" w14:textId="77777777" w:rsidR="00091AC5" w:rsidRDefault="00D70DB1" w:rsidP="00E00697">
      <w:pPr>
        <w:suppressAutoHyphens/>
        <w:spacing w:after="0" w:line="240" w:lineRule="auto"/>
        <w:ind w:firstLine="709"/>
        <w:jc w:val="both"/>
        <w:rPr>
          <w:rFonts w:eastAsia="Times New Roman" w:cs="Times New Roman"/>
          <w:szCs w:val="24"/>
          <w:lang w:eastAsia="ar-SA"/>
        </w:rPr>
      </w:pPr>
      <w:r>
        <w:rPr>
          <w:rFonts w:eastAsia="Times New Roman" w:cs="Times New Roman"/>
          <w:szCs w:val="24"/>
          <w:lang w:eastAsia="ar-SA"/>
        </w:rPr>
        <w:lastRenderedPageBreak/>
        <w:t>У</w:t>
      </w:r>
      <w:r w:rsidR="003C5C37">
        <w:rPr>
          <w:rFonts w:eastAsia="Times New Roman" w:cs="Times New Roman"/>
          <w:szCs w:val="24"/>
          <w:lang w:eastAsia="ar-SA"/>
        </w:rPr>
        <w:t xml:space="preserve"> </w:t>
      </w:r>
      <w:r>
        <w:rPr>
          <w:rFonts w:eastAsia="Times New Roman" w:cs="Times New Roman"/>
          <w:szCs w:val="24"/>
          <w:lang w:eastAsia="ar-SA"/>
        </w:rPr>
        <w:t>випадку</w:t>
      </w:r>
      <w:r w:rsidR="003C5C37">
        <w:rPr>
          <w:rFonts w:eastAsia="Times New Roman" w:cs="Times New Roman"/>
          <w:szCs w:val="24"/>
          <w:lang w:eastAsia="ar-SA"/>
        </w:rPr>
        <w:t xml:space="preserve"> </w:t>
      </w:r>
      <w:r>
        <w:rPr>
          <w:rFonts w:eastAsia="Times New Roman" w:cs="Times New Roman"/>
          <w:szCs w:val="24"/>
          <w:lang w:eastAsia="ar-SA"/>
        </w:rPr>
        <w:t>неподання,</w:t>
      </w:r>
      <w:r w:rsidR="003C5C37">
        <w:rPr>
          <w:rFonts w:eastAsia="Times New Roman" w:cs="Times New Roman"/>
          <w:szCs w:val="24"/>
          <w:lang w:eastAsia="ar-SA"/>
        </w:rPr>
        <w:t xml:space="preserve"> </w:t>
      </w:r>
      <w:r w:rsidR="00091AC5" w:rsidRPr="00091AC5">
        <w:rPr>
          <w:rFonts w:eastAsia="Times New Roman" w:cs="Times New Roman"/>
          <w:szCs w:val="24"/>
          <w:lang w:eastAsia="ar-SA"/>
        </w:rPr>
        <w:t>повторення</w:t>
      </w:r>
      <w:r w:rsidR="003C5C37">
        <w:rPr>
          <w:rFonts w:eastAsia="Times New Roman" w:cs="Times New Roman"/>
          <w:szCs w:val="24"/>
          <w:lang w:eastAsia="ar-SA"/>
        </w:rPr>
        <w:t xml:space="preserve"> </w:t>
      </w:r>
      <w:r w:rsidR="00091AC5" w:rsidRPr="00091AC5">
        <w:rPr>
          <w:rFonts w:eastAsia="Times New Roman" w:cs="Times New Roman"/>
          <w:szCs w:val="24"/>
          <w:lang w:eastAsia="ar-SA"/>
        </w:rPr>
        <w:t>випадків</w:t>
      </w:r>
      <w:r w:rsidR="003C5C37">
        <w:rPr>
          <w:rFonts w:eastAsia="Times New Roman" w:cs="Times New Roman"/>
          <w:szCs w:val="24"/>
          <w:lang w:eastAsia="ar-SA"/>
        </w:rPr>
        <w:t xml:space="preserve"> </w:t>
      </w:r>
      <w:r w:rsidR="00091AC5" w:rsidRPr="00091AC5">
        <w:rPr>
          <w:rFonts w:eastAsia="Times New Roman" w:cs="Times New Roman"/>
          <w:szCs w:val="24"/>
          <w:lang w:eastAsia="ar-SA"/>
        </w:rPr>
        <w:t>подання</w:t>
      </w:r>
      <w:r w:rsidR="003C5C37">
        <w:rPr>
          <w:rFonts w:eastAsia="Times New Roman" w:cs="Times New Roman"/>
          <w:szCs w:val="24"/>
          <w:lang w:eastAsia="ar-SA"/>
        </w:rPr>
        <w:t xml:space="preserve"> </w:t>
      </w:r>
      <w:r w:rsidR="00091AC5" w:rsidRPr="00091AC5">
        <w:rPr>
          <w:rFonts w:eastAsia="Times New Roman" w:cs="Times New Roman"/>
          <w:szCs w:val="24"/>
          <w:lang w:eastAsia="ar-SA"/>
        </w:rPr>
        <w:t>інформації</w:t>
      </w:r>
      <w:r w:rsidR="003C5C37">
        <w:rPr>
          <w:rFonts w:eastAsia="Times New Roman" w:cs="Times New Roman"/>
          <w:szCs w:val="24"/>
          <w:lang w:eastAsia="ar-SA"/>
        </w:rPr>
        <w:t xml:space="preserve"> </w:t>
      </w:r>
      <w:r w:rsidR="00091AC5" w:rsidRPr="00091AC5">
        <w:rPr>
          <w:rFonts w:eastAsia="Times New Roman" w:cs="Times New Roman"/>
          <w:szCs w:val="24"/>
          <w:lang w:eastAsia="ar-SA"/>
        </w:rPr>
        <w:t>з</w:t>
      </w:r>
      <w:r w:rsidR="003C5C37">
        <w:rPr>
          <w:rFonts w:eastAsia="Times New Roman" w:cs="Times New Roman"/>
          <w:szCs w:val="24"/>
          <w:lang w:eastAsia="ar-SA"/>
        </w:rPr>
        <w:t xml:space="preserve"> </w:t>
      </w:r>
      <w:r w:rsidR="00091AC5" w:rsidRPr="00091AC5">
        <w:rPr>
          <w:rFonts w:eastAsia="Times New Roman" w:cs="Times New Roman"/>
          <w:szCs w:val="24"/>
          <w:lang w:eastAsia="ar-SA"/>
        </w:rPr>
        <w:t>суттєвим</w:t>
      </w:r>
      <w:r w:rsidR="003C5C37">
        <w:rPr>
          <w:rFonts w:eastAsia="Times New Roman" w:cs="Times New Roman"/>
          <w:szCs w:val="24"/>
          <w:lang w:eastAsia="ar-SA"/>
        </w:rPr>
        <w:t xml:space="preserve"> </w:t>
      </w:r>
      <w:r w:rsidR="00091AC5" w:rsidRPr="00091AC5">
        <w:rPr>
          <w:rFonts w:eastAsia="Times New Roman" w:cs="Times New Roman"/>
          <w:szCs w:val="24"/>
          <w:lang w:eastAsia="ar-SA"/>
        </w:rPr>
        <w:t>порушенням</w:t>
      </w:r>
      <w:r w:rsidR="003C5C37">
        <w:rPr>
          <w:rFonts w:eastAsia="Times New Roman" w:cs="Times New Roman"/>
          <w:szCs w:val="24"/>
          <w:lang w:eastAsia="ar-SA"/>
        </w:rPr>
        <w:t xml:space="preserve"> </w:t>
      </w:r>
      <w:r w:rsidR="00091AC5" w:rsidRPr="00091AC5">
        <w:rPr>
          <w:rFonts w:eastAsia="Times New Roman" w:cs="Times New Roman"/>
          <w:szCs w:val="24"/>
          <w:lang w:eastAsia="ar-SA"/>
        </w:rPr>
        <w:t>встановлених</w:t>
      </w:r>
      <w:r w:rsidR="003C5C37">
        <w:rPr>
          <w:rFonts w:eastAsia="Times New Roman" w:cs="Times New Roman"/>
          <w:szCs w:val="24"/>
          <w:lang w:eastAsia="ar-SA"/>
        </w:rPr>
        <w:t xml:space="preserve"> </w:t>
      </w:r>
      <w:r w:rsidR="00091AC5" w:rsidRPr="00091AC5">
        <w:rPr>
          <w:rFonts w:eastAsia="Times New Roman" w:cs="Times New Roman"/>
          <w:szCs w:val="24"/>
          <w:lang w:eastAsia="ar-SA"/>
        </w:rPr>
        <w:t>часових</w:t>
      </w:r>
      <w:r w:rsidR="003C5C37">
        <w:rPr>
          <w:rFonts w:eastAsia="Times New Roman" w:cs="Times New Roman"/>
          <w:szCs w:val="24"/>
          <w:lang w:eastAsia="ar-SA"/>
        </w:rPr>
        <w:t xml:space="preserve"> </w:t>
      </w:r>
      <w:r w:rsidR="00091AC5" w:rsidRPr="00091AC5">
        <w:rPr>
          <w:rFonts w:eastAsia="Times New Roman" w:cs="Times New Roman"/>
          <w:szCs w:val="24"/>
          <w:lang w:eastAsia="ar-SA"/>
        </w:rPr>
        <w:t>рамок</w:t>
      </w:r>
      <w:r w:rsidR="003C5C37">
        <w:rPr>
          <w:rFonts w:eastAsia="Times New Roman" w:cs="Times New Roman"/>
          <w:szCs w:val="24"/>
          <w:lang w:eastAsia="ar-SA"/>
        </w:rPr>
        <w:t xml:space="preserve"> </w:t>
      </w:r>
      <w:r w:rsidR="00091AC5" w:rsidRPr="00091AC5">
        <w:rPr>
          <w:rFonts w:eastAsia="Times New Roman" w:cs="Times New Roman"/>
          <w:szCs w:val="24"/>
          <w:lang w:eastAsia="ar-SA"/>
        </w:rPr>
        <w:t>або</w:t>
      </w:r>
      <w:r w:rsidR="003C5C37">
        <w:rPr>
          <w:rFonts w:eastAsia="Times New Roman" w:cs="Times New Roman"/>
          <w:szCs w:val="24"/>
          <w:lang w:eastAsia="ar-SA"/>
        </w:rPr>
        <w:t xml:space="preserve"> </w:t>
      </w:r>
      <w:r w:rsidR="00091AC5" w:rsidRPr="00091AC5">
        <w:rPr>
          <w:rFonts w:eastAsia="Times New Roman" w:cs="Times New Roman"/>
          <w:szCs w:val="24"/>
          <w:lang w:eastAsia="ar-SA"/>
        </w:rPr>
        <w:t>виявлення</w:t>
      </w:r>
      <w:r w:rsidR="003C5C37">
        <w:rPr>
          <w:rFonts w:eastAsia="Times New Roman" w:cs="Times New Roman"/>
          <w:szCs w:val="24"/>
          <w:lang w:eastAsia="ar-SA"/>
        </w:rPr>
        <w:t xml:space="preserve"> </w:t>
      </w:r>
      <w:r w:rsidR="00091AC5" w:rsidRPr="00091AC5">
        <w:rPr>
          <w:rFonts w:eastAsia="Times New Roman" w:cs="Times New Roman"/>
          <w:szCs w:val="24"/>
          <w:lang w:eastAsia="ar-SA"/>
        </w:rPr>
        <w:t>фактів</w:t>
      </w:r>
      <w:r w:rsidR="003C5C37">
        <w:rPr>
          <w:rFonts w:eastAsia="Times New Roman" w:cs="Times New Roman"/>
          <w:szCs w:val="24"/>
          <w:lang w:eastAsia="ar-SA"/>
        </w:rPr>
        <w:t xml:space="preserve"> </w:t>
      </w:r>
      <w:r w:rsidR="00091AC5" w:rsidRPr="00091AC5">
        <w:rPr>
          <w:rFonts w:eastAsia="Times New Roman" w:cs="Times New Roman"/>
          <w:szCs w:val="24"/>
          <w:lang w:eastAsia="ar-SA"/>
        </w:rPr>
        <w:t>подання</w:t>
      </w:r>
      <w:r w:rsidR="003C5C37">
        <w:rPr>
          <w:rFonts w:eastAsia="Times New Roman" w:cs="Times New Roman"/>
          <w:szCs w:val="24"/>
          <w:lang w:eastAsia="ar-SA"/>
        </w:rPr>
        <w:t xml:space="preserve"> </w:t>
      </w:r>
      <w:r w:rsidR="00091AC5" w:rsidRPr="00091AC5">
        <w:rPr>
          <w:rFonts w:eastAsia="Times New Roman" w:cs="Times New Roman"/>
          <w:szCs w:val="24"/>
          <w:lang w:eastAsia="ar-SA"/>
        </w:rPr>
        <w:t>недостовірної</w:t>
      </w:r>
      <w:r w:rsidR="003C5C37">
        <w:rPr>
          <w:rFonts w:eastAsia="Times New Roman" w:cs="Times New Roman"/>
          <w:szCs w:val="24"/>
          <w:lang w:eastAsia="ar-SA"/>
        </w:rPr>
        <w:t xml:space="preserve"> </w:t>
      </w:r>
      <w:r w:rsidR="00091AC5" w:rsidRPr="00091AC5">
        <w:rPr>
          <w:rFonts w:eastAsia="Times New Roman" w:cs="Times New Roman"/>
          <w:szCs w:val="24"/>
          <w:lang w:eastAsia="ar-SA"/>
        </w:rPr>
        <w:t>інформації</w:t>
      </w:r>
      <w:r w:rsidR="003C5C37">
        <w:rPr>
          <w:rFonts w:eastAsia="Times New Roman" w:cs="Times New Roman"/>
          <w:szCs w:val="24"/>
          <w:lang w:eastAsia="ar-SA"/>
        </w:rPr>
        <w:t xml:space="preserve"> </w:t>
      </w:r>
      <w:r w:rsidR="00091AC5" w:rsidRPr="00091AC5">
        <w:rPr>
          <w:rFonts w:eastAsia="Times New Roman" w:cs="Times New Roman"/>
          <w:szCs w:val="24"/>
          <w:lang w:eastAsia="ar-SA"/>
        </w:rPr>
        <w:t>щодо</w:t>
      </w:r>
      <w:r w:rsidR="003C5C37">
        <w:rPr>
          <w:rFonts w:eastAsia="Times New Roman" w:cs="Times New Roman"/>
          <w:szCs w:val="24"/>
          <w:lang w:eastAsia="ar-SA"/>
        </w:rPr>
        <w:t xml:space="preserve"> </w:t>
      </w:r>
      <w:r w:rsidR="00091AC5" w:rsidRPr="00091AC5">
        <w:rPr>
          <w:rFonts w:eastAsia="Times New Roman" w:cs="Times New Roman"/>
          <w:szCs w:val="24"/>
          <w:lang w:eastAsia="ar-SA"/>
        </w:rPr>
        <w:t>енергоспоживання</w:t>
      </w:r>
      <w:r w:rsidR="003C5C37">
        <w:rPr>
          <w:rFonts w:eastAsia="Times New Roman" w:cs="Times New Roman"/>
          <w:szCs w:val="24"/>
          <w:lang w:eastAsia="ar-SA"/>
        </w:rPr>
        <w:t xml:space="preserve"> </w:t>
      </w:r>
      <w:r w:rsidR="00091AC5" w:rsidRPr="00091AC5">
        <w:rPr>
          <w:rFonts w:eastAsia="Times New Roman" w:cs="Times New Roman"/>
          <w:szCs w:val="24"/>
          <w:lang w:eastAsia="ar-SA"/>
        </w:rPr>
        <w:t>(виявленні</w:t>
      </w:r>
      <w:r w:rsidR="003C5C37">
        <w:rPr>
          <w:rFonts w:eastAsia="Times New Roman" w:cs="Times New Roman"/>
          <w:szCs w:val="24"/>
          <w:lang w:eastAsia="ar-SA"/>
        </w:rPr>
        <w:t xml:space="preserve"> </w:t>
      </w:r>
      <w:r w:rsidR="00091AC5" w:rsidRPr="00091AC5">
        <w:rPr>
          <w:rFonts w:eastAsia="Times New Roman" w:cs="Times New Roman"/>
          <w:szCs w:val="24"/>
          <w:lang w:eastAsia="ar-SA"/>
        </w:rPr>
        <w:t>відхилень</w:t>
      </w:r>
      <w:r w:rsidR="003C5C37">
        <w:rPr>
          <w:rFonts w:eastAsia="Times New Roman" w:cs="Times New Roman"/>
          <w:szCs w:val="24"/>
          <w:lang w:eastAsia="ar-SA"/>
        </w:rPr>
        <w:t xml:space="preserve"> </w:t>
      </w:r>
      <w:r w:rsidR="00091AC5" w:rsidRPr="00091AC5">
        <w:rPr>
          <w:rFonts w:eastAsia="Times New Roman" w:cs="Times New Roman"/>
          <w:szCs w:val="24"/>
          <w:lang w:eastAsia="ar-SA"/>
        </w:rPr>
        <w:t>між</w:t>
      </w:r>
      <w:r w:rsidR="003C5C37">
        <w:rPr>
          <w:rFonts w:eastAsia="Times New Roman" w:cs="Times New Roman"/>
          <w:szCs w:val="24"/>
          <w:lang w:eastAsia="ar-SA"/>
        </w:rPr>
        <w:t xml:space="preserve"> </w:t>
      </w:r>
      <w:r w:rsidR="00091AC5" w:rsidRPr="00091AC5">
        <w:rPr>
          <w:rFonts w:eastAsia="Times New Roman" w:cs="Times New Roman"/>
          <w:szCs w:val="24"/>
          <w:lang w:eastAsia="ar-SA"/>
        </w:rPr>
        <w:t>переданими</w:t>
      </w:r>
      <w:r w:rsidR="003C5C37">
        <w:rPr>
          <w:rFonts w:eastAsia="Times New Roman" w:cs="Times New Roman"/>
          <w:szCs w:val="24"/>
          <w:lang w:eastAsia="ar-SA"/>
        </w:rPr>
        <w:t xml:space="preserve"> </w:t>
      </w:r>
      <w:r w:rsidR="00091AC5" w:rsidRPr="00091AC5">
        <w:rPr>
          <w:rFonts w:eastAsia="Times New Roman" w:cs="Times New Roman"/>
          <w:szCs w:val="24"/>
          <w:lang w:eastAsia="ar-SA"/>
        </w:rPr>
        <w:t>даними</w:t>
      </w:r>
      <w:r w:rsidR="003C5C37">
        <w:rPr>
          <w:rFonts w:eastAsia="Times New Roman" w:cs="Times New Roman"/>
          <w:szCs w:val="24"/>
          <w:lang w:eastAsia="ar-SA"/>
        </w:rPr>
        <w:t xml:space="preserve"> </w:t>
      </w:r>
      <w:r w:rsidR="00091AC5" w:rsidRPr="00091AC5">
        <w:rPr>
          <w:rFonts w:eastAsia="Times New Roman" w:cs="Times New Roman"/>
          <w:szCs w:val="24"/>
          <w:lang w:eastAsia="ar-SA"/>
        </w:rPr>
        <w:t>та</w:t>
      </w:r>
      <w:r w:rsidR="003C5C37">
        <w:rPr>
          <w:rFonts w:eastAsia="Times New Roman" w:cs="Times New Roman"/>
          <w:szCs w:val="24"/>
          <w:lang w:eastAsia="ar-SA"/>
        </w:rPr>
        <w:t xml:space="preserve"> </w:t>
      </w:r>
      <w:r w:rsidR="00091AC5" w:rsidRPr="00091AC5">
        <w:rPr>
          <w:rFonts w:eastAsia="Times New Roman" w:cs="Times New Roman"/>
          <w:szCs w:val="24"/>
          <w:lang w:eastAsia="ar-SA"/>
        </w:rPr>
        <w:t>показом</w:t>
      </w:r>
      <w:r w:rsidR="003C5C37">
        <w:rPr>
          <w:rFonts w:eastAsia="Times New Roman" w:cs="Times New Roman"/>
          <w:szCs w:val="24"/>
          <w:lang w:eastAsia="ar-SA"/>
        </w:rPr>
        <w:t xml:space="preserve"> </w:t>
      </w:r>
      <w:r w:rsidR="003D2CC0">
        <w:rPr>
          <w:rFonts w:eastAsia="Times New Roman" w:cs="Times New Roman"/>
          <w:szCs w:val="24"/>
          <w:lang w:eastAsia="ar-SA"/>
        </w:rPr>
        <w:t>приладу обліку</w:t>
      </w:r>
      <w:r w:rsidR="003C5C37">
        <w:rPr>
          <w:rFonts w:eastAsia="Times New Roman" w:cs="Times New Roman"/>
          <w:szCs w:val="24"/>
          <w:lang w:eastAsia="ar-SA"/>
        </w:rPr>
        <w:t xml:space="preserve"> </w:t>
      </w:r>
      <w:r w:rsidR="003D2CC0">
        <w:rPr>
          <w:rFonts w:eastAsia="Times New Roman" w:cs="Times New Roman"/>
          <w:szCs w:val="24"/>
          <w:lang w:eastAsia="ar-SA"/>
        </w:rPr>
        <w:t>під</w:t>
      </w:r>
      <w:r w:rsidR="003C5C37">
        <w:rPr>
          <w:rFonts w:eastAsia="Times New Roman" w:cs="Times New Roman"/>
          <w:szCs w:val="24"/>
          <w:lang w:eastAsia="ar-SA"/>
        </w:rPr>
        <w:t xml:space="preserve"> </w:t>
      </w:r>
      <w:r w:rsidR="00091AC5" w:rsidRPr="00091AC5">
        <w:rPr>
          <w:rFonts w:eastAsia="Times New Roman" w:cs="Times New Roman"/>
          <w:szCs w:val="24"/>
          <w:lang w:eastAsia="ar-SA"/>
        </w:rPr>
        <w:t>час</w:t>
      </w:r>
      <w:r w:rsidR="003C5C37">
        <w:rPr>
          <w:rFonts w:eastAsia="Times New Roman" w:cs="Times New Roman"/>
          <w:szCs w:val="24"/>
          <w:lang w:eastAsia="ar-SA"/>
        </w:rPr>
        <w:t xml:space="preserve"> </w:t>
      </w:r>
      <w:r w:rsidR="00091AC5" w:rsidRPr="00091AC5">
        <w:rPr>
          <w:rFonts w:eastAsia="Times New Roman" w:cs="Times New Roman"/>
          <w:szCs w:val="24"/>
          <w:lang w:eastAsia="ar-SA"/>
        </w:rPr>
        <w:t>перевірки)</w:t>
      </w:r>
      <w:r w:rsidR="003C5C37">
        <w:rPr>
          <w:rFonts w:eastAsia="Times New Roman" w:cs="Times New Roman"/>
          <w:szCs w:val="24"/>
          <w:lang w:eastAsia="ar-SA"/>
        </w:rPr>
        <w:t xml:space="preserve"> </w:t>
      </w:r>
      <w:r w:rsidR="00091AC5" w:rsidRPr="00091AC5">
        <w:rPr>
          <w:rFonts w:eastAsia="Times New Roman" w:cs="Times New Roman"/>
          <w:szCs w:val="24"/>
          <w:lang w:eastAsia="ar-SA"/>
        </w:rPr>
        <w:t>керівники</w:t>
      </w:r>
      <w:r w:rsidR="003C5C37">
        <w:rPr>
          <w:rFonts w:eastAsia="Times New Roman" w:cs="Times New Roman"/>
          <w:szCs w:val="24"/>
          <w:lang w:eastAsia="ar-SA"/>
        </w:rPr>
        <w:t xml:space="preserve"> </w:t>
      </w:r>
      <w:r w:rsidR="00091AC5" w:rsidRPr="00091AC5">
        <w:rPr>
          <w:rFonts w:eastAsia="Times New Roman" w:cs="Times New Roman"/>
          <w:szCs w:val="24"/>
          <w:lang w:eastAsia="ar-SA"/>
        </w:rPr>
        <w:t>бюджетних</w:t>
      </w:r>
      <w:r w:rsidR="003C5C37">
        <w:rPr>
          <w:rFonts w:eastAsia="Times New Roman" w:cs="Times New Roman"/>
          <w:szCs w:val="24"/>
          <w:lang w:eastAsia="ar-SA"/>
        </w:rPr>
        <w:t xml:space="preserve"> </w:t>
      </w:r>
      <w:r w:rsidR="00091AC5" w:rsidRPr="00091AC5">
        <w:rPr>
          <w:rFonts w:eastAsia="Times New Roman" w:cs="Times New Roman"/>
          <w:szCs w:val="24"/>
          <w:lang w:eastAsia="ar-SA"/>
        </w:rPr>
        <w:t>установ</w:t>
      </w:r>
      <w:r w:rsidR="003C5C37">
        <w:rPr>
          <w:rFonts w:eastAsia="Times New Roman" w:cs="Times New Roman"/>
          <w:szCs w:val="24"/>
          <w:lang w:eastAsia="ar-SA"/>
        </w:rPr>
        <w:t xml:space="preserve"> </w:t>
      </w:r>
      <w:r w:rsidR="00091AC5" w:rsidRPr="00091AC5">
        <w:rPr>
          <w:rFonts w:eastAsia="Times New Roman" w:cs="Times New Roman"/>
          <w:szCs w:val="24"/>
          <w:lang w:eastAsia="ar-SA"/>
        </w:rPr>
        <w:t>зобов’язані</w:t>
      </w:r>
      <w:r w:rsidR="003C5C37">
        <w:rPr>
          <w:rFonts w:eastAsia="Times New Roman" w:cs="Times New Roman"/>
          <w:szCs w:val="24"/>
          <w:lang w:eastAsia="ar-SA"/>
        </w:rPr>
        <w:t xml:space="preserve"> </w:t>
      </w:r>
      <w:r w:rsidR="00091AC5" w:rsidRPr="00091AC5">
        <w:rPr>
          <w:rFonts w:eastAsia="Times New Roman" w:cs="Times New Roman"/>
          <w:szCs w:val="24"/>
          <w:lang w:eastAsia="ar-SA"/>
        </w:rPr>
        <w:t>притягати</w:t>
      </w:r>
      <w:r w:rsidR="003C5C37">
        <w:rPr>
          <w:rFonts w:eastAsia="Times New Roman" w:cs="Times New Roman"/>
          <w:szCs w:val="24"/>
          <w:lang w:eastAsia="ar-SA"/>
        </w:rPr>
        <w:t xml:space="preserve"> </w:t>
      </w:r>
      <w:r w:rsidR="00091AC5" w:rsidRPr="00091AC5">
        <w:rPr>
          <w:rFonts w:eastAsia="Times New Roman" w:cs="Times New Roman"/>
          <w:szCs w:val="24"/>
          <w:lang w:eastAsia="ar-SA"/>
        </w:rPr>
        <w:t>до</w:t>
      </w:r>
      <w:r w:rsidR="003C5C37">
        <w:rPr>
          <w:rFonts w:eastAsia="Times New Roman" w:cs="Times New Roman"/>
          <w:szCs w:val="24"/>
          <w:lang w:eastAsia="ar-SA"/>
        </w:rPr>
        <w:t xml:space="preserve"> </w:t>
      </w:r>
      <w:r w:rsidR="00091AC5" w:rsidRPr="00091AC5">
        <w:rPr>
          <w:rFonts w:eastAsia="Times New Roman" w:cs="Times New Roman"/>
          <w:szCs w:val="24"/>
          <w:lang w:eastAsia="ar-SA"/>
        </w:rPr>
        <w:t>відповідальності</w:t>
      </w:r>
      <w:r w:rsidR="003C5C37">
        <w:rPr>
          <w:rFonts w:eastAsia="Times New Roman" w:cs="Times New Roman"/>
          <w:szCs w:val="24"/>
          <w:lang w:eastAsia="ar-SA"/>
        </w:rPr>
        <w:t xml:space="preserve"> </w:t>
      </w:r>
      <w:r w:rsidR="00091AC5" w:rsidRPr="00091AC5">
        <w:rPr>
          <w:rFonts w:eastAsia="Times New Roman" w:cs="Times New Roman"/>
          <w:szCs w:val="24"/>
          <w:lang w:eastAsia="ar-SA"/>
        </w:rPr>
        <w:t>працівників,</w:t>
      </w:r>
      <w:r w:rsidR="003C5C37">
        <w:rPr>
          <w:rFonts w:eastAsia="Times New Roman" w:cs="Times New Roman"/>
          <w:szCs w:val="24"/>
          <w:lang w:eastAsia="ar-SA"/>
        </w:rPr>
        <w:t xml:space="preserve"> </w:t>
      </w:r>
      <w:r w:rsidR="00091AC5" w:rsidRPr="00091AC5">
        <w:rPr>
          <w:rFonts w:eastAsia="Times New Roman" w:cs="Times New Roman"/>
          <w:szCs w:val="24"/>
          <w:lang w:eastAsia="ar-SA"/>
        </w:rPr>
        <w:t>дії</w:t>
      </w:r>
      <w:r w:rsidR="003C5C37">
        <w:rPr>
          <w:rFonts w:eastAsia="Times New Roman" w:cs="Times New Roman"/>
          <w:szCs w:val="24"/>
          <w:lang w:eastAsia="ar-SA"/>
        </w:rPr>
        <w:t xml:space="preserve"> </w:t>
      </w:r>
      <w:r w:rsidR="00091AC5" w:rsidRPr="00091AC5">
        <w:rPr>
          <w:rFonts w:eastAsia="Times New Roman" w:cs="Times New Roman"/>
          <w:szCs w:val="24"/>
          <w:lang w:eastAsia="ar-SA"/>
        </w:rPr>
        <w:t>яких</w:t>
      </w:r>
      <w:r w:rsidR="003C5C37">
        <w:rPr>
          <w:rFonts w:eastAsia="Times New Roman" w:cs="Times New Roman"/>
          <w:szCs w:val="24"/>
          <w:lang w:eastAsia="ar-SA"/>
        </w:rPr>
        <w:t xml:space="preserve"> </w:t>
      </w:r>
      <w:r w:rsidR="00091AC5" w:rsidRPr="00091AC5">
        <w:rPr>
          <w:rFonts w:eastAsia="Times New Roman" w:cs="Times New Roman"/>
          <w:szCs w:val="24"/>
          <w:lang w:eastAsia="ar-SA"/>
        </w:rPr>
        <w:t>призвели</w:t>
      </w:r>
      <w:r w:rsidR="003C5C37">
        <w:rPr>
          <w:rFonts w:eastAsia="Times New Roman" w:cs="Times New Roman"/>
          <w:szCs w:val="24"/>
          <w:lang w:eastAsia="ar-SA"/>
        </w:rPr>
        <w:t xml:space="preserve"> </w:t>
      </w:r>
      <w:r w:rsidR="00091AC5" w:rsidRPr="00091AC5">
        <w:rPr>
          <w:rFonts w:eastAsia="Times New Roman" w:cs="Times New Roman"/>
          <w:szCs w:val="24"/>
          <w:lang w:eastAsia="ar-SA"/>
        </w:rPr>
        <w:t>до</w:t>
      </w:r>
      <w:r w:rsidR="003C5C37">
        <w:rPr>
          <w:rFonts w:eastAsia="Times New Roman" w:cs="Times New Roman"/>
          <w:szCs w:val="24"/>
          <w:lang w:eastAsia="ar-SA"/>
        </w:rPr>
        <w:t xml:space="preserve"> </w:t>
      </w:r>
      <w:r w:rsidR="00091AC5" w:rsidRPr="00091AC5">
        <w:rPr>
          <w:rFonts w:eastAsia="Times New Roman" w:cs="Times New Roman"/>
          <w:szCs w:val="24"/>
          <w:lang w:eastAsia="ar-SA"/>
        </w:rPr>
        <w:t>таких</w:t>
      </w:r>
      <w:r w:rsidR="003C5C37">
        <w:rPr>
          <w:rFonts w:eastAsia="Times New Roman" w:cs="Times New Roman"/>
          <w:szCs w:val="24"/>
          <w:lang w:eastAsia="ar-SA"/>
        </w:rPr>
        <w:t xml:space="preserve"> </w:t>
      </w:r>
      <w:r w:rsidR="00091AC5" w:rsidRPr="00091AC5">
        <w:rPr>
          <w:rFonts w:eastAsia="Times New Roman" w:cs="Times New Roman"/>
          <w:szCs w:val="24"/>
          <w:lang w:eastAsia="ar-SA"/>
        </w:rPr>
        <w:t>випадків.</w:t>
      </w:r>
    </w:p>
    <w:p w14:paraId="15B0C268" w14:textId="77777777" w:rsidR="00091AC5" w:rsidRPr="00EA18B4" w:rsidRDefault="00091AC5" w:rsidP="00525C02">
      <w:pPr>
        <w:keepNext/>
        <w:keepLines/>
        <w:widowControl w:val="0"/>
        <w:numPr>
          <w:ilvl w:val="2"/>
          <w:numId w:val="4"/>
        </w:numPr>
        <w:tabs>
          <w:tab w:val="left" w:pos="1134"/>
        </w:tabs>
        <w:spacing w:before="60" w:after="120" w:line="240" w:lineRule="auto"/>
        <w:ind w:left="0" w:firstLine="709"/>
        <w:jc w:val="both"/>
        <w:outlineLvl w:val="2"/>
        <w:rPr>
          <w:rFonts w:eastAsia="Times New Roman" w:cs="Times New Roman"/>
          <w:b/>
          <w:spacing w:val="3"/>
          <w:szCs w:val="24"/>
          <w:lang w:eastAsia="uk-UA" w:bidi="uk-UA"/>
        </w:rPr>
      </w:pPr>
      <w:r w:rsidRPr="00EA18B4">
        <w:rPr>
          <w:rFonts w:eastAsia="Times New Roman" w:cs="Times New Roman"/>
          <w:b/>
          <w:spacing w:val="3"/>
          <w:szCs w:val="24"/>
          <w:lang w:eastAsia="uk-UA" w:bidi="uk-UA"/>
        </w:rPr>
        <w:t>Керівникам</w:t>
      </w:r>
      <w:r w:rsidR="003C5C37">
        <w:rPr>
          <w:rFonts w:eastAsia="Times New Roman" w:cs="Times New Roman"/>
          <w:b/>
          <w:spacing w:val="3"/>
          <w:szCs w:val="24"/>
          <w:lang w:eastAsia="uk-UA" w:bidi="uk-UA"/>
        </w:rPr>
        <w:t xml:space="preserve"> </w:t>
      </w:r>
      <w:r w:rsidRPr="00EA18B4">
        <w:rPr>
          <w:rFonts w:eastAsia="Times New Roman" w:cs="Times New Roman"/>
          <w:b/>
          <w:spacing w:val="3"/>
          <w:szCs w:val="24"/>
          <w:lang w:eastAsia="uk-UA" w:bidi="uk-UA"/>
        </w:rPr>
        <w:t>управлінь</w:t>
      </w:r>
      <w:r w:rsidR="003C5C37">
        <w:rPr>
          <w:rFonts w:eastAsia="Times New Roman" w:cs="Times New Roman"/>
          <w:b/>
          <w:spacing w:val="3"/>
          <w:szCs w:val="24"/>
          <w:lang w:eastAsia="uk-UA" w:bidi="uk-UA"/>
        </w:rPr>
        <w:t xml:space="preserve"> </w:t>
      </w:r>
      <w:r w:rsidR="000D00AC">
        <w:rPr>
          <w:rFonts w:eastAsia="Times New Roman" w:cs="Times New Roman"/>
          <w:b/>
          <w:spacing w:val="3"/>
          <w:szCs w:val="24"/>
          <w:lang w:eastAsia="uk-UA" w:bidi="uk-UA"/>
        </w:rPr>
        <w:t>і</w:t>
      </w:r>
      <w:r w:rsidR="003C5C37">
        <w:rPr>
          <w:rFonts w:eastAsia="Times New Roman" w:cs="Times New Roman"/>
          <w:b/>
          <w:spacing w:val="3"/>
          <w:szCs w:val="24"/>
          <w:lang w:eastAsia="uk-UA" w:bidi="uk-UA"/>
        </w:rPr>
        <w:t xml:space="preserve"> </w:t>
      </w:r>
      <w:r w:rsidR="00294E4D">
        <w:rPr>
          <w:rFonts w:eastAsia="Times New Roman" w:cs="Times New Roman"/>
          <w:b/>
          <w:spacing w:val="3"/>
          <w:szCs w:val="24"/>
          <w:lang w:eastAsia="uk-UA" w:bidi="uk-UA"/>
        </w:rPr>
        <w:t>Д</w:t>
      </w:r>
      <w:r w:rsidR="008372B5" w:rsidRPr="00EA18B4">
        <w:rPr>
          <w:rFonts w:eastAsia="Times New Roman" w:cs="Times New Roman"/>
          <w:b/>
          <w:spacing w:val="3"/>
          <w:szCs w:val="24"/>
          <w:lang w:eastAsia="uk-UA" w:bidi="uk-UA"/>
        </w:rPr>
        <w:t>иректору</w:t>
      </w:r>
      <w:r w:rsidR="003C5C37">
        <w:rPr>
          <w:rFonts w:eastAsia="Times New Roman" w:cs="Times New Roman"/>
          <w:b/>
          <w:spacing w:val="3"/>
          <w:szCs w:val="24"/>
          <w:lang w:eastAsia="uk-UA" w:bidi="uk-UA"/>
        </w:rPr>
        <w:t xml:space="preserve"> </w:t>
      </w:r>
      <w:r w:rsidR="008372B5" w:rsidRPr="00EA18B4">
        <w:rPr>
          <w:rFonts w:eastAsia="Times New Roman" w:cs="Times New Roman"/>
          <w:b/>
          <w:spacing w:val="3"/>
          <w:szCs w:val="24"/>
          <w:lang w:eastAsia="uk-UA" w:bidi="uk-UA"/>
        </w:rPr>
        <w:t>департаменту</w:t>
      </w:r>
      <w:r w:rsidR="003C5C37">
        <w:rPr>
          <w:rFonts w:eastAsia="Times New Roman" w:cs="Times New Roman"/>
          <w:b/>
          <w:spacing w:val="3"/>
          <w:szCs w:val="24"/>
          <w:lang w:eastAsia="uk-UA" w:bidi="uk-UA"/>
        </w:rPr>
        <w:t xml:space="preserve"> </w:t>
      </w:r>
      <w:r w:rsidR="008372B5" w:rsidRPr="00EA18B4">
        <w:rPr>
          <w:rFonts w:eastAsia="Times New Roman" w:cs="Times New Roman"/>
          <w:b/>
          <w:spacing w:val="3"/>
          <w:szCs w:val="24"/>
          <w:lang w:eastAsia="uk-UA" w:bidi="uk-UA"/>
        </w:rPr>
        <w:t>освіти</w:t>
      </w:r>
      <w:r w:rsidR="003C5C37">
        <w:rPr>
          <w:rFonts w:eastAsia="Times New Roman" w:cs="Times New Roman"/>
          <w:b/>
          <w:spacing w:val="3"/>
          <w:szCs w:val="24"/>
          <w:lang w:eastAsia="uk-UA" w:bidi="uk-UA"/>
        </w:rPr>
        <w:t xml:space="preserve"> </w:t>
      </w:r>
      <w:r w:rsidR="008372B5" w:rsidRPr="00EA18B4">
        <w:rPr>
          <w:rFonts w:eastAsia="Times New Roman" w:cs="Times New Roman"/>
          <w:b/>
          <w:spacing w:val="3"/>
          <w:szCs w:val="24"/>
          <w:lang w:eastAsia="uk-UA" w:bidi="uk-UA"/>
        </w:rPr>
        <w:t>та</w:t>
      </w:r>
      <w:r w:rsidR="003C5C37">
        <w:rPr>
          <w:rFonts w:eastAsia="Times New Roman" w:cs="Times New Roman"/>
          <w:b/>
          <w:spacing w:val="3"/>
          <w:szCs w:val="24"/>
          <w:lang w:eastAsia="uk-UA" w:bidi="uk-UA"/>
        </w:rPr>
        <w:t xml:space="preserve"> </w:t>
      </w:r>
      <w:r w:rsidR="008372B5" w:rsidRPr="00EA18B4">
        <w:rPr>
          <w:rFonts w:eastAsia="Times New Roman" w:cs="Times New Roman"/>
          <w:b/>
          <w:spacing w:val="3"/>
          <w:szCs w:val="24"/>
          <w:lang w:eastAsia="uk-UA" w:bidi="uk-UA"/>
        </w:rPr>
        <w:t>науки</w:t>
      </w:r>
      <w:r w:rsidRPr="00EA18B4">
        <w:rPr>
          <w:rFonts w:eastAsia="Times New Roman" w:cs="Times New Roman"/>
          <w:b/>
          <w:spacing w:val="3"/>
          <w:szCs w:val="24"/>
          <w:lang w:eastAsia="uk-UA" w:bidi="uk-UA"/>
        </w:rPr>
        <w:t>:</w:t>
      </w:r>
    </w:p>
    <w:p w14:paraId="391ECAC0" w14:textId="76801308" w:rsidR="003C5C37" w:rsidRPr="003F4A21" w:rsidRDefault="00091AC5" w:rsidP="00E00697">
      <w:pPr>
        <w:suppressAutoHyphens/>
        <w:spacing w:after="0" w:line="240" w:lineRule="auto"/>
        <w:ind w:firstLine="709"/>
        <w:jc w:val="both"/>
        <w:rPr>
          <w:rFonts w:eastAsia="Times New Roman" w:cs="Times New Roman"/>
          <w:szCs w:val="24"/>
          <w:lang w:eastAsia="ar-SA"/>
        </w:rPr>
      </w:pPr>
      <w:r w:rsidRPr="003F4A21">
        <w:rPr>
          <w:rFonts w:eastAsia="Times New Roman" w:cs="Times New Roman"/>
          <w:b/>
          <w:szCs w:val="24"/>
          <w:lang w:eastAsia="ar-SA"/>
        </w:rPr>
        <w:t>В</w:t>
      </w:r>
      <w:r w:rsidR="003C5C37" w:rsidRPr="003F4A21">
        <w:rPr>
          <w:rFonts w:eastAsia="Times New Roman" w:cs="Times New Roman"/>
          <w:b/>
          <w:szCs w:val="24"/>
          <w:lang w:eastAsia="ar-SA"/>
        </w:rPr>
        <w:t xml:space="preserve"> </w:t>
      </w:r>
      <w:r w:rsidRPr="003F4A21">
        <w:rPr>
          <w:rFonts w:eastAsia="Times New Roman" w:cs="Times New Roman"/>
          <w:b/>
          <w:szCs w:val="24"/>
          <w:lang w:eastAsia="ar-SA"/>
        </w:rPr>
        <w:t>термін</w:t>
      </w:r>
      <w:r w:rsidR="003C5C37" w:rsidRPr="003F4A21">
        <w:rPr>
          <w:rFonts w:eastAsia="Times New Roman" w:cs="Times New Roman"/>
          <w:b/>
          <w:szCs w:val="24"/>
          <w:lang w:eastAsia="ar-SA"/>
        </w:rPr>
        <w:t xml:space="preserve"> </w:t>
      </w:r>
      <w:r w:rsidRPr="003F4A21">
        <w:rPr>
          <w:rFonts w:eastAsia="Times New Roman" w:cs="Times New Roman"/>
          <w:b/>
          <w:szCs w:val="24"/>
          <w:lang w:eastAsia="ar-SA"/>
        </w:rPr>
        <w:t>до</w:t>
      </w:r>
      <w:r w:rsidR="003C5C37" w:rsidRPr="003F4A21">
        <w:rPr>
          <w:rFonts w:eastAsia="Times New Roman" w:cs="Times New Roman"/>
          <w:b/>
          <w:szCs w:val="24"/>
          <w:lang w:eastAsia="ar-SA"/>
        </w:rPr>
        <w:t xml:space="preserve"> </w:t>
      </w:r>
      <w:r w:rsidR="00711A18">
        <w:rPr>
          <w:rFonts w:eastAsia="Times New Roman" w:cs="Times New Roman"/>
          <w:b/>
          <w:szCs w:val="24"/>
          <w:lang w:eastAsia="ar-SA"/>
        </w:rPr>
        <w:t>1</w:t>
      </w:r>
      <w:r w:rsidR="003C5C37" w:rsidRPr="003F4A21">
        <w:rPr>
          <w:rFonts w:eastAsia="Times New Roman" w:cs="Times New Roman"/>
          <w:b/>
          <w:szCs w:val="24"/>
          <w:lang w:eastAsia="ar-SA"/>
        </w:rPr>
        <w:t xml:space="preserve"> </w:t>
      </w:r>
      <w:r w:rsidR="00711A18">
        <w:rPr>
          <w:rFonts w:eastAsia="Times New Roman" w:cs="Times New Roman"/>
          <w:b/>
          <w:szCs w:val="24"/>
          <w:lang w:eastAsia="ar-SA"/>
        </w:rPr>
        <w:t>жовт</w:t>
      </w:r>
      <w:r w:rsidR="0095761F">
        <w:rPr>
          <w:rFonts w:eastAsia="Times New Roman" w:cs="Times New Roman"/>
          <w:b/>
          <w:szCs w:val="24"/>
          <w:lang w:eastAsia="ar-SA"/>
        </w:rPr>
        <w:t>ня</w:t>
      </w:r>
      <w:r w:rsidR="00411771" w:rsidRPr="003F4A21">
        <w:rPr>
          <w:rFonts w:eastAsia="Times New Roman" w:cs="Times New Roman"/>
          <w:b/>
          <w:szCs w:val="24"/>
          <w:lang w:eastAsia="ar-SA"/>
        </w:rPr>
        <w:t xml:space="preserve"> </w:t>
      </w:r>
      <w:r w:rsidR="003F5AC0" w:rsidRPr="003F4A21">
        <w:rPr>
          <w:rFonts w:eastAsia="Times New Roman" w:cs="Times New Roman"/>
          <w:b/>
          <w:szCs w:val="24"/>
          <w:lang w:eastAsia="ar-SA"/>
        </w:rPr>
        <w:t>2018</w:t>
      </w:r>
      <w:r w:rsidR="003C5C37" w:rsidRPr="003F4A21">
        <w:rPr>
          <w:rFonts w:eastAsia="Times New Roman" w:cs="Times New Roman"/>
          <w:b/>
          <w:szCs w:val="24"/>
          <w:lang w:eastAsia="ar-SA"/>
        </w:rPr>
        <w:t xml:space="preserve"> </w:t>
      </w:r>
      <w:r w:rsidRPr="003F4A21">
        <w:rPr>
          <w:rFonts w:eastAsia="Times New Roman" w:cs="Times New Roman"/>
          <w:b/>
          <w:szCs w:val="24"/>
          <w:lang w:eastAsia="ar-SA"/>
        </w:rPr>
        <w:t>р</w:t>
      </w:r>
      <w:r w:rsidR="00294E4D" w:rsidRPr="003F4A21">
        <w:rPr>
          <w:rFonts w:eastAsia="Times New Roman" w:cs="Times New Roman"/>
          <w:b/>
          <w:szCs w:val="24"/>
          <w:lang w:eastAsia="ar-SA"/>
        </w:rPr>
        <w:t>оку</w:t>
      </w:r>
      <w:r w:rsidR="003C5C37" w:rsidRPr="003F4A21">
        <w:rPr>
          <w:rFonts w:eastAsia="Times New Roman" w:cs="Times New Roman"/>
          <w:szCs w:val="24"/>
          <w:lang w:eastAsia="ar-SA"/>
        </w:rPr>
        <w:t xml:space="preserve"> </w:t>
      </w:r>
      <w:bookmarkStart w:id="9" w:name="d_3"/>
      <w:bookmarkEnd w:id="9"/>
      <w:r w:rsidRPr="003F4A21">
        <w:rPr>
          <w:rFonts w:eastAsia="Times New Roman" w:cs="Times New Roman"/>
          <w:szCs w:val="24"/>
          <w:lang w:eastAsia="ar-SA"/>
        </w:rPr>
        <w:t>призначити</w:t>
      </w:r>
      <w:r w:rsidR="003C5C37" w:rsidRPr="003F4A21">
        <w:rPr>
          <w:rFonts w:eastAsia="Times New Roman" w:cs="Times New Roman"/>
          <w:szCs w:val="24"/>
          <w:lang w:eastAsia="ar-SA"/>
        </w:rPr>
        <w:t xml:space="preserve"> </w:t>
      </w:r>
      <w:r w:rsidRPr="003F4A21">
        <w:rPr>
          <w:rFonts w:eastAsia="Times New Roman" w:cs="Times New Roman"/>
          <w:szCs w:val="24"/>
          <w:lang w:eastAsia="ar-SA"/>
        </w:rPr>
        <w:t>своїми</w:t>
      </w:r>
      <w:r w:rsidR="003C5C37" w:rsidRPr="003F4A21">
        <w:rPr>
          <w:rFonts w:eastAsia="Times New Roman" w:cs="Times New Roman"/>
          <w:szCs w:val="24"/>
          <w:lang w:eastAsia="ar-SA"/>
        </w:rPr>
        <w:t xml:space="preserve"> </w:t>
      </w:r>
      <w:r w:rsidRPr="003F4A21">
        <w:rPr>
          <w:rFonts w:eastAsia="Times New Roman" w:cs="Times New Roman"/>
          <w:szCs w:val="24"/>
          <w:lang w:eastAsia="ar-SA"/>
        </w:rPr>
        <w:t>наказами</w:t>
      </w:r>
      <w:r w:rsidR="003C5C37" w:rsidRPr="003F4A21">
        <w:rPr>
          <w:rFonts w:eastAsia="Times New Roman" w:cs="Times New Roman"/>
          <w:szCs w:val="24"/>
          <w:lang w:eastAsia="ar-SA"/>
        </w:rPr>
        <w:t xml:space="preserve"> </w:t>
      </w:r>
      <w:r w:rsidRPr="003F4A21">
        <w:rPr>
          <w:rFonts w:eastAsia="Times New Roman" w:cs="Times New Roman"/>
          <w:szCs w:val="24"/>
          <w:lang w:eastAsia="ar-SA"/>
        </w:rPr>
        <w:t>з</w:t>
      </w:r>
      <w:r w:rsidR="003C5C37" w:rsidRPr="003F4A21">
        <w:rPr>
          <w:rFonts w:eastAsia="Times New Roman" w:cs="Times New Roman"/>
          <w:szCs w:val="24"/>
          <w:lang w:eastAsia="ar-SA"/>
        </w:rPr>
        <w:t xml:space="preserve"> </w:t>
      </w:r>
      <w:r w:rsidRPr="003F4A21">
        <w:rPr>
          <w:rFonts w:eastAsia="Times New Roman" w:cs="Times New Roman"/>
          <w:szCs w:val="24"/>
          <w:lang w:eastAsia="ar-SA"/>
        </w:rPr>
        <w:t>числа</w:t>
      </w:r>
      <w:r w:rsidR="003C5C37" w:rsidRPr="003F4A21">
        <w:rPr>
          <w:rFonts w:eastAsia="Times New Roman" w:cs="Times New Roman"/>
          <w:szCs w:val="24"/>
          <w:lang w:eastAsia="ar-SA"/>
        </w:rPr>
        <w:t xml:space="preserve"> </w:t>
      </w:r>
      <w:r w:rsidRPr="003F4A21">
        <w:rPr>
          <w:rFonts w:eastAsia="Times New Roman" w:cs="Times New Roman"/>
          <w:szCs w:val="24"/>
          <w:lang w:eastAsia="ar-SA"/>
        </w:rPr>
        <w:t>працівників</w:t>
      </w:r>
      <w:r w:rsidR="003C5C37" w:rsidRPr="003F4A21">
        <w:rPr>
          <w:rFonts w:eastAsia="Times New Roman" w:cs="Times New Roman"/>
          <w:szCs w:val="24"/>
          <w:lang w:eastAsia="ar-SA"/>
        </w:rPr>
        <w:t xml:space="preserve"> </w:t>
      </w:r>
      <w:r w:rsidRPr="003F4A21">
        <w:rPr>
          <w:rFonts w:eastAsia="Times New Roman" w:cs="Times New Roman"/>
          <w:szCs w:val="24"/>
          <w:lang w:eastAsia="ar-SA"/>
        </w:rPr>
        <w:t>управлінь</w:t>
      </w:r>
      <w:r w:rsidR="00544BD5" w:rsidRPr="003F4A21">
        <w:rPr>
          <w:rFonts w:eastAsia="Times New Roman" w:cs="Times New Roman"/>
          <w:szCs w:val="24"/>
          <w:lang w:eastAsia="ar-SA"/>
        </w:rPr>
        <w:t>/</w:t>
      </w:r>
      <w:r w:rsidR="003C5C37" w:rsidRPr="003F4A21">
        <w:rPr>
          <w:rFonts w:eastAsia="Times New Roman" w:cs="Times New Roman"/>
          <w:szCs w:val="24"/>
          <w:lang w:eastAsia="ar-SA"/>
        </w:rPr>
        <w:t xml:space="preserve"> </w:t>
      </w:r>
      <w:r w:rsidR="00544BD5" w:rsidRPr="003F4A21">
        <w:rPr>
          <w:rFonts w:eastAsia="Times New Roman" w:cs="Times New Roman"/>
          <w:szCs w:val="24"/>
          <w:lang w:eastAsia="ar-SA"/>
        </w:rPr>
        <w:t>департаменту</w:t>
      </w:r>
      <w:r w:rsidR="003C5C37" w:rsidRPr="003F4A21">
        <w:rPr>
          <w:rFonts w:eastAsia="Times New Roman" w:cs="Times New Roman"/>
          <w:szCs w:val="24"/>
          <w:lang w:eastAsia="ar-SA"/>
        </w:rPr>
        <w:t xml:space="preserve"> </w:t>
      </w:r>
      <w:r w:rsidR="0024732F" w:rsidRPr="0024732F">
        <w:rPr>
          <w:rFonts w:eastAsia="Times New Roman" w:cs="Times New Roman"/>
          <w:szCs w:val="24"/>
          <w:lang w:eastAsia="ar-SA"/>
        </w:rPr>
        <w:t xml:space="preserve">спеціалістів, відповідальних за </w:t>
      </w:r>
      <w:r w:rsidR="0064162C">
        <w:rPr>
          <w:rFonts w:eastAsia="Times New Roman" w:cs="Times New Roman"/>
          <w:szCs w:val="24"/>
          <w:lang w:eastAsia="ar-SA"/>
        </w:rPr>
        <w:t xml:space="preserve">питання енергоефективності, </w:t>
      </w:r>
      <w:r w:rsidR="0024732F" w:rsidRPr="0024732F">
        <w:rPr>
          <w:rFonts w:eastAsia="Times New Roman" w:cs="Times New Roman"/>
          <w:szCs w:val="24"/>
          <w:lang w:eastAsia="ar-SA"/>
        </w:rPr>
        <w:t>ведення щоденного енергомоніторингу в своїх структурних підрозділах (управліннях/ департаменті)</w:t>
      </w:r>
      <w:r w:rsidR="00FC10AF" w:rsidRPr="00FC10AF">
        <w:rPr>
          <w:rFonts w:eastAsia="Times New Roman" w:cs="Times New Roman"/>
          <w:szCs w:val="24"/>
          <w:lang w:eastAsia="ar-SA"/>
        </w:rPr>
        <w:t xml:space="preserve"> </w:t>
      </w:r>
      <w:r w:rsidR="00FC10AF">
        <w:rPr>
          <w:rFonts w:eastAsia="Times New Roman" w:cs="Times New Roman"/>
          <w:szCs w:val="24"/>
          <w:lang w:eastAsia="ar-SA"/>
        </w:rPr>
        <w:t>а також відповідальних за координацію роботи з енергоменеджменту у всіх підпорядкованих установах</w:t>
      </w:r>
      <w:r w:rsidR="00CB39F0" w:rsidRPr="00CB39F0">
        <w:rPr>
          <w:rFonts w:eastAsia="Times New Roman" w:cs="Times New Roman"/>
          <w:szCs w:val="24"/>
          <w:lang w:eastAsia="ar-SA"/>
        </w:rPr>
        <w:t xml:space="preserve"> – енергоменеджерів</w:t>
      </w:r>
      <w:r w:rsidR="00FC10AF">
        <w:rPr>
          <w:rFonts w:eastAsia="Times New Roman" w:cs="Times New Roman"/>
          <w:szCs w:val="24"/>
          <w:lang w:eastAsia="ar-SA"/>
        </w:rPr>
        <w:t xml:space="preserve"> управлінь/ департаменту</w:t>
      </w:r>
      <w:r w:rsidR="0024732F" w:rsidRPr="0024732F">
        <w:rPr>
          <w:rFonts w:eastAsia="Times New Roman" w:cs="Times New Roman"/>
          <w:szCs w:val="24"/>
          <w:lang w:eastAsia="ar-SA"/>
        </w:rPr>
        <w:t xml:space="preserve">, включивши такі функції </w:t>
      </w:r>
      <w:r w:rsidR="002654A7">
        <w:rPr>
          <w:rFonts w:eastAsia="Times New Roman" w:cs="Times New Roman"/>
          <w:szCs w:val="24"/>
          <w:lang w:eastAsia="ar-SA"/>
        </w:rPr>
        <w:t>до</w:t>
      </w:r>
      <w:r w:rsidR="0024732F" w:rsidRPr="0024732F">
        <w:rPr>
          <w:rFonts w:eastAsia="Times New Roman" w:cs="Times New Roman"/>
          <w:szCs w:val="24"/>
          <w:lang w:eastAsia="ar-SA"/>
        </w:rPr>
        <w:t xml:space="preserve"> їх посадов</w:t>
      </w:r>
      <w:r w:rsidR="002654A7">
        <w:rPr>
          <w:rFonts w:eastAsia="Times New Roman" w:cs="Times New Roman"/>
          <w:szCs w:val="24"/>
          <w:lang w:eastAsia="ar-SA"/>
        </w:rPr>
        <w:t>их</w:t>
      </w:r>
      <w:r w:rsidR="0024732F" w:rsidRPr="0024732F">
        <w:rPr>
          <w:rFonts w:eastAsia="Times New Roman" w:cs="Times New Roman"/>
          <w:szCs w:val="24"/>
          <w:lang w:eastAsia="ar-SA"/>
        </w:rPr>
        <w:t xml:space="preserve"> обов’язк</w:t>
      </w:r>
      <w:r w:rsidR="002654A7">
        <w:rPr>
          <w:rFonts w:eastAsia="Times New Roman" w:cs="Times New Roman"/>
          <w:szCs w:val="24"/>
          <w:lang w:eastAsia="ar-SA"/>
        </w:rPr>
        <w:t>ів</w:t>
      </w:r>
      <w:r w:rsidR="0024732F" w:rsidRPr="0024732F">
        <w:rPr>
          <w:rFonts w:eastAsia="Times New Roman" w:cs="Times New Roman"/>
          <w:szCs w:val="24"/>
          <w:lang w:eastAsia="ar-SA"/>
        </w:rPr>
        <w:t>, з обов’язковим відображенням в посадових інструкціях</w:t>
      </w:r>
      <w:r w:rsidR="00294E4D" w:rsidRPr="003F4A21">
        <w:rPr>
          <w:rFonts w:eastAsia="Times New Roman" w:cs="Times New Roman"/>
          <w:szCs w:val="24"/>
          <w:lang w:eastAsia="ar-SA"/>
        </w:rPr>
        <w:t>.</w:t>
      </w:r>
    </w:p>
    <w:p w14:paraId="6D54FFB7" w14:textId="77777777" w:rsidR="00091AC5" w:rsidRPr="00091AC5" w:rsidRDefault="00091AC5" w:rsidP="00E00697">
      <w:pPr>
        <w:suppressAutoHyphens/>
        <w:spacing w:after="0" w:line="240" w:lineRule="auto"/>
        <w:ind w:firstLine="709"/>
        <w:jc w:val="both"/>
        <w:rPr>
          <w:rFonts w:eastAsia="Times New Roman" w:cs="Times New Roman"/>
          <w:szCs w:val="24"/>
          <w:lang w:eastAsia="ar-SA"/>
        </w:rPr>
      </w:pPr>
      <w:r w:rsidRPr="00091AC5">
        <w:rPr>
          <w:rFonts w:eastAsia="Times New Roman" w:cs="Times New Roman"/>
          <w:szCs w:val="24"/>
          <w:lang w:eastAsia="ar-SA"/>
        </w:rPr>
        <w:t>Забезпечити</w:t>
      </w:r>
      <w:r w:rsidR="003C5C37">
        <w:rPr>
          <w:rFonts w:eastAsia="Times New Roman" w:cs="Times New Roman"/>
          <w:szCs w:val="24"/>
          <w:lang w:eastAsia="ar-SA"/>
        </w:rPr>
        <w:t xml:space="preserve"> </w:t>
      </w:r>
      <w:r w:rsidR="00294E4D">
        <w:rPr>
          <w:rFonts w:eastAsia="Times New Roman" w:cs="Times New Roman"/>
          <w:szCs w:val="24"/>
          <w:lang w:eastAsia="ar-SA"/>
        </w:rPr>
        <w:t>енергоменеджерів</w:t>
      </w:r>
      <w:r w:rsidR="003C5C37">
        <w:rPr>
          <w:rFonts w:eastAsia="Times New Roman" w:cs="Times New Roman"/>
          <w:szCs w:val="24"/>
          <w:lang w:eastAsia="ar-SA"/>
        </w:rPr>
        <w:t xml:space="preserve"> </w:t>
      </w:r>
      <w:r w:rsidR="009B4A01">
        <w:rPr>
          <w:rFonts w:eastAsia="Times New Roman" w:cs="Times New Roman"/>
          <w:szCs w:val="24"/>
          <w:lang w:eastAsia="ar-SA"/>
        </w:rPr>
        <w:t>управлінь/ департаменту</w:t>
      </w:r>
      <w:r w:rsidR="003C5C37">
        <w:rPr>
          <w:rFonts w:eastAsia="Times New Roman" w:cs="Times New Roman"/>
          <w:szCs w:val="24"/>
          <w:lang w:eastAsia="ar-SA"/>
        </w:rPr>
        <w:t xml:space="preserve"> </w:t>
      </w:r>
      <w:r w:rsidRPr="00091AC5">
        <w:rPr>
          <w:rFonts w:eastAsia="Times New Roman" w:cs="Times New Roman"/>
          <w:szCs w:val="24"/>
          <w:lang w:eastAsia="ar-SA"/>
        </w:rPr>
        <w:t>комп’ютеризованими</w:t>
      </w:r>
      <w:r w:rsidR="003C5C37">
        <w:rPr>
          <w:rFonts w:eastAsia="Times New Roman" w:cs="Times New Roman"/>
          <w:szCs w:val="24"/>
          <w:lang w:eastAsia="ar-SA"/>
        </w:rPr>
        <w:t xml:space="preserve"> </w:t>
      </w:r>
      <w:r w:rsidRPr="00091AC5">
        <w:rPr>
          <w:rFonts w:eastAsia="Times New Roman" w:cs="Times New Roman"/>
          <w:szCs w:val="24"/>
          <w:lang w:eastAsia="ar-SA"/>
        </w:rPr>
        <w:t>робочими</w:t>
      </w:r>
      <w:r w:rsidR="003C5C37">
        <w:rPr>
          <w:rFonts w:eastAsia="Times New Roman" w:cs="Times New Roman"/>
          <w:szCs w:val="24"/>
          <w:lang w:eastAsia="ar-SA"/>
        </w:rPr>
        <w:t xml:space="preserve"> </w:t>
      </w:r>
      <w:r w:rsidRPr="00091AC5">
        <w:rPr>
          <w:rFonts w:eastAsia="Times New Roman" w:cs="Times New Roman"/>
          <w:szCs w:val="24"/>
          <w:lang w:eastAsia="ar-SA"/>
        </w:rPr>
        <w:t>місцями</w:t>
      </w:r>
      <w:r w:rsidR="003C5C37">
        <w:rPr>
          <w:rFonts w:eastAsia="Times New Roman" w:cs="Times New Roman"/>
          <w:szCs w:val="24"/>
          <w:lang w:eastAsia="ar-SA"/>
        </w:rPr>
        <w:t xml:space="preserve"> </w:t>
      </w:r>
      <w:r w:rsidRPr="00091AC5">
        <w:rPr>
          <w:rFonts w:eastAsia="Times New Roman" w:cs="Times New Roman"/>
          <w:szCs w:val="24"/>
          <w:lang w:eastAsia="ar-SA"/>
        </w:rPr>
        <w:t>з</w:t>
      </w:r>
      <w:r w:rsidR="003C5C37">
        <w:rPr>
          <w:rFonts w:eastAsia="Times New Roman" w:cs="Times New Roman"/>
          <w:szCs w:val="24"/>
          <w:lang w:eastAsia="ar-SA"/>
        </w:rPr>
        <w:t xml:space="preserve"> </w:t>
      </w:r>
      <w:r w:rsidRPr="00091AC5">
        <w:rPr>
          <w:rFonts w:eastAsia="Times New Roman" w:cs="Times New Roman"/>
          <w:szCs w:val="24"/>
          <w:lang w:eastAsia="ar-SA"/>
        </w:rPr>
        <w:t>доступом</w:t>
      </w:r>
      <w:r w:rsidR="003C5C37">
        <w:rPr>
          <w:rFonts w:eastAsia="Times New Roman" w:cs="Times New Roman"/>
          <w:szCs w:val="24"/>
          <w:lang w:eastAsia="ar-SA"/>
        </w:rPr>
        <w:t xml:space="preserve"> </w:t>
      </w:r>
      <w:r w:rsidRPr="00091AC5">
        <w:rPr>
          <w:rFonts w:eastAsia="Times New Roman" w:cs="Times New Roman"/>
          <w:szCs w:val="24"/>
          <w:lang w:eastAsia="ar-SA"/>
        </w:rPr>
        <w:t>до</w:t>
      </w:r>
      <w:r w:rsidR="003C5C37">
        <w:rPr>
          <w:rFonts w:eastAsia="Times New Roman" w:cs="Times New Roman"/>
          <w:szCs w:val="24"/>
          <w:lang w:eastAsia="ar-SA"/>
        </w:rPr>
        <w:t xml:space="preserve"> </w:t>
      </w:r>
      <w:r w:rsidRPr="00091AC5">
        <w:rPr>
          <w:rFonts w:eastAsia="Times New Roman" w:cs="Times New Roman"/>
          <w:szCs w:val="24"/>
          <w:lang w:eastAsia="ar-SA"/>
        </w:rPr>
        <w:t>мережі</w:t>
      </w:r>
      <w:r w:rsidR="003C5C37">
        <w:rPr>
          <w:rFonts w:eastAsia="Times New Roman" w:cs="Times New Roman"/>
          <w:szCs w:val="24"/>
          <w:lang w:eastAsia="ar-SA"/>
        </w:rPr>
        <w:t xml:space="preserve"> </w:t>
      </w:r>
      <w:r w:rsidRPr="00091AC5">
        <w:rPr>
          <w:rFonts w:eastAsia="Times New Roman" w:cs="Times New Roman"/>
          <w:szCs w:val="24"/>
          <w:lang w:eastAsia="ar-SA"/>
        </w:rPr>
        <w:t>Інтернет</w:t>
      </w:r>
      <w:r w:rsidR="003C5C37">
        <w:rPr>
          <w:rFonts w:eastAsia="Times New Roman" w:cs="Times New Roman"/>
          <w:szCs w:val="24"/>
          <w:lang w:eastAsia="ar-SA"/>
        </w:rPr>
        <w:t xml:space="preserve"> </w:t>
      </w:r>
      <w:r w:rsidRPr="00091AC5">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робочою</w:t>
      </w:r>
      <w:r w:rsidR="003C5C37">
        <w:rPr>
          <w:rFonts w:eastAsia="Times New Roman" w:cs="Times New Roman"/>
          <w:szCs w:val="24"/>
          <w:lang w:eastAsia="ar-SA"/>
        </w:rPr>
        <w:t xml:space="preserve"> </w:t>
      </w:r>
      <w:r w:rsidRPr="00091AC5">
        <w:rPr>
          <w:rFonts w:eastAsia="Times New Roman" w:cs="Times New Roman"/>
          <w:szCs w:val="24"/>
          <w:lang w:eastAsia="ar-SA"/>
        </w:rPr>
        <w:t>електронною</w:t>
      </w:r>
      <w:r w:rsidR="003C5C37">
        <w:rPr>
          <w:rFonts w:eastAsia="Times New Roman" w:cs="Times New Roman"/>
          <w:szCs w:val="24"/>
          <w:lang w:eastAsia="ar-SA"/>
        </w:rPr>
        <w:t xml:space="preserve"> </w:t>
      </w:r>
      <w:r w:rsidRPr="00091AC5">
        <w:rPr>
          <w:rFonts w:eastAsia="Times New Roman" w:cs="Times New Roman"/>
          <w:szCs w:val="24"/>
          <w:lang w:eastAsia="ar-SA"/>
        </w:rPr>
        <w:t>поштою.</w:t>
      </w:r>
    </w:p>
    <w:p w14:paraId="70E2F2C2" w14:textId="77777777" w:rsidR="00091AC5" w:rsidRPr="00091AC5" w:rsidRDefault="00091AC5" w:rsidP="00E00697">
      <w:pPr>
        <w:suppressAutoHyphens/>
        <w:spacing w:after="0" w:line="240" w:lineRule="auto"/>
        <w:ind w:firstLine="709"/>
        <w:jc w:val="both"/>
        <w:rPr>
          <w:rFonts w:eastAsia="Times New Roman" w:cs="Times New Roman"/>
          <w:szCs w:val="24"/>
          <w:lang w:eastAsia="ar-SA"/>
        </w:rPr>
      </w:pPr>
      <w:r w:rsidRPr="00091AC5">
        <w:rPr>
          <w:rFonts w:eastAsia="Times New Roman" w:cs="Times New Roman"/>
          <w:szCs w:val="24"/>
          <w:lang w:eastAsia="ar-SA"/>
        </w:rPr>
        <w:t>Забезпечити</w:t>
      </w:r>
      <w:r w:rsidR="003C5C37">
        <w:rPr>
          <w:rFonts w:eastAsia="Times New Roman" w:cs="Times New Roman"/>
          <w:szCs w:val="24"/>
          <w:lang w:eastAsia="ar-SA"/>
        </w:rPr>
        <w:t xml:space="preserve"> </w:t>
      </w:r>
      <w:r w:rsidRPr="00091AC5">
        <w:rPr>
          <w:rFonts w:eastAsia="Times New Roman" w:cs="Times New Roman"/>
          <w:szCs w:val="24"/>
          <w:lang w:eastAsia="ar-SA"/>
        </w:rPr>
        <w:t>збір</w:t>
      </w:r>
      <w:r w:rsidR="003C5C37">
        <w:rPr>
          <w:rFonts w:eastAsia="Times New Roman" w:cs="Times New Roman"/>
          <w:szCs w:val="24"/>
          <w:lang w:eastAsia="ar-SA"/>
        </w:rPr>
        <w:t xml:space="preserve"> </w:t>
      </w:r>
      <w:r w:rsidRPr="00091AC5">
        <w:rPr>
          <w:rFonts w:eastAsia="Times New Roman" w:cs="Times New Roman"/>
          <w:szCs w:val="24"/>
          <w:lang w:eastAsia="ar-SA"/>
        </w:rPr>
        <w:t>інформації</w:t>
      </w:r>
      <w:r w:rsidR="003C5C37">
        <w:rPr>
          <w:rFonts w:eastAsia="Times New Roman" w:cs="Times New Roman"/>
          <w:szCs w:val="24"/>
          <w:lang w:eastAsia="ar-SA"/>
        </w:rPr>
        <w:t xml:space="preserve"> </w:t>
      </w:r>
      <w:r w:rsidRPr="00091AC5">
        <w:rPr>
          <w:rFonts w:eastAsia="Times New Roman" w:cs="Times New Roman"/>
          <w:szCs w:val="24"/>
          <w:lang w:eastAsia="ar-SA"/>
        </w:rPr>
        <w:t>щодо</w:t>
      </w:r>
      <w:r w:rsidR="003C5C37">
        <w:rPr>
          <w:rFonts w:eastAsia="Times New Roman" w:cs="Times New Roman"/>
          <w:szCs w:val="24"/>
          <w:lang w:eastAsia="ar-SA"/>
        </w:rPr>
        <w:t xml:space="preserve"> </w:t>
      </w:r>
      <w:r w:rsidRPr="00091AC5">
        <w:rPr>
          <w:rFonts w:eastAsia="Times New Roman" w:cs="Times New Roman"/>
          <w:szCs w:val="24"/>
          <w:lang w:eastAsia="ar-SA"/>
        </w:rPr>
        <w:t>працівників</w:t>
      </w:r>
      <w:r w:rsidR="003C5C37">
        <w:rPr>
          <w:rFonts w:eastAsia="Times New Roman" w:cs="Times New Roman"/>
          <w:szCs w:val="24"/>
          <w:lang w:eastAsia="ar-SA"/>
        </w:rPr>
        <w:t xml:space="preserve"> </w:t>
      </w:r>
      <w:r w:rsidRPr="00091AC5">
        <w:rPr>
          <w:rFonts w:eastAsia="Times New Roman" w:cs="Times New Roman"/>
          <w:szCs w:val="24"/>
          <w:lang w:eastAsia="ar-SA"/>
        </w:rPr>
        <w:t>відповідальних</w:t>
      </w:r>
      <w:r w:rsidR="003C5C37">
        <w:rPr>
          <w:rFonts w:eastAsia="Times New Roman" w:cs="Times New Roman"/>
          <w:szCs w:val="24"/>
          <w:lang w:eastAsia="ar-SA"/>
        </w:rPr>
        <w:t xml:space="preserve"> </w:t>
      </w:r>
      <w:r w:rsidRPr="00091AC5">
        <w:rPr>
          <w:rFonts w:eastAsia="Times New Roman" w:cs="Times New Roman"/>
          <w:szCs w:val="24"/>
          <w:lang w:eastAsia="ar-SA"/>
        </w:rPr>
        <w:t>за</w:t>
      </w:r>
      <w:r w:rsidR="003C5C37">
        <w:rPr>
          <w:rFonts w:eastAsia="Times New Roman" w:cs="Times New Roman"/>
          <w:szCs w:val="24"/>
          <w:lang w:eastAsia="ar-SA"/>
        </w:rPr>
        <w:t xml:space="preserve"> </w:t>
      </w:r>
      <w:r w:rsidRPr="00091AC5">
        <w:rPr>
          <w:rFonts w:eastAsia="Times New Roman" w:cs="Times New Roman"/>
          <w:szCs w:val="24"/>
          <w:lang w:eastAsia="ar-SA"/>
        </w:rPr>
        <w:t>енергозбереження</w:t>
      </w:r>
      <w:r w:rsidR="003C5C37">
        <w:rPr>
          <w:rFonts w:eastAsia="Times New Roman" w:cs="Times New Roman"/>
          <w:szCs w:val="24"/>
          <w:lang w:eastAsia="ar-SA"/>
        </w:rPr>
        <w:t xml:space="preserve"> </w:t>
      </w:r>
      <w:r w:rsidRPr="00091AC5">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ведення</w:t>
      </w:r>
      <w:r w:rsidR="003C5C37">
        <w:rPr>
          <w:rFonts w:eastAsia="Times New Roman" w:cs="Times New Roman"/>
          <w:szCs w:val="24"/>
          <w:lang w:eastAsia="ar-SA"/>
        </w:rPr>
        <w:t xml:space="preserve"> </w:t>
      </w:r>
      <w:r w:rsidRPr="00091AC5">
        <w:rPr>
          <w:rFonts w:eastAsia="Times New Roman" w:cs="Times New Roman"/>
          <w:szCs w:val="24"/>
          <w:lang w:eastAsia="ar-SA"/>
        </w:rPr>
        <w:t>щоденного</w:t>
      </w:r>
      <w:r w:rsidR="003C5C37">
        <w:rPr>
          <w:rFonts w:eastAsia="Times New Roman" w:cs="Times New Roman"/>
          <w:szCs w:val="24"/>
          <w:lang w:eastAsia="ar-SA"/>
        </w:rPr>
        <w:t xml:space="preserve"> </w:t>
      </w:r>
      <w:r w:rsidRPr="00091AC5">
        <w:rPr>
          <w:rFonts w:eastAsia="Times New Roman" w:cs="Times New Roman"/>
          <w:szCs w:val="24"/>
          <w:lang w:eastAsia="ar-SA"/>
        </w:rPr>
        <w:t>енергомоніторингу</w:t>
      </w:r>
      <w:r w:rsidR="003C5C37">
        <w:rPr>
          <w:rFonts w:eastAsia="Times New Roman" w:cs="Times New Roman"/>
          <w:szCs w:val="24"/>
          <w:lang w:eastAsia="ar-SA"/>
        </w:rPr>
        <w:t xml:space="preserve"> </w:t>
      </w:r>
      <w:r w:rsidRPr="00091AC5">
        <w:rPr>
          <w:rFonts w:eastAsia="Times New Roman" w:cs="Times New Roman"/>
          <w:szCs w:val="24"/>
          <w:lang w:eastAsia="ar-SA"/>
        </w:rPr>
        <w:t>у</w:t>
      </w:r>
      <w:r w:rsidR="003C5C37">
        <w:rPr>
          <w:rFonts w:eastAsia="Times New Roman" w:cs="Times New Roman"/>
          <w:szCs w:val="24"/>
          <w:lang w:eastAsia="ar-SA"/>
        </w:rPr>
        <w:t xml:space="preserve"> </w:t>
      </w:r>
      <w:r w:rsidRPr="00091AC5">
        <w:rPr>
          <w:rFonts w:eastAsia="Times New Roman" w:cs="Times New Roman"/>
          <w:szCs w:val="24"/>
          <w:lang w:eastAsia="ar-SA"/>
        </w:rPr>
        <w:t>підпорядкованих</w:t>
      </w:r>
      <w:r w:rsidR="003C5C37">
        <w:rPr>
          <w:rFonts w:eastAsia="Times New Roman" w:cs="Times New Roman"/>
          <w:szCs w:val="24"/>
          <w:lang w:eastAsia="ar-SA"/>
        </w:rPr>
        <w:t xml:space="preserve"> </w:t>
      </w:r>
      <w:r w:rsidRPr="00091AC5">
        <w:rPr>
          <w:rFonts w:eastAsia="Times New Roman" w:cs="Times New Roman"/>
          <w:szCs w:val="24"/>
          <w:lang w:eastAsia="ar-SA"/>
        </w:rPr>
        <w:t>установах</w:t>
      </w:r>
      <w:r w:rsidR="003C5C37">
        <w:rPr>
          <w:rFonts w:eastAsia="Times New Roman" w:cs="Times New Roman"/>
          <w:szCs w:val="24"/>
          <w:lang w:eastAsia="ar-SA"/>
        </w:rPr>
        <w:t xml:space="preserve"> </w:t>
      </w:r>
      <w:r w:rsidRPr="00091AC5">
        <w:rPr>
          <w:rFonts w:eastAsia="Times New Roman" w:cs="Times New Roman"/>
          <w:szCs w:val="24"/>
          <w:lang w:eastAsia="ar-SA"/>
        </w:rPr>
        <w:t>(назва</w:t>
      </w:r>
      <w:r w:rsidR="003C5C37">
        <w:rPr>
          <w:rFonts w:eastAsia="Times New Roman" w:cs="Times New Roman"/>
          <w:szCs w:val="24"/>
          <w:lang w:eastAsia="ar-SA"/>
        </w:rPr>
        <w:t xml:space="preserve"> </w:t>
      </w:r>
      <w:r w:rsidRPr="00091AC5">
        <w:rPr>
          <w:rFonts w:eastAsia="Times New Roman" w:cs="Times New Roman"/>
          <w:szCs w:val="24"/>
          <w:lang w:eastAsia="ar-SA"/>
        </w:rPr>
        <w:t>установи,</w:t>
      </w:r>
      <w:r w:rsidR="003C5C37">
        <w:rPr>
          <w:rFonts w:eastAsia="Times New Roman" w:cs="Times New Roman"/>
          <w:szCs w:val="24"/>
          <w:lang w:eastAsia="ar-SA"/>
        </w:rPr>
        <w:t xml:space="preserve"> </w:t>
      </w:r>
      <w:r w:rsidRPr="00091AC5">
        <w:rPr>
          <w:rFonts w:eastAsia="Times New Roman" w:cs="Times New Roman"/>
          <w:szCs w:val="24"/>
          <w:lang w:eastAsia="ar-SA"/>
        </w:rPr>
        <w:t>посада,</w:t>
      </w:r>
      <w:r w:rsidR="003C5C37">
        <w:rPr>
          <w:rFonts w:eastAsia="Times New Roman" w:cs="Times New Roman"/>
          <w:szCs w:val="24"/>
          <w:lang w:eastAsia="ar-SA"/>
        </w:rPr>
        <w:t xml:space="preserve"> </w:t>
      </w:r>
      <w:r w:rsidRPr="00091AC5">
        <w:rPr>
          <w:rFonts w:eastAsia="Times New Roman" w:cs="Times New Roman"/>
          <w:szCs w:val="24"/>
          <w:lang w:eastAsia="ar-SA"/>
        </w:rPr>
        <w:t>ПІБ,</w:t>
      </w:r>
      <w:r w:rsidR="003C5C37">
        <w:rPr>
          <w:rFonts w:eastAsia="Times New Roman" w:cs="Times New Roman"/>
          <w:szCs w:val="24"/>
          <w:lang w:eastAsia="ar-SA"/>
        </w:rPr>
        <w:t xml:space="preserve"> </w:t>
      </w:r>
      <w:r w:rsidRPr="00091AC5">
        <w:rPr>
          <w:rFonts w:eastAsia="Times New Roman" w:cs="Times New Roman"/>
          <w:szCs w:val="24"/>
          <w:lang w:eastAsia="ar-SA"/>
        </w:rPr>
        <w:t>контактні</w:t>
      </w:r>
      <w:r w:rsidR="003C5C37">
        <w:rPr>
          <w:rFonts w:eastAsia="Times New Roman" w:cs="Times New Roman"/>
          <w:szCs w:val="24"/>
          <w:lang w:eastAsia="ar-SA"/>
        </w:rPr>
        <w:t xml:space="preserve"> </w:t>
      </w:r>
      <w:r w:rsidRPr="00091AC5">
        <w:rPr>
          <w:rFonts w:eastAsia="Times New Roman" w:cs="Times New Roman"/>
          <w:szCs w:val="24"/>
          <w:lang w:eastAsia="ar-SA"/>
        </w:rPr>
        <w:t>телефони</w:t>
      </w:r>
      <w:r w:rsidR="003C5C37">
        <w:rPr>
          <w:rFonts w:eastAsia="Times New Roman" w:cs="Times New Roman"/>
          <w:szCs w:val="24"/>
          <w:lang w:eastAsia="ar-SA"/>
        </w:rPr>
        <w:t xml:space="preserve"> </w:t>
      </w:r>
      <w:r w:rsidRPr="00091AC5">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адреси</w:t>
      </w:r>
      <w:r w:rsidR="003C5C37">
        <w:rPr>
          <w:rFonts w:eastAsia="Times New Roman" w:cs="Times New Roman"/>
          <w:szCs w:val="24"/>
          <w:lang w:eastAsia="ar-SA"/>
        </w:rPr>
        <w:t xml:space="preserve"> </w:t>
      </w:r>
      <w:r w:rsidRPr="00091AC5">
        <w:rPr>
          <w:rFonts w:eastAsia="Times New Roman" w:cs="Times New Roman"/>
          <w:szCs w:val="24"/>
          <w:lang w:eastAsia="ar-SA"/>
        </w:rPr>
        <w:t>електронної</w:t>
      </w:r>
      <w:r w:rsidR="003C5C37">
        <w:rPr>
          <w:rFonts w:eastAsia="Times New Roman" w:cs="Times New Roman"/>
          <w:szCs w:val="24"/>
          <w:lang w:eastAsia="ar-SA"/>
        </w:rPr>
        <w:t xml:space="preserve"> </w:t>
      </w:r>
      <w:r w:rsidRPr="00091AC5">
        <w:rPr>
          <w:rFonts w:eastAsia="Times New Roman" w:cs="Times New Roman"/>
          <w:szCs w:val="24"/>
          <w:lang w:eastAsia="ar-SA"/>
        </w:rPr>
        <w:t>пошти)</w:t>
      </w:r>
      <w:r w:rsidR="003C5C37">
        <w:rPr>
          <w:rFonts w:eastAsia="Times New Roman" w:cs="Times New Roman"/>
          <w:szCs w:val="24"/>
          <w:lang w:eastAsia="ar-SA"/>
        </w:rPr>
        <w:t xml:space="preserve"> </w:t>
      </w:r>
      <w:r w:rsidRPr="00091AC5">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надання</w:t>
      </w:r>
      <w:r w:rsidR="003C5C37">
        <w:rPr>
          <w:rFonts w:eastAsia="Times New Roman" w:cs="Times New Roman"/>
          <w:szCs w:val="24"/>
          <w:lang w:eastAsia="ar-SA"/>
        </w:rPr>
        <w:t xml:space="preserve"> </w:t>
      </w:r>
      <w:r w:rsidR="00C27DA5">
        <w:rPr>
          <w:rFonts w:eastAsia="Times New Roman" w:cs="Times New Roman"/>
          <w:szCs w:val="24"/>
          <w:lang w:eastAsia="ar-SA"/>
        </w:rPr>
        <w:t>зазначено</w:t>
      </w:r>
      <w:r w:rsidRPr="00091AC5">
        <w:rPr>
          <w:rFonts w:eastAsia="Times New Roman" w:cs="Times New Roman"/>
          <w:szCs w:val="24"/>
          <w:lang w:eastAsia="ar-SA"/>
        </w:rPr>
        <w:t>ї</w:t>
      </w:r>
      <w:r w:rsidR="003C5C37">
        <w:rPr>
          <w:rFonts w:eastAsia="Times New Roman" w:cs="Times New Roman"/>
          <w:szCs w:val="24"/>
          <w:lang w:eastAsia="ar-SA"/>
        </w:rPr>
        <w:t xml:space="preserve"> </w:t>
      </w:r>
      <w:r w:rsidRPr="00091AC5">
        <w:rPr>
          <w:rFonts w:eastAsia="Times New Roman" w:cs="Times New Roman"/>
          <w:szCs w:val="24"/>
          <w:lang w:eastAsia="ar-SA"/>
        </w:rPr>
        <w:t>інформації</w:t>
      </w:r>
      <w:r w:rsidR="003C5C37">
        <w:rPr>
          <w:rFonts w:eastAsia="Times New Roman" w:cs="Times New Roman"/>
          <w:szCs w:val="24"/>
          <w:lang w:eastAsia="ar-SA"/>
        </w:rPr>
        <w:t xml:space="preserve"> </w:t>
      </w:r>
      <w:r w:rsidR="00294E4D">
        <w:rPr>
          <w:rFonts w:eastAsia="Times New Roman" w:cs="Times New Roman"/>
          <w:szCs w:val="24"/>
          <w:lang w:eastAsia="ar-SA"/>
        </w:rPr>
        <w:t>у</w:t>
      </w:r>
      <w:r w:rsidR="003C5C37">
        <w:rPr>
          <w:rFonts w:eastAsia="Times New Roman" w:cs="Times New Roman"/>
          <w:szCs w:val="24"/>
          <w:lang w:eastAsia="ar-SA"/>
        </w:rPr>
        <w:t xml:space="preserve"> </w:t>
      </w:r>
      <w:r w:rsidRPr="00091AC5">
        <w:rPr>
          <w:rFonts w:eastAsia="Times New Roman" w:cs="Times New Roman"/>
          <w:szCs w:val="24"/>
          <w:lang w:eastAsia="ar-SA"/>
        </w:rPr>
        <w:t>відділ</w:t>
      </w:r>
      <w:r w:rsidR="003C5C37">
        <w:rPr>
          <w:rFonts w:eastAsia="Times New Roman" w:cs="Times New Roman"/>
          <w:szCs w:val="24"/>
          <w:lang w:eastAsia="ar-SA"/>
        </w:rPr>
        <w:t xml:space="preserve"> </w:t>
      </w:r>
      <w:r w:rsidRPr="00091AC5">
        <w:rPr>
          <w:rFonts w:eastAsia="Times New Roman" w:cs="Times New Roman"/>
          <w:szCs w:val="24"/>
          <w:lang w:eastAsia="ar-SA"/>
        </w:rPr>
        <w:t>енергоменеджменту</w:t>
      </w:r>
      <w:r w:rsidR="003C5C37">
        <w:rPr>
          <w:rFonts w:eastAsia="Times New Roman" w:cs="Times New Roman"/>
          <w:szCs w:val="24"/>
          <w:lang w:eastAsia="ar-SA"/>
        </w:rPr>
        <w:t xml:space="preserve"> </w:t>
      </w:r>
      <w:r w:rsidRPr="00091AC5">
        <w:rPr>
          <w:rFonts w:eastAsia="Times New Roman" w:cs="Times New Roman"/>
          <w:szCs w:val="24"/>
          <w:lang w:eastAsia="ar-SA"/>
        </w:rPr>
        <w:t>у</w:t>
      </w:r>
      <w:r w:rsidR="003C5C37">
        <w:rPr>
          <w:rFonts w:eastAsia="Times New Roman" w:cs="Times New Roman"/>
          <w:szCs w:val="24"/>
          <w:lang w:eastAsia="ar-SA"/>
        </w:rPr>
        <w:t xml:space="preserve"> </w:t>
      </w:r>
      <w:r w:rsidRPr="00091AC5">
        <w:rPr>
          <w:rFonts w:eastAsia="Times New Roman" w:cs="Times New Roman"/>
          <w:szCs w:val="24"/>
          <w:lang w:eastAsia="ar-SA"/>
        </w:rPr>
        <w:t>паперовій</w:t>
      </w:r>
      <w:r w:rsidR="003C5C37">
        <w:rPr>
          <w:rFonts w:eastAsia="Times New Roman" w:cs="Times New Roman"/>
          <w:szCs w:val="24"/>
          <w:lang w:eastAsia="ar-SA"/>
        </w:rPr>
        <w:t xml:space="preserve"> </w:t>
      </w:r>
      <w:r w:rsidRPr="00091AC5">
        <w:rPr>
          <w:rFonts w:eastAsia="Times New Roman" w:cs="Times New Roman"/>
          <w:szCs w:val="24"/>
          <w:lang w:eastAsia="ar-SA"/>
        </w:rPr>
        <w:t>формі</w:t>
      </w:r>
      <w:r w:rsidR="003C5C37">
        <w:rPr>
          <w:rFonts w:eastAsia="Times New Roman" w:cs="Times New Roman"/>
          <w:szCs w:val="24"/>
          <w:lang w:eastAsia="ar-SA"/>
        </w:rPr>
        <w:t xml:space="preserve"> </w:t>
      </w:r>
      <w:r w:rsidRPr="00091AC5">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в</w:t>
      </w:r>
      <w:r w:rsidR="003C5C37">
        <w:rPr>
          <w:rFonts w:eastAsia="Times New Roman" w:cs="Times New Roman"/>
          <w:szCs w:val="24"/>
          <w:lang w:eastAsia="ar-SA"/>
        </w:rPr>
        <w:t xml:space="preserve"> </w:t>
      </w:r>
      <w:r w:rsidRPr="00091AC5">
        <w:rPr>
          <w:rFonts w:eastAsia="Times New Roman" w:cs="Times New Roman"/>
          <w:szCs w:val="24"/>
          <w:lang w:eastAsia="ar-SA"/>
        </w:rPr>
        <w:t>електронному</w:t>
      </w:r>
      <w:r w:rsidR="003C5C37">
        <w:rPr>
          <w:rFonts w:eastAsia="Times New Roman" w:cs="Times New Roman"/>
          <w:szCs w:val="24"/>
          <w:lang w:eastAsia="ar-SA"/>
        </w:rPr>
        <w:t xml:space="preserve"> </w:t>
      </w:r>
      <w:r w:rsidRPr="00091AC5">
        <w:rPr>
          <w:rFonts w:eastAsia="Times New Roman" w:cs="Times New Roman"/>
          <w:szCs w:val="24"/>
          <w:lang w:eastAsia="ar-SA"/>
        </w:rPr>
        <w:t>вигляді.</w:t>
      </w:r>
    </w:p>
    <w:p w14:paraId="4D87F03E" w14:textId="77777777" w:rsidR="00091AC5" w:rsidRPr="00294E4D" w:rsidRDefault="00091AC5" w:rsidP="00091AC5">
      <w:pPr>
        <w:suppressAutoHyphens/>
        <w:spacing w:after="0" w:line="240" w:lineRule="auto"/>
        <w:ind w:firstLine="709"/>
        <w:jc w:val="both"/>
        <w:rPr>
          <w:rFonts w:eastAsia="Times New Roman" w:cs="Times New Roman"/>
          <w:b/>
          <w:szCs w:val="24"/>
          <w:lang w:eastAsia="ar-SA"/>
        </w:rPr>
      </w:pPr>
      <w:r w:rsidRPr="00294E4D">
        <w:rPr>
          <w:rFonts w:eastAsia="Times New Roman" w:cs="Times New Roman"/>
          <w:b/>
          <w:szCs w:val="24"/>
          <w:lang w:eastAsia="ar-SA"/>
        </w:rPr>
        <w:t>Зобов’язати</w:t>
      </w:r>
      <w:r w:rsidR="003C5C37">
        <w:rPr>
          <w:rFonts w:eastAsia="Times New Roman" w:cs="Times New Roman"/>
          <w:b/>
          <w:szCs w:val="24"/>
          <w:lang w:eastAsia="ar-SA"/>
        </w:rPr>
        <w:t xml:space="preserve"> </w:t>
      </w:r>
      <w:r w:rsidR="00294E4D" w:rsidRPr="00294E4D">
        <w:rPr>
          <w:rFonts w:eastAsia="Times New Roman" w:cs="Times New Roman"/>
          <w:b/>
          <w:szCs w:val="24"/>
          <w:lang w:eastAsia="ar-SA"/>
        </w:rPr>
        <w:t>енергоменеджерів</w:t>
      </w:r>
      <w:r w:rsidR="003C5C37">
        <w:rPr>
          <w:rFonts w:eastAsia="Times New Roman" w:cs="Times New Roman"/>
          <w:b/>
          <w:szCs w:val="24"/>
          <w:lang w:eastAsia="ar-SA"/>
        </w:rPr>
        <w:t xml:space="preserve"> </w:t>
      </w:r>
      <w:r w:rsidR="00E84660" w:rsidRPr="00E84660">
        <w:rPr>
          <w:rFonts w:eastAsia="Times New Roman" w:cs="Times New Roman"/>
          <w:b/>
          <w:szCs w:val="24"/>
          <w:lang w:eastAsia="ar-SA"/>
        </w:rPr>
        <w:t>управлінь/ департаменту</w:t>
      </w:r>
      <w:r w:rsidRPr="00E84660">
        <w:rPr>
          <w:rFonts w:eastAsia="Times New Roman" w:cs="Times New Roman"/>
          <w:b/>
          <w:szCs w:val="24"/>
          <w:lang w:eastAsia="ar-SA"/>
        </w:rPr>
        <w:t>:</w:t>
      </w:r>
    </w:p>
    <w:p w14:paraId="7318466C" w14:textId="77777777" w:rsidR="00091AC5" w:rsidRPr="00091AC5" w:rsidRDefault="00091AC5" w:rsidP="00525C02">
      <w:pPr>
        <w:numPr>
          <w:ilvl w:val="0"/>
          <w:numId w:val="2"/>
        </w:numPr>
        <w:tabs>
          <w:tab w:val="left" w:pos="851"/>
        </w:tabs>
        <w:suppressAutoHyphens/>
        <w:spacing w:before="60" w:after="60" w:line="240" w:lineRule="auto"/>
        <w:ind w:left="0" w:firstLine="709"/>
        <w:contextualSpacing/>
        <w:jc w:val="both"/>
        <w:rPr>
          <w:rFonts w:eastAsia="Times New Roman" w:cs="Times New Roman"/>
          <w:szCs w:val="24"/>
          <w:lang w:eastAsia="ar-SA"/>
        </w:rPr>
      </w:pPr>
      <w:r w:rsidRPr="00091AC5">
        <w:rPr>
          <w:rFonts w:eastAsia="Times New Roman" w:cs="Times New Roman"/>
          <w:szCs w:val="24"/>
          <w:lang w:eastAsia="ar-SA"/>
        </w:rPr>
        <w:t>щоденно</w:t>
      </w:r>
      <w:r w:rsidR="003C5C37">
        <w:rPr>
          <w:rFonts w:eastAsia="Times New Roman" w:cs="Times New Roman"/>
          <w:szCs w:val="24"/>
          <w:lang w:eastAsia="ar-SA"/>
        </w:rPr>
        <w:t xml:space="preserve"> </w:t>
      </w:r>
      <w:r w:rsidRPr="00091AC5">
        <w:rPr>
          <w:rFonts w:eastAsia="Times New Roman" w:cs="Times New Roman"/>
          <w:szCs w:val="24"/>
          <w:lang w:eastAsia="ar-SA"/>
        </w:rPr>
        <w:t>контролювати</w:t>
      </w:r>
      <w:r w:rsidR="003C5C37">
        <w:rPr>
          <w:rFonts w:eastAsia="Times New Roman" w:cs="Times New Roman"/>
          <w:szCs w:val="24"/>
          <w:lang w:eastAsia="ar-SA"/>
        </w:rPr>
        <w:t xml:space="preserve"> </w:t>
      </w:r>
      <w:r w:rsidRPr="00091AC5">
        <w:rPr>
          <w:rFonts w:eastAsia="Times New Roman" w:cs="Times New Roman"/>
          <w:szCs w:val="24"/>
          <w:lang w:eastAsia="ar-SA"/>
        </w:rPr>
        <w:t>повноту</w:t>
      </w:r>
      <w:r w:rsidR="003C5C37">
        <w:rPr>
          <w:rFonts w:eastAsia="Times New Roman" w:cs="Times New Roman"/>
          <w:szCs w:val="24"/>
          <w:lang w:eastAsia="ar-SA"/>
        </w:rPr>
        <w:t xml:space="preserve"> </w:t>
      </w:r>
      <w:r w:rsidRPr="00091AC5">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своєчасність</w:t>
      </w:r>
      <w:r w:rsidR="003C5C37">
        <w:rPr>
          <w:rFonts w:eastAsia="Times New Roman" w:cs="Times New Roman"/>
          <w:szCs w:val="24"/>
          <w:lang w:eastAsia="ar-SA"/>
        </w:rPr>
        <w:t xml:space="preserve"> </w:t>
      </w:r>
      <w:r w:rsidRPr="00091AC5">
        <w:rPr>
          <w:rFonts w:eastAsia="Times New Roman" w:cs="Times New Roman"/>
          <w:szCs w:val="24"/>
          <w:lang w:eastAsia="ar-SA"/>
        </w:rPr>
        <w:t>внесення</w:t>
      </w:r>
      <w:r w:rsidR="003C5C37">
        <w:rPr>
          <w:rFonts w:eastAsia="Times New Roman" w:cs="Times New Roman"/>
          <w:szCs w:val="24"/>
          <w:lang w:eastAsia="ar-SA"/>
        </w:rPr>
        <w:t xml:space="preserve"> </w:t>
      </w:r>
      <w:r w:rsidRPr="00091AC5">
        <w:rPr>
          <w:rFonts w:eastAsia="Times New Roman" w:cs="Times New Roman"/>
          <w:szCs w:val="24"/>
          <w:lang w:eastAsia="ar-SA"/>
        </w:rPr>
        <w:t>інформації</w:t>
      </w:r>
      <w:r w:rsidR="003C5C37">
        <w:rPr>
          <w:rFonts w:eastAsia="Times New Roman" w:cs="Times New Roman"/>
          <w:szCs w:val="24"/>
          <w:lang w:eastAsia="ar-SA"/>
        </w:rPr>
        <w:t xml:space="preserve"> </w:t>
      </w:r>
      <w:r w:rsidR="0087397D">
        <w:rPr>
          <w:rFonts w:eastAsia="Times New Roman" w:cs="Times New Roman"/>
          <w:szCs w:val="24"/>
          <w:lang w:eastAsia="ar-SA"/>
        </w:rPr>
        <w:t>енергоменеджерами</w:t>
      </w:r>
      <w:r w:rsidR="003C5C37">
        <w:rPr>
          <w:rFonts w:eastAsia="Times New Roman" w:cs="Times New Roman"/>
          <w:szCs w:val="24"/>
          <w:lang w:eastAsia="ar-SA"/>
        </w:rPr>
        <w:t xml:space="preserve"> </w:t>
      </w:r>
      <w:r w:rsidRPr="00091AC5">
        <w:rPr>
          <w:rFonts w:eastAsia="Times New Roman" w:cs="Times New Roman"/>
          <w:szCs w:val="24"/>
          <w:lang w:eastAsia="ar-SA"/>
        </w:rPr>
        <w:t>бюджетних</w:t>
      </w:r>
      <w:r w:rsidR="003C5C37">
        <w:rPr>
          <w:rFonts w:eastAsia="Times New Roman" w:cs="Times New Roman"/>
          <w:szCs w:val="24"/>
          <w:lang w:eastAsia="ar-SA"/>
        </w:rPr>
        <w:t xml:space="preserve"> </w:t>
      </w:r>
      <w:r w:rsidRPr="00091AC5">
        <w:rPr>
          <w:rFonts w:eastAsia="Times New Roman" w:cs="Times New Roman"/>
          <w:szCs w:val="24"/>
          <w:lang w:eastAsia="ar-SA"/>
        </w:rPr>
        <w:t>установ;</w:t>
      </w:r>
    </w:p>
    <w:p w14:paraId="05529D84" w14:textId="77777777" w:rsidR="00091AC5" w:rsidRPr="00091AC5" w:rsidRDefault="00091AC5" w:rsidP="00525C02">
      <w:pPr>
        <w:numPr>
          <w:ilvl w:val="0"/>
          <w:numId w:val="2"/>
        </w:numPr>
        <w:tabs>
          <w:tab w:val="left" w:pos="851"/>
        </w:tabs>
        <w:suppressAutoHyphens/>
        <w:spacing w:before="60" w:after="60" w:line="240" w:lineRule="auto"/>
        <w:ind w:left="0" w:firstLine="709"/>
        <w:contextualSpacing/>
        <w:jc w:val="both"/>
        <w:rPr>
          <w:rFonts w:eastAsia="Times New Roman" w:cs="Times New Roman"/>
          <w:szCs w:val="24"/>
          <w:lang w:eastAsia="ar-SA"/>
        </w:rPr>
      </w:pPr>
      <w:r w:rsidRPr="00091AC5">
        <w:rPr>
          <w:rFonts w:eastAsia="Times New Roman" w:cs="Times New Roman"/>
          <w:szCs w:val="24"/>
          <w:lang w:eastAsia="ar-SA"/>
        </w:rPr>
        <w:t>у</w:t>
      </w:r>
      <w:r w:rsidR="003C5C37">
        <w:rPr>
          <w:rFonts w:eastAsia="Times New Roman" w:cs="Times New Roman"/>
          <w:szCs w:val="24"/>
          <w:lang w:eastAsia="ar-SA"/>
        </w:rPr>
        <w:t xml:space="preserve"> </w:t>
      </w:r>
      <w:r w:rsidRPr="00091AC5">
        <w:rPr>
          <w:rFonts w:eastAsia="Times New Roman" w:cs="Times New Roman"/>
          <w:szCs w:val="24"/>
          <w:lang w:eastAsia="ar-SA"/>
        </w:rPr>
        <w:t>разі</w:t>
      </w:r>
      <w:r w:rsidR="003C5C37">
        <w:rPr>
          <w:rFonts w:eastAsia="Times New Roman" w:cs="Times New Roman"/>
          <w:szCs w:val="24"/>
          <w:lang w:eastAsia="ar-SA"/>
        </w:rPr>
        <w:t xml:space="preserve"> </w:t>
      </w:r>
      <w:r w:rsidRPr="00091AC5">
        <w:rPr>
          <w:rFonts w:eastAsia="Times New Roman" w:cs="Times New Roman"/>
          <w:szCs w:val="24"/>
          <w:lang w:eastAsia="ar-SA"/>
        </w:rPr>
        <w:t>неможливості</w:t>
      </w:r>
      <w:r w:rsidR="003C5C37">
        <w:rPr>
          <w:rFonts w:eastAsia="Times New Roman" w:cs="Times New Roman"/>
          <w:szCs w:val="24"/>
          <w:lang w:eastAsia="ar-SA"/>
        </w:rPr>
        <w:t xml:space="preserve"> </w:t>
      </w:r>
      <w:r w:rsidRPr="00091AC5">
        <w:rPr>
          <w:rFonts w:eastAsia="Times New Roman" w:cs="Times New Roman"/>
          <w:szCs w:val="24"/>
          <w:lang w:eastAsia="ar-SA"/>
        </w:rPr>
        <w:t>внесення</w:t>
      </w:r>
      <w:r w:rsidR="003C5C37">
        <w:rPr>
          <w:rFonts w:eastAsia="Times New Roman" w:cs="Times New Roman"/>
          <w:szCs w:val="24"/>
          <w:lang w:eastAsia="ar-SA"/>
        </w:rPr>
        <w:t xml:space="preserve"> </w:t>
      </w:r>
      <w:r w:rsidR="00DC0373" w:rsidRPr="00091AC5">
        <w:rPr>
          <w:rFonts w:eastAsia="Times New Roman" w:cs="Times New Roman"/>
          <w:szCs w:val="24"/>
          <w:lang w:eastAsia="ar-SA"/>
        </w:rPr>
        <w:t>показів</w:t>
      </w:r>
      <w:r w:rsidR="00DC0373">
        <w:rPr>
          <w:rFonts w:eastAsia="Times New Roman" w:cs="Times New Roman"/>
          <w:szCs w:val="24"/>
          <w:lang w:eastAsia="ar-SA"/>
        </w:rPr>
        <w:t xml:space="preserve"> </w:t>
      </w:r>
      <w:r w:rsidR="00DC0373" w:rsidRPr="00091AC5">
        <w:rPr>
          <w:rFonts w:eastAsia="Times New Roman" w:cs="Times New Roman"/>
          <w:szCs w:val="24"/>
          <w:lang w:eastAsia="ar-SA"/>
        </w:rPr>
        <w:t>приладів</w:t>
      </w:r>
      <w:r w:rsidR="00DC0373">
        <w:rPr>
          <w:rFonts w:eastAsia="Times New Roman" w:cs="Times New Roman"/>
          <w:szCs w:val="24"/>
          <w:lang w:eastAsia="ar-SA"/>
        </w:rPr>
        <w:t xml:space="preserve"> </w:t>
      </w:r>
      <w:r w:rsidR="00DC0373" w:rsidRPr="00091AC5">
        <w:rPr>
          <w:rFonts w:eastAsia="Times New Roman" w:cs="Times New Roman"/>
          <w:szCs w:val="24"/>
          <w:lang w:eastAsia="ar-SA"/>
        </w:rPr>
        <w:t xml:space="preserve">обліку </w:t>
      </w:r>
      <w:r w:rsidRPr="00091AC5">
        <w:rPr>
          <w:rFonts w:eastAsia="Times New Roman" w:cs="Times New Roman"/>
          <w:szCs w:val="24"/>
          <w:lang w:eastAsia="ar-SA"/>
        </w:rPr>
        <w:t>в</w:t>
      </w:r>
      <w:r w:rsidR="003C5C37">
        <w:rPr>
          <w:rFonts w:eastAsia="Times New Roman" w:cs="Times New Roman"/>
          <w:szCs w:val="24"/>
          <w:lang w:eastAsia="ar-SA"/>
        </w:rPr>
        <w:t xml:space="preserve"> </w:t>
      </w:r>
      <w:r w:rsidRPr="00091AC5">
        <w:rPr>
          <w:rFonts w:eastAsia="Times New Roman" w:cs="Times New Roman"/>
          <w:szCs w:val="24"/>
          <w:lang w:eastAsia="ar-SA"/>
        </w:rPr>
        <w:t>спеціалізований</w:t>
      </w:r>
      <w:r w:rsidR="003C5C37">
        <w:rPr>
          <w:rFonts w:eastAsia="Times New Roman" w:cs="Times New Roman"/>
          <w:szCs w:val="24"/>
          <w:lang w:eastAsia="ar-SA"/>
        </w:rPr>
        <w:t xml:space="preserve"> </w:t>
      </w:r>
      <w:r w:rsidRPr="00091AC5">
        <w:rPr>
          <w:rFonts w:eastAsia="Times New Roman" w:cs="Times New Roman"/>
          <w:szCs w:val="24"/>
          <w:lang w:eastAsia="ar-SA"/>
        </w:rPr>
        <w:t>програмний</w:t>
      </w:r>
      <w:r w:rsidR="003C5C37">
        <w:rPr>
          <w:rFonts w:eastAsia="Times New Roman" w:cs="Times New Roman"/>
          <w:szCs w:val="24"/>
          <w:lang w:eastAsia="ar-SA"/>
        </w:rPr>
        <w:t xml:space="preserve"> </w:t>
      </w:r>
      <w:r w:rsidRPr="00091AC5">
        <w:rPr>
          <w:rFonts w:eastAsia="Times New Roman" w:cs="Times New Roman"/>
          <w:szCs w:val="24"/>
          <w:lang w:eastAsia="ar-SA"/>
        </w:rPr>
        <w:t>продукт</w:t>
      </w:r>
      <w:r w:rsidR="003C5C37">
        <w:rPr>
          <w:rFonts w:eastAsia="Times New Roman" w:cs="Times New Roman"/>
          <w:szCs w:val="24"/>
          <w:lang w:eastAsia="ar-SA"/>
        </w:rPr>
        <w:t xml:space="preserve"> </w:t>
      </w:r>
      <w:r w:rsidR="0087397D">
        <w:rPr>
          <w:rFonts w:eastAsia="Times New Roman" w:cs="Times New Roman"/>
          <w:szCs w:val="24"/>
          <w:lang w:eastAsia="ar-SA"/>
        </w:rPr>
        <w:t>«Енергоплан»</w:t>
      </w:r>
      <w:r w:rsidR="003C5C37">
        <w:rPr>
          <w:rFonts w:eastAsia="Times New Roman" w:cs="Times New Roman"/>
          <w:szCs w:val="24"/>
          <w:lang w:eastAsia="ar-SA"/>
        </w:rPr>
        <w:t xml:space="preserve"> </w:t>
      </w:r>
      <w:r w:rsidR="0087397D">
        <w:rPr>
          <w:rFonts w:eastAsia="Times New Roman" w:cs="Times New Roman"/>
          <w:szCs w:val="24"/>
          <w:lang w:eastAsia="ar-SA"/>
        </w:rPr>
        <w:t>енергоменеджером</w:t>
      </w:r>
      <w:r w:rsidR="003C5C37">
        <w:rPr>
          <w:rFonts w:eastAsia="Times New Roman" w:cs="Times New Roman"/>
          <w:szCs w:val="24"/>
          <w:lang w:eastAsia="ar-SA"/>
        </w:rPr>
        <w:t xml:space="preserve"> </w:t>
      </w:r>
      <w:r w:rsidR="0087397D">
        <w:rPr>
          <w:rFonts w:eastAsia="Times New Roman" w:cs="Times New Roman"/>
          <w:szCs w:val="24"/>
          <w:lang w:eastAsia="ar-SA"/>
        </w:rPr>
        <w:t>бюджетної</w:t>
      </w:r>
      <w:r w:rsidR="003C5C37">
        <w:rPr>
          <w:rFonts w:eastAsia="Times New Roman" w:cs="Times New Roman"/>
          <w:szCs w:val="24"/>
          <w:lang w:eastAsia="ar-SA"/>
        </w:rPr>
        <w:t xml:space="preserve"> </w:t>
      </w:r>
      <w:r w:rsidR="0087397D">
        <w:rPr>
          <w:rFonts w:eastAsia="Times New Roman" w:cs="Times New Roman"/>
          <w:szCs w:val="24"/>
          <w:lang w:eastAsia="ar-SA"/>
        </w:rPr>
        <w:t>установи,</w:t>
      </w:r>
      <w:r w:rsidR="003C5C37">
        <w:rPr>
          <w:rFonts w:eastAsia="Times New Roman" w:cs="Times New Roman"/>
          <w:szCs w:val="24"/>
          <w:lang w:eastAsia="ar-SA"/>
        </w:rPr>
        <w:t xml:space="preserve"> </w:t>
      </w:r>
      <w:r w:rsidRPr="00091AC5">
        <w:rPr>
          <w:rFonts w:eastAsia="Times New Roman" w:cs="Times New Roman"/>
          <w:szCs w:val="24"/>
          <w:lang w:eastAsia="ar-SA"/>
        </w:rPr>
        <w:t>вносити</w:t>
      </w:r>
      <w:r w:rsidR="003C5C37">
        <w:rPr>
          <w:rFonts w:eastAsia="Times New Roman" w:cs="Times New Roman"/>
          <w:szCs w:val="24"/>
          <w:lang w:eastAsia="ar-SA"/>
        </w:rPr>
        <w:t xml:space="preserve"> </w:t>
      </w:r>
      <w:r w:rsidRPr="00091AC5">
        <w:rPr>
          <w:rFonts w:eastAsia="Times New Roman" w:cs="Times New Roman"/>
          <w:szCs w:val="24"/>
          <w:lang w:eastAsia="ar-SA"/>
        </w:rPr>
        <w:t>покази</w:t>
      </w:r>
      <w:r w:rsidR="003C5C37">
        <w:rPr>
          <w:rFonts w:eastAsia="Times New Roman" w:cs="Times New Roman"/>
          <w:szCs w:val="24"/>
          <w:lang w:eastAsia="ar-SA"/>
        </w:rPr>
        <w:t xml:space="preserve"> </w:t>
      </w:r>
      <w:r w:rsidRPr="00091AC5">
        <w:rPr>
          <w:rFonts w:eastAsia="Times New Roman" w:cs="Times New Roman"/>
          <w:szCs w:val="24"/>
          <w:lang w:eastAsia="ar-SA"/>
        </w:rPr>
        <w:t>самостійно;</w:t>
      </w:r>
    </w:p>
    <w:p w14:paraId="4D71833B" w14:textId="77777777" w:rsidR="003C5C37" w:rsidRDefault="00091AC5" w:rsidP="00525C02">
      <w:pPr>
        <w:numPr>
          <w:ilvl w:val="0"/>
          <w:numId w:val="2"/>
        </w:numPr>
        <w:tabs>
          <w:tab w:val="left" w:pos="851"/>
        </w:tabs>
        <w:suppressAutoHyphens/>
        <w:spacing w:before="60" w:after="60" w:line="240" w:lineRule="auto"/>
        <w:ind w:left="0" w:firstLine="709"/>
        <w:contextualSpacing/>
        <w:jc w:val="both"/>
        <w:rPr>
          <w:rFonts w:eastAsia="Times New Roman" w:cs="Times New Roman"/>
          <w:szCs w:val="24"/>
          <w:lang w:eastAsia="ar-SA"/>
        </w:rPr>
      </w:pPr>
      <w:r w:rsidRPr="0087397D">
        <w:rPr>
          <w:rFonts w:eastAsia="Times New Roman" w:cs="Times New Roman"/>
          <w:szCs w:val="24"/>
          <w:lang w:eastAsia="ar-SA"/>
        </w:rPr>
        <w:t>щоденно</w:t>
      </w:r>
      <w:r w:rsidR="003C5C37">
        <w:rPr>
          <w:rFonts w:eastAsia="Times New Roman" w:cs="Times New Roman"/>
          <w:szCs w:val="24"/>
          <w:lang w:eastAsia="ar-SA"/>
        </w:rPr>
        <w:t xml:space="preserve"> </w:t>
      </w:r>
      <w:r w:rsidRPr="0087397D">
        <w:rPr>
          <w:rFonts w:eastAsia="Times New Roman" w:cs="Times New Roman"/>
          <w:szCs w:val="24"/>
          <w:lang w:eastAsia="ar-SA"/>
        </w:rPr>
        <w:t>(у</w:t>
      </w:r>
      <w:r w:rsidR="003C5C37">
        <w:rPr>
          <w:rFonts w:eastAsia="Times New Roman" w:cs="Times New Roman"/>
          <w:szCs w:val="24"/>
          <w:lang w:eastAsia="ar-SA"/>
        </w:rPr>
        <w:t xml:space="preserve"> </w:t>
      </w:r>
      <w:r w:rsidRPr="0087397D">
        <w:rPr>
          <w:rFonts w:eastAsia="Times New Roman" w:cs="Times New Roman"/>
          <w:szCs w:val="24"/>
          <w:lang w:eastAsia="ar-SA"/>
        </w:rPr>
        <w:t>робочі</w:t>
      </w:r>
      <w:r w:rsidR="003C5C37">
        <w:rPr>
          <w:rFonts w:eastAsia="Times New Roman" w:cs="Times New Roman"/>
          <w:szCs w:val="24"/>
          <w:lang w:eastAsia="ar-SA"/>
        </w:rPr>
        <w:t xml:space="preserve"> </w:t>
      </w:r>
      <w:r w:rsidRPr="0087397D">
        <w:rPr>
          <w:rFonts w:eastAsia="Times New Roman" w:cs="Times New Roman"/>
          <w:szCs w:val="24"/>
          <w:lang w:eastAsia="ar-SA"/>
        </w:rPr>
        <w:t>дні)</w:t>
      </w:r>
      <w:r w:rsidR="003C5C37">
        <w:rPr>
          <w:rFonts w:eastAsia="Times New Roman" w:cs="Times New Roman"/>
          <w:szCs w:val="24"/>
          <w:lang w:eastAsia="ar-SA"/>
        </w:rPr>
        <w:t xml:space="preserve"> </w:t>
      </w:r>
      <w:r w:rsidRPr="0087397D">
        <w:rPr>
          <w:rFonts w:eastAsia="Times New Roman" w:cs="Times New Roman"/>
          <w:szCs w:val="24"/>
          <w:lang w:eastAsia="ar-SA"/>
        </w:rPr>
        <w:t>до</w:t>
      </w:r>
      <w:r w:rsidR="003C5C37">
        <w:rPr>
          <w:rFonts w:eastAsia="Times New Roman" w:cs="Times New Roman"/>
          <w:szCs w:val="24"/>
          <w:lang w:eastAsia="ar-SA"/>
        </w:rPr>
        <w:t xml:space="preserve"> </w:t>
      </w:r>
      <w:r w:rsidRPr="0087397D">
        <w:rPr>
          <w:rFonts w:eastAsia="Times New Roman" w:cs="Times New Roman"/>
          <w:szCs w:val="24"/>
          <w:lang w:eastAsia="ar-SA"/>
        </w:rPr>
        <w:t>11:00</w:t>
      </w:r>
      <w:r w:rsidR="003C5C37">
        <w:rPr>
          <w:rFonts w:eastAsia="Times New Roman" w:cs="Times New Roman"/>
          <w:szCs w:val="24"/>
          <w:lang w:eastAsia="ar-SA"/>
        </w:rPr>
        <w:t xml:space="preserve"> </w:t>
      </w:r>
      <w:r w:rsidRPr="0087397D">
        <w:rPr>
          <w:rFonts w:eastAsia="Times New Roman" w:cs="Times New Roman"/>
          <w:szCs w:val="24"/>
          <w:lang w:eastAsia="ar-SA"/>
        </w:rPr>
        <w:t>проводити</w:t>
      </w:r>
      <w:r w:rsidR="003C5C37">
        <w:rPr>
          <w:rFonts w:eastAsia="Times New Roman" w:cs="Times New Roman"/>
          <w:szCs w:val="24"/>
          <w:lang w:eastAsia="ar-SA"/>
        </w:rPr>
        <w:t xml:space="preserve"> </w:t>
      </w:r>
      <w:r w:rsidRPr="0087397D">
        <w:rPr>
          <w:rFonts w:eastAsia="Times New Roman" w:cs="Times New Roman"/>
          <w:szCs w:val="24"/>
          <w:lang w:eastAsia="ar-SA"/>
        </w:rPr>
        <w:t>аналіз</w:t>
      </w:r>
      <w:r w:rsidR="003C5C37">
        <w:rPr>
          <w:rFonts w:eastAsia="Times New Roman" w:cs="Times New Roman"/>
          <w:szCs w:val="24"/>
          <w:lang w:eastAsia="ar-SA"/>
        </w:rPr>
        <w:t xml:space="preserve"> </w:t>
      </w:r>
      <w:r w:rsidRPr="0087397D">
        <w:rPr>
          <w:rFonts w:eastAsia="Times New Roman" w:cs="Times New Roman"/>
          <w:szCs w:val="24"/>
          <w:lang w:eastAsia="ar-SA"/>
        </w:rPr>
        <w:t>споживання</w:t>
      </w:r>
      <w:r w:rsidR="003C5C37">
        <w:rPr>
          <w:rFonts w:eastAsia="Times New Roman" w:cs="Times New Roman"/>
          <w:szCs w:val="24"/>
          <w:lang w:eastAsia="ar-SA"/>
        </w:rPr>
        <w:t xml:space="preserve"> </w:t>
      </w:r>
      <w:r w:rsidRPr="0087397D">
        <w:rPr>
          <w:rFonts w:eastAsia="Times New Roman" w:cs="Times New Roman"/>
          <w:szCs w:val="24"/>
          <w:lang w:eastAsia="ar-SA"/>
        </w:rPr>
        <w:t>енергоресурсів</w:t>
      </w:r>
      <w:r w:rsidR="003C5C37">
        <w:rPr>
          <w:rFonts w:eastAsia="Times New Roman" w:cs="Times New Roman"/>
          <w:szCs w:val="24"/>
          <w:lang w:eastAsia="ar-SA"/>
        </w:rPr>
        <w:t xml:space="preserve"> </w:t>
      </w:r>
      <w:r w:rsidR="0087397D" w:rsidRPr="0087397D">
        <w:rPr>
          <w:rFonts w:eastAsia="Times New Roman" w:cs="Times New Roman"/>
          <w:szCs w:val="24"/>
          <w:lang w:eastAsia="ar-SA"/>
        </w:rPr>
        <w:t>бюджетними</w:t>
      </w:r>
      <w:r w:rsidR="003C5C37">
        <w:rPr>
          <w:rFonts w:eastAsia="Times New Roman" w:cs="Times New Roman"/>
          <w:szCs w:val="24"/>
          <w:lang w:eastAsia="ar-SA"/>
        </w:rPr>
        <w:t xml:space="preserve"> </w:t>
      </w:r>
      <w:r w:rsidR="0087397D" w:rsidRPr="0087397D">
        <w:rPr>
          <w:rFonts w:eastAsia="Times New Roman" w:cs="Times New Roman"/>
          <w:szCs w:val="24"/>
          <w:lang w:eastAsia="ar-SA"/>
        </w:rPr>
        <w:t>закладами</w:t>
      </w:r>
      <w:r w:rsidR="003C5C37">
        <w:rPr>
          <w:rFonts w:eastAsia="Times New Roman" w:cs="Times New Roman"/>
          <w:szCs w:val="24"/>
          <w:lang w:eastAsia="ar-SA"/>
        </w:rPr>
        <w:t xml:space="preserve"> </w:t>
      </w:r>
      <w:r w:rsidRPr="0087397D">
        <w:rPr>
          <w:rFonts w:eastAsia="Times New Roman" w:cs="Times New Roman"/>
          <w:szCs w:val="24"/>
          <w:lang w:eastAsia="ar-SA"/>
        </w:rPr>
        <w:t>за</w:t>
      </w:r>
      <w:r w:rsidR="003C5C37">
        <w:rPr>
          <w:rFonts w:eastAsia="Times New Roman" w:cs="Times New Roman"/>
          <w:szCs w:val="24"/>
          <w:lang w:eastAsia="ar-SA"/>
        </w:rPr>
        <w:t xml:space="preserve"> </w:t>
      </w:r>
      <w:r w:rsidRPr="0087397D">
        <w:rPr>
          <w:rFonts w:eastAsia="Times New Roman" w:cs="Times New Roman"/>
          <w:szCs w:val="24"/>
          <w:lang w:eastAsia="ar-SA"/>
        </w:rPr>
        <w:t>попередню</w:t>
      </w:r>
      <w:r w:rsidR="003C5C37">
        <w:rPr>
          <w:rFonts w:eastAsia="Times New Roman" w:cs="Times New Roman"/>
          <w:szCs w:val="24"/>
          <w:lang w:eastAsia="ar-SA"/>
        </w:rPr>
        <w:t xml:space="preserve"> </w:t>
      </w:r>
      <w:r w:rsidRPr="0087397D">
        <w:rPr>
          <w:rFonts w:eastAsia="Times New Roman" w:cs="Times New Roman"/>
          <w:szCs w:val="24"/>
          <w:lang w:eastAsia="ar-SA"/>
        </w:rPr>
        <w:t>добу/</w:t>
      </w:r>
      <w:r w:rsidR="003C5C37">
        <w:rPr>
          <w:rFonts w:eastAsia="Times New Roman" w:cs="Times New Roman"/>
          <w:szCs w:val="24"/>
          <w:lang w:eastAsia="ar-SA"/>
        </w:rPr>
        <w:t xml:space="preserve"> </w:t>
      </w:r>
      <w:r w:rsidRPr="0087397D">
        <w:rPr>
          <w:rFonts w:eastAsia="Times New Roman" w:cs="Times New Roman"/>
          <w:szCs w:val="24"/>
          <w:lang w:eastAsia="ar-SA"/>
        </w:rPr>
        <w:t>декілька</w:t>
      </w:r>
      <w:r w:rsidR="003C5C37">
        <w:rPr>
          <w:rFonts w:eastAsia="Times New Roman" w:cs="Times New Roman"/>
          <w:szCs w:val="24"/>
          <w:lang w:eastAsia="ar-SA"/>
        </w:rPr>
        <w:t xml:space="preserve"> </w:t>
      </w:r>
      <w:r w:rsidRPr="0087397D">
        <w:rPr>
          <w:rFonts w:eastAsia="Times New Roman" w:cs="Times New Roman"/>
          <w:szCs w:val="24"/>
          <w:lang w:eastAsia="ar-SA"/>
        </w:rPr>
        <w:t>діб</w:t>
      </w:r>
      <w:r w:rsidR="003C5C37">
        <w:rPr>
          <w:rFonts w:eastAsia="Times New Roman" w:cs="Times New Roman"/>
          <w:szCs w:val="24"/>
          <w:lang w:eastAsia="ar-SA"/>
        </w:rPr>
        <w:t xml:space="preserve"> </w:t>
      </w:r>
      <w:r w:rsidRPr="0087397D">
        <w:rPr>
          <w:rFonts w:eastAsia="Times New Roman" w:cs="Times New Roman"/>
          <w:szCs w:val="24"/>
          <w:lang w:eastAsia="ar-SA"/>
        </w:rPr>
        <w:t>та</w:t>
      </w:r>
      <w:r w:rsidR="0087397D" w:rsidRPr="0087397D">
        <w:rPr>
          <w:rFonts w:eastAsia="Times New Roman" w:cs="Times New Roman"/>
          <w:szCs w:val="24"/>
          <w:lang w:eastAsia="ar-SA"/>
        </w:rPr>
        <w:t>,</w:t>
      </w:r>
      <w:r w:rsidR="003C5C37">
        <w:rPr>
          <w:rFonts w:eastAsia="Times New Roman" w:cs="Times New Roman"/>
          <w:szCs w:val="24"/>
          <w:lang w:eastAsia="ar-SA"/>
        </w:rPr>
        <w:t xml:space="preserve"> </w:t>
      </w:r>
      <w:r w:rsidRPr="0087397D">
        <w:rPr>
          <w:rFonts w:eastAsia="Times New Roman" w:cs="Times New Roman"/>
          <w:szCs w:val="24"/>
          <w:lang w:eastAsia="ar-SA"/>
        </w:rPr>
        <w:t>у</w:t>
      </w:r>
      <w:r w:rsidR="003C5C37">
        <w:rPr>
          <w:rFonts w:eastAsia="Times New Roman" w:cs="Times New Roman"/>
          <w:szCs w:val="24"/>
          <w:lang w:eastAsia="ar-SA"/>
        </w:rPr>
        <w:t xml:space="preserve"> </w:t>
      </w:r>
      <w:r w:rsidRPr="0087397D">
        <w:rPr>
          <w:rFonts w:eastAsia="Times New Roman" w:cs="Times New Roman"/>
          <w:szCs w:val="24"/>
          <w:lang w:eastAsia="ar-SA"/>
        </w:rPr>
        <w:t>випадку</w:t>
      </w:r>
      <w:r w:rsidR="003C5C37">
        <w:rPr>
          <w:rFonts w:eastAsia="Times New Roman" w:cs="Times New Roman"/>
          <w:szCs w:val="24"/>
          <w:lang w:eastAsia="ar-SA"/>
        </w:rPr>
        <w:t xml:space="preserve"> </w:t>
      </w:r>
      <w:r w:rsidRPr="0087397D">
        <w:rPr>
          <w:rFonts w:eastAsia="Times New Roman" w:cs="Times New Roman"/>
          <w:szCs w:val="24"/>
          <w:lang w:eastAsia="ar-SA"/>
        </w:rPr>
        <w:t>виявлення</w:t>
      </w:r>
      <w:r w:rsidR="003C5C37">
        <w:rPr>
          <w:rFonts w:eastAsia="Times New Roman" w:cs="Times New Roman"/>
          <w:szCs w:val="24"/>
          <w:lang w:eastAsia="ar-SA"/>
        </w:rPr>
        <w:t xml:space="preserve"> </w:t>
      </w:r>
      <w:r w:rsidRPr="0087397D">
        <w:rPr>
          <w:rFonts w:eastAsia="Times New Roman" w:cs="Times New Roman"/>
          <w:szCs w:val="24"/>
          <w:lang w:eastAsia="ar-SA"/>
        </w:rPr>
        <w:t>фактів</w:t>
      </w:r>
      <w:r w:rsidR="003C5C37">
        <w:rPr>
          <w:rFonts w:eastAsia="Times New Roman" w:cs="Times New Roman"/>
          <w:szCs w:val="24"/>
          <w:lang w:eastAsia="ar-SA"/>
        </w:rPr>
        <w:t xml:space="preserve"> </w:t>
      </w:r>
      <w:r w:rsidRPr="0087397D">
        <w:rPr>
          <w:rFonts w:eastAsia="Times New Roman" w:cs="Times New Roman"/>
          <w:szCs w:val="24"/>
          <w:lang w:eastAsia="ar-SA"/>
        </w:rPr>
        <w:t>значних</w:t>
      </w:r>
      <w:r w:rsidR="003C5C37">
        <w:rPr>
          <w:rFonts w:eastAsia="Times New Roman" w:cs="Times New Roman"/>
          <w:szCs w:val="24"/>
          <w:lang w:eastAsia="ar-SA"/>
        </w:rPr>
        <w:t xml:space="preserve"> </w:t>
      </w:r>
      <w:r w:rsidRPr="0087397D">
        <w:rPr>
          <w:rFonts w:eastAsia="Times New Roman" w:cs="Times New Roman"/>
          <w:szCs w:val="24"/>
          <w:lang w:eastAsia="ar-SA"/>
        </w:rPr>
        <w:t>(більше</w:t>
      </w:r>
      <w:r w:rsidR="003C5C37">
        <w:rPr>
          <w:rFonts w:eastAsia="Times New Roman" w:cs="Times New Roman"/>
          <w:szCs w:val="24"/>
          <w:lang w:eastAsia="ar-SA"/>
        </w:rPr>
        <w:t xml:space="preserve"> </w:t>
      </w:r>
      <w:r w:rsidRPr="0087397D">
        <w:rPr>
          <w:rFonts w:eastAsia="Times New Roman" w:cs="Times New Roman"/>
          <w:szCs w:val="24"/>
          <w:lang w:eastAsia="ar-SA"/>
        </w:rPr>
        <w:t>15%)</w:t>
      </w:r>
      <w:r w:rsidR="003C5C37">
        <w:rPr>
          <w:rFonts w:eastAsia="Times New Roman" w:cs="Times New Roman"/>
          <w:szCs w:val="24"/>
          <w:lang w:eastAsia="ar-SA"/>
        </w:rPr>
        <w:t xml:space="preserve"> </w:t>
      </w:r>
      <w:r w:rsidRPr="0087397D">
        <w:rPr>
          <w:rFonts w:eastAsia="Times New Roman" w:cs="Times New Roman"/>
          <w:szCs w:val="24"/>
          <w:lang w:eastAsia="ar-SA"/>
        </w:rPr>
        <w:t>відхилень</w:t>
      </w:r>
      <w:r w:rsidR="003C5C37">
        <w:rPr>
          <w:rFonts w:eastAsia="Times New Roman" w:cs="Times New Roman"/>
          <w:szCs w:val="24"/>
          <w:lang w:eastAsia="ar-SA"/>
        </w:rPr>
        <w:t xml:space="preserve"> </w:t>
      </w:r>
      <w:r w:rsidRPr="0087397D">
        <w:rPr>
          <w:rFonts w:eastAsia="Times New Roman" w:cs="Times New Roman"/>
          <w:szCs w:val="24"/>
          <w:lang w:eastAsia="ar-SA"/>
        </w:rPr>
        <w:t>від</w:t>
      </w:r>
      <w:r w:rsidR="003C5C37">
        <w:rPr>
          <w:rFonts w:eastAsia="Times New Roman" w:cs="Times New Roman"/>
          <w:szCs w:val="24"/>
          <w:lang w:eastAsia="ar-SA"/>
        </w:rPr>
        <w:t xml:space="preserve"> </w:t>
      </w:r>
      <w:r w:rsidRPr="0087397D">
        <w:rPr>
          <w:rFonts w:eastAsia="Times New Roman" w:cs="Times New Roman"/>
          <w:szCs w:val="24"/>
          <w:lang w:eastAsia="ar-SA"/>
        </w:rPr>
        <w:t>нормального</w:t>
      </w:r>
      <w:r w:rsidR="003C5C37">
        <w:rPr>
          <w:rFonts w:eastAsia="Times New Roman" w:cs="Times New Roman"/>
          <w:szCs w:val="24"/>
          <w:lang w:eastAsia="ar-SA"/>
        </w:rPr>
        <w:t xml:space="preserve"> </w:t>
      </w:r>
      <w:r w:rsidRPr="0087397D">
        <w:rPr>
          <w:rFonts w:eastAsia="Times New Roman" w:cs="Times New Roman"/>
          <w:szCs w:val="24"/>
          <w:lang w:eastAsia="ar-SA"/>
        </w:rPr>
        <w:t>споживання</w:t>
      </w:r>
      <w:r w:rsidR="0087397D" w:rsidRPr="0087397D">
        <w:rPr>
          <w:rFonts w:eastAsia="Times New Roman" w:cs="Times New Roman"/>
          <w:szCs w:val="24"/>
          <w:lang w:eastAsia="ar-SA"/>
        </w:rPr>
        <w:t>,</w:t>
      </w:r>
      <w:r w:rsidR="003C5C37">
        <w:rPr>
          <w:rFonts w:eastAsia="Times New Roman" w:cs="Times New Roman"/>
          <w:szCs w:val="24"/>
          <w:lang w:eastAsia="ar-SA"/>
        </w:rPr>
        <w:t xml:space="preserve"> </w:t>
      </w:r>
      <w:r w:rsidR="004460D0">
        <w:rPr>
          <w:rFonts w:eastAsia="Times New Roman" w:cs="Times New Roman"/>
          <w:szCs w:val="24"/>
          <w:lang w:eastAsia="ar-SA"/>
        </w:rPr>
        <w:t xml:space="preserve">з’ясовувати причини зазначених відхилень та </w:t>
      </w:r>
      <w:r w:rsidR="0087397D" w:rsidRPr="0087397D">
        <w:rPr>
          <w:rFonts w:eastAsia="Times New Roman" w:cs="Times New Roman"/>
          <w:szCs w:val="24"/>
          <w:lang w:eastAsia="ar-SA"/>
        </w:rPr>
        <w:t>повідомляти</w:t>
      </w:r>
      <w:r w:rsidR="003C5C37">
        <w:rPr>
          <w:rFonts w:eastAsia="Times New Roman" w:cs="Times New Roman"/>
          <w:szCs w:val="24"/>
          <w:lang w:eastAsia="ar-SA"/>
        </w:rPr>
        <w:t xml:space="preserve"> </w:t>
      </w:r>
      <w:r w:rsidRPr="0087397D">
        <w:rPr>
          <w:rFonts w:eastAsia="Times New Roman" w:cs="Times New Roman"/>
          <w:szCs w:val="24"/>
          <w:lang w:eastAsia="ar-SA"/>
        </w:rPr>
        <w:t>відділ</w:t>
      </w:r>
      <w:r w:rsidR="003C5C37">
        <w:rPr>
          <w:rFonts w:eastAsia="Times New Roman" w:cs="Times New Roman"/>
          <w:szCs w:val="24"/>
          <w:lang w:eastAsia="ar-SA"/>
        </w:rPr>
        <w:t xml:space="preserve"> </w:t>
      </w:r>
      <w:r w:rsidRPr="0087397D">
        <w:rPr>
          <w:rFonts w:eastAsia="Times New Roman" w:cs="Times New Roman"/>
          <w:szCs w:val="24"/>
          <w:lang w:eastAsia="ar-SA"/>
        </w:rPr>
        <w:t>енергоменеджменту</w:t>
      </w:r>
      <w:r w:rsidR="0087397D">
        <w:rPr>
          <w:rFonts w:eastAsia="Times New Roman" w:cs="Times New Roman"/>
          <w:szCs w:val="24"/>
          <w:lang w:eastAsia="ar-SA"/>
        </w:rPr>
        <w:t>.</w:t>
      </w:r>
    </w:p>
    <w:p w14:paraId="16C443B4" w14:textId="77777777" w:rsidR="00091AC5" w:rsidRPr="0087397D" w:rsidRDefault="00091AC5" w:rsidP="0087397D">
      <w:pPr>
        <w:suppressAutoHyphens/>
        <w:spacing w:before="60" w:after="60" w:line="240" w:lineRule="auto"/>
        <w:ind w:firstLine="709"/>
        <w:contextualSpacing/>
        <w:jc w:val="both"/>
        <w:rPr>
          <w:rFonts w:eastAsia="Times New Roman" w:cs="Times New Roman"/>
          <w:b/>
          <w:szCs w:val="24"/>
          <w:lang w:eastAsia="ar-SA"/>
        </w:rPr>
      </w:pPr>
      <w:r w:rsidRPr="0087397D">
        <w:rPr>
          <w:rFonts w:eastAsia="Times New Roman" w:cs="Times New Roman"/>
          <w:b/>
          <w:szCs w:val="24"/>
          <w:lang w:eastAsia="ar-SA"/>
        </w:rPr>
        <w:t>Забезпечити</w:t>
      </w:r>
      <w:r w:rsidR="003C5C37">
        <w:rPr>
          <w:rFonts w:eastAsia="Times New Roman" w:cs="Times New Roman"/>
          <w:b/>
          <w:szCs w:val="24"/>
          <w:lang w:eastAsia="ar-SA"/>
        </w:rPr>
        <w:t xml:space="preserve"> </w:t>
      </w:r>
      <w:r w:rsidRPr="0087397D">
        <w:rPr>
          <w:rFonts w:eastAsia="Times New Roman" w:cs="Times New Roman"/>
          <w:b/>
          <w:szCs w:val="24"/>
          <w:lang w:eastAsia="ar-SA"/>
        </w:rPr>
        <w:t>притягнення</w:t>
      </w:r>
      <w:r w:rsidR="003C5C37">
        <w:rPr>
          <w:rFonts w:eastAsia="Times New Roman" w:cs="Times New Roman"/>
          <w:b/>
          <w:szCs w:val="24"/>
          <w:lang w:eastAsia="ar-SA"/>
        </w:rPr>
        <w:t xml:space="preserve"> </w:t>
      </w:r>
      <w:r w:rsidRPr="0087397D">
        <w:rPr>
          <w:rFonts w:eastAsia="Times New Roman" w:cs="Times New Roman"/>
          <w:b/>
          <w:szCs w:val="24"/>
          <w:lang w:eastAsia="ar-SA"/>
        </w:rPr>
        <w:t>до</w:t>
      </w:r>
      <w:r w:rsidR="003C5C37">
        <w:rPr>
          <w:rFonts w:eastAsia="Times New Roman" w:cs="Times New Roman"/>
          <w:b/>
          <w:szCs w:val="24"/>
          <w:lang w:eastAsia="ar-SA"/>
        </w:rPr>
        <w:t xml:space="preserve"> </w:t>
      </w:r>
      <w:r w:rsidRPr="0087397D">
        <w:rPr>
          <w:rFonts w:eastAsia="Times New Roman" w:cs="Times New Roman"/>
          <w:b/>
          <w:szCs w:val="24"/>
          <w:lang w:eastAsia="ar-SA"/>
        </w:rPr>
        <w:t>відповідальності</w:t>
      </w:r>
      <w:r w:rsidR="003C5C37">
        <w:rPr>
          <w:rFonts w:eastAsia="Times New Roman" w:cs="Times New Roman"/>
          <w:b/>
          <w:szCs w:val="24"/>
          <w:lang w:eastAsia="ar-SA"/>
        </w:rPr>
        <w:t xml:space="preserve"> </w:t>
      </w:r>
      <w:r w:rsidRPr="0087397D">
        <w:rPr>
          <w:rFonts w:eastAsia="Times New Roman" w:cs="Times New Roman"/>
          <w:b/>
          <w:szCs w:val="24"/>
          <w:lang w:eastAsia="ar-SA"/>
        </w:rPr>
        <w:t>керівників</w:t>
      </w:r>
      <w:r w:rsidR="003C5C37">
        <w:rPr>
          <w:rFonts w:eastAsia="Times New Roman" w:cs="Times New Roman"/>
          <w:b/>
          <w:szCs w:val="24"/>
          <w:lang w:eastAsia="ar-SA"/>
        </w:rPr>
        <w:t xml:space="preserve"> </w:t>
      </w:r>
      <w:r w:rsidRPr="0087397D">
        <w:rPr>
          <w:rFonts w:eastAsia="Times New Roman" w:cs="Times New Roman"/>
          <w:b/>
          <w:szCs w:val="24"/>
          <w:lang w:eastAsia="ar-SA"/>
        </w:rPr>
        <w:t>бюджетних</w:t>
      </w:r>
      <w:r w:rsidR="003C5C37">
        <w:rPr>
          <w:rFonts w:eastAsia="Times New Roman" w:cs="Times New Roman"/>
          <w:b/>
          <w:szCs w:val="24"/>
          <w:lang w:eastAsia="ar-SA"/>
        </w:rPr>
        <w:t xml:space="preserve"> </w:t>
      </w:r>
      <w:r w:rsidRPr="0087397D">
        <w:rPr>
          <w:rFonts w:eastAsia="Times New Roman" w:cs="Times New Roman"/>
          <w:b/>
          <w:szCs w:val="24"/>
          <w:lang w:eastAsia="ar-SA"/>
        </w:rPr>
        <w:t>установ</w:t>
      </w:r>
      <w:r w:rsidR="003C5C37">
        <w:rPr>
          <w:rFonts w:eastAsia="Times New Roman" w:cs="Times New Roman"/>
          <w:b/>
          <w:szCs w:val="24"/>
          <w:lang w:eastAsia="ar-SA"/>
        </w:rPr>
        <w:t xml:space="preserve"> </w:t>
      </w:r>
      <w:r w:rsidR="00155FD7">
        <w:rPr>
          <w:rFonts w:eastAsia="Times New Roman" w:cs="Times New Roman"/>
          <w:b/>
          <w:szCs w:val="24"/>
          <w:lang w:eastAsia="ar-SA"/>
        </w:rPr>
        <w:t>у разі</w:t>
      </w:r>
      <w:r w:rsidRPr="0087397D">
        <w:rPr>
          <w:rFonts w:eastAsia="Times New Roman" w:cs="Times New Roman"/>
          <w:b/>
          <w:szCs w:val="24"/>
          <w:lang w:eastAsia="ar-SA"/>
        </w:rPr>
        <w:t>:</w:t>
      </w:r>
    </w:p>
    <w:p w14:paraId="02661EFF" w14:textId="77777777" w:rsidR="00424478" w:rsidRPr="00424478" w:rsidRDefault="00424478" w:rsidP="00525C02">
      <w:pPr>
        <w:numPr>
          <w:ilvl w:val="0"/>
          <w:numId w:val="2"/>
        </w:numPr>
        <w:tabs>
          <w:tab w:val="left" w:pos="851"/>
        </w:tabs>
        <w:suppressAutoHyphens/>
        <w:spacing w:before="60" w:after="60" w:line="240" w:lineRule="auto"/>
        <w:ind w:left="0" w:firstLine="709"/>
        <w:contextualSpacing/>
        <w:jc w:val="both"/>
        <w:rPr>
          <w:rFonts w:eastAsia="Times New Roman" w:cs="Times New Roman"/>
          <w:szCs w:val="24"/>
          <w:lang w:eastAsia="ar-SA"/>
        </w:rPr>
      </w:pPr>
      <w:r w:rsidRPr="00424478">
        <w:rPr>
          <w:rFonts w:eastAsia="Times New Roman" w:cs="Times New Roman"/>
          <w:szCs w:val="24"/>
          <w:lang w:eastAsia="ar-SA"/>
        </w:rPr>
        <w:t>допущення значних втрат або розтрати енергоресурсів за результатами щоденного енергомоніторингу за поданням відділу енергоменеджменту;</w:t>
      </w:r>
    </w:p>
    <w:p w14:paraId="22BFBE82" w14:textId="77777777" w:rsidR="00424478" w:rsidRDefault="00424478" w:rsidP="00525C02">
      <w:pPr>
        <w:numPr>
          <w:ilvl w:val="0"/>
          <w:numId w:val="2"/>
        </w:numPr>
        <w:tabs>
          <w:tab w:val="left" w:pos="851"/>
        </w:tabs>
        <w:suppressAutoHyphens/>
        <w:spacing w:before="60" w:after="60" w:line="240" w:lineRule="auto"/>
        <w:ind w:left="0" w:firstLine="709"/>
        <w:contextualSpacing/>
        <w:jc w:val="both"/>
        <w:rPr>
          <w:rFonts w:eastAsia="Times New Roman" w:cs="Times New Roman"/>
          <w:szCs w:val="24"/>
          <w:lang w:eastAsia="ar-SA"/>
        </w:rPr>
      </w:pPr>
      <w:r w:rsidRPr="00424478">
        <w:rPr>
          <w:rFonts w:eastAsia="Times New Roman" w:cs="Times New Roman"/>
          <w:szCs w:val="24"/>
          <w:lang w:eastAsia="ar-SA"/>
        </w:rPr>
        <w:t xml:space="preserve">порушення встановлених лімітів будівлею більше ніж на </w:t>
      </w:r>
      <w:r w:rsidR="009D036B">
        <w:rPr>
          <w:rFonts w:eastAsia="Times New Roman" w:cs="Times New Roman"/>
          <w:szCs w:val="24"/>
          <w:lang w:eastAsia="ar-SA"/>
        </w:rPr>
        <w:t>20</w:t>
      </w:r>
      <w:r w:rsidRPr="00424478">
        <w:rPr>
          <w:rFonts w:eastAsia="Times New Roman" w:cs="Times New Roman"/>
          <w:szCs w:val="24"/>
          <w:lang w:eastAsia="ar-SA"/>
        </w:rPr>
        <w:t>% протягом звітного кварталу (на основі результатів щоквартального аналізу).</w:t>
      </w:r>
    </w:p>
    <w:p w14:paraId="30FC389A" w14:textId="77777777" w:rsidR="00C170C0" w:rsidRDefault="00C170C0" w:rsidP="00C170C0">
      <w:pPr>
        <w:suppressAutoHyphens/>
        <w:spacing w:after="0" w:line="240" w:lineRule="auto"/>
        <w:ind w:firstLine="709"/>
        <w:jc w:val="both"/>
        <w:rPr>
          <w:rFonts w:eastAsia="Times New Roman" w:cs="Times New Roman"/>
          <w:szCs w:val="24"/>
          <w:lang w:eastAsia="ar-SA"/>
        </w:rPr>
      </w:pPr>
      <w:r w:rsidRPr="00C170C0">
        <w:rPr>
          <w:rFonts w:eastAsia="Times New Roman" w:cs="Times New Roman"/>
          <w:szCs w:val="24"/>
          <w:lang w:eastAsia="ar-SA"/>
        </w:rPr>
        <w:t xml:space="preserve">У разі наявності </w:t>
      </w:r>
      <w:r w:rsidR="009E25E8">
        <w:rPr>
          <w:rFonts w:eastAsia="Times New Roman" w:cs="Times New Roman"/>
          <w:szCs w:val="24"/>
          <w:lang w:eastAsia="ar-SA"/>
        </w:rPr>
        <w:t>в управлінь/ департаменту</w:t>
      </w:r>
      <w:r w:rsidRPr="00C170C0">
        <w:rPr>
          <w:rFonts w:eastAsia="Times New Roman" w:cs="Times New Roman"/>
          <w:szCs w:val="24"/>
          <w:lang w:eastAsia="ar-SA"/>
        </w:rPr>
        <w:t xml:space="preserve"> планів на кожний наступний рік щодо введення в експлуатацію/ приймання на баланс нових </w:t>
      </w:r>
      <w:r w:rsidR="007D4EB5">
        <w:rPr>
          <w:rFonts w:eastAsia="Times New Roman" w:cs="Times New Roman"/>
          <w:szCs w:val="24"/>
          <w:lang w:eastAsia="ar-SA"/>
        </w:rPr>
        <w:t>закладів</w:t>
      </w:r>
      <w:r w:rsidRPr="00C170C0">
        <w:rPr>
          <w:rFonts w:eastAsia="Times New Roman" w:cs="Times New Roman"/>
          <w:szCs w:val="24"/>
          <w:lang w:eastAsia="ar-SA"/>
        </w:rPr>
        <w:t xml:space="preserve"> або виведення з експлуатації/ </w:t>
      </w:r>
      <w:r w:rsidR="007D4EB5">
        <w:rPr>
          <w:rFonts w:eastAsia="Times New Roman" w:cs="Times New Roman"/>
          <w:szCs w:val="24"/>
          <w:lang w:eastAsia="ar-SA"/>
        </w:rPr>
        <w:t>ліквідації закладів,</w:t>
      </w:r>
      <w:r w:rsidRPr="00C170C0">
        <w:rPr>
          <w:rFonts w:eastAsia="Times New Roman" w:cs="Times New Roman"/>
          <w:szCs w:val="24"/>
          <w:lang w:eastAsia="ar-SA"/>
        </w:rPr>
        <w:t xml:space="preserve"> керівники </w:t>
      </w:r>
      <w:r w:rsidR="007D4EB5">
        <w:rPr>
          <w:rFonts w:eastAsia="Times New Roman" w:cs="Times New Roman"/>
          <w:szCs w:val="24"/>
          <w:lang w:eastAsia="ar-SA"/>
        </w:rPr>
        <w:t>відповідних управлінь/ департаменту</w:t>
      </w:r>
      <w:r w:rsidRPr="00C170C0">
        <w:rPr>
          <w:rFonts w:eastAsia="Times New Roman" w:cs="Times New Roman"/>
          <w:szCs w:val="24"/>
          <w:lang w:eastAsia="ar-SA"/>
        </w:rPr>
        <w:t xml:space="preserve"> повинні інформувати письмово про такі зміни відділ енергоменеджменту не пізніше ніж за 1 місяць до початку нового року. Якщо зазначені зміни відбуваються незаплановано, то інформувати про дані суттєві зміни відділ енергоменеджменту </w:t>
      </w:r>
      <w:r w:rsidR="005F3446">
        <w:rPr>
          <w:rFonts w:eastAsia="Times New Roman" w:cs="Times New Roman"/>
          <w:szCs w:val="24"/>
          <w:lang w:eastAsia="ar-SA"/>
        </w:rPr>
        <w:t>не пізніше</w:t>
      </w:r>
      <w:r w:rsidRPr="00C170C0">
        <w:rPr>
          <w:rFonts w:eastAsia="Times New Roman" w:cs="Times New Roman"/>
          <w:szCs w:val="24"/>
          <w:lang w:eastAsia="ar-SA"/>
        </w:rPr>
        <w:t xml:space="preserve"> 5 робочих днів від дати прийняття такого рішення.</w:t>
      </w:r>
    </w:p>
    <w:p w14:paraId="57143F57" w14:textId="77777777" w:rsidR="00883C0A" w:rsidRPr="00883C0A" w:rsidRDefault="005B721E" w:rsidP="00525C02">
      <w:pPr>
        <w:keepNext/>
        <w:keepLines/>
        <w:widowControl w:val="0"/>
        <w:numPr>
          <w:ilvl w:val="2"/>
          <w:numId w:val="4"/>
        </w:numPr>
        <w:tabs>
          <w:tab w:val="left" w:pos="1134"/>
        </w:tabs>
        <w:spacing w:before="60" w:after="120" w:line="240" w:lineRule="auto"/>
        <w:ind w:left="720" w:firstLine="0"/>
        <w:jc w:val="both"/>
        <w:outlineLvl w:val="2"/>
        <w:rPr>
          <w:rFonts w:eastAsia="Times New Roman" w:cs="Times New Roman"/>
          <w:b/>
          <w:spacing w:val="3"/>
          <w:szCs w:val="24"/>
          <w:lang w:eastAsia="uk-UA" w:bidi="uk-UA"/>
        </w:rPr>
      </w:pPr>
      <w:r>
        <w:rPr>
          <w:rFonts w:eastAsia="Times New Roman" w:cs="Times New Roman"/>
          <w:b/>
          <w:spacing w:val="3"/>
          <w:szCs w:val="24"/>
          <w:lang w:eastAsia="uk-UA" w:bidi="uk-UA"/>
        </w:rPr>
        <w:t>Енергоменеджерам</w:t>
      </w:r>
      <w:r w:rsidR="00883C0A" w:rsidRPr="00883C0A">
        <w:rPr>
          <w:rFonts w:eastAsia="Times New Roman" w:cs="Times New Roman"/>
          <w:b/>
          <w:spacing w:val="3"/>
          <w:szCs w:val="24"/>
          <w:lang w:eastAsia="uk-UA" w:bidi="uk-UA"/>
        </w:rPr>
        <w:t xml:space="preserve"> управлінь </w:t>
      </w:r>
      <w:r w:rsidR="00883C0A">
        <w:rPr>
          <w:rFonts w:eastAsia="Times New Roman" w:cs="Times New Roman"/>
          <w:b/>
          <w:spacing w:val="3"/>
          <w:szCs w:val="24"/>
          <w:lang w:eastAsia="uk-UA" w:bidi="uk-UA"/>
        </w:rPr>
        <w:t>і</w:t>
      </w:r>
      <w:r w:rsidR="00883C0A" w:rsidRPr="00883C0A">
        <w:rPr>
          <w:rFonts w:eastAsia="Times New Roman" w:cs="Times New Roman"/>
          <w:b/>
          <w:spacing w:val="3"/>
          <w:szCs w:val="24"/>
          <w:lang w:eastAsia="uk-UA" w:bidi="uk-UA"/>
        </w:rPr>
        <w:t xml:space="preserve"> Департаменту освіти та науки</w:t>
      </w:r>
      <w:r w:rsidR="00883C0A">
        <w:rPr>
          <w:rFonts w:eastAsia="Times New Roman" w:cs="Times New Roman"/>
          <w:b/>
          <w:spacing w:val="3"/>
          <w:szCs w:val="24"/>
          <w:lang w:eastAsia="uk-UA" w:bidi="uk-UA"/>
        </w:rPr>
        <w:t>:</w:t>
      </w:r>
    </w:p>
    <w:p w14:paraId="3ECECCD0" w14:textId="640C9F57" w:rsidR="00CC6284" w:rsidRPr="008030B0" w:rsidRDefault="00147F13" w:rsidP="00525C02">
      <w:pPr>
        <w:numPr>
          <w:ilvl w:val="0"/>
          <w:numId w:val="2"/>
        </w:numPr>
        <w:tabs>
          <w:tab w:val="left" w:pos="851"/>
        </w:tabs>
        <w:suppressAutoHyphens/>
        <w:spacing w:before="60" w:after="60" w:line="240" w:lineRule="auto"/>
        <w:ind w:left="0" w:firstLine="709"/>
        <w:contextualSpacing/>
        <w:jc w:val="both"/>
        <w:rPr>
          <w:rFonts w:eastAsia="Times New Roman" w:cs="Times New Roman"/>
          <w:szCs w:val="24"/>
          <w:lang w:eastAsia="ar-SA"/>
        </w:rPr>
      </w:pPr>
      <w:r w:rsidRPr="000B1006">
        <w:rPr>
          <w:rFonts w:eastAsia="Times New Roman" w:cs="Times New Roman"/>
          <w:b/>
          <w:szCs w:val="24"/>
          <w:lang w:eastAsia="ar-SA"/>
        </w:rPr>
        <w:t>щорічно</w:t>
      </w:r>
      <w:r w:rsidRPr="00147F13">
        <w:rPr>
          <w:rFonts w:eastAsia="Times New Roman" w:cs="Times New Roman"/>
          <w:szCs w:val="24"/>
          <w:lang w:eastAsia="ar-SA"/>
        </w:rPr>
        <w:t xml:space="preserve"> до </w:t>
      </w:r>
      <w:bookmarkStart w:id="10" w:name="d_5_1_yearly"/>
      <w:bookmarkEnd w:id="10"/>
      <w:r w:rsidR="000044E3" w:rsidRPr="00231A39">
        <w:rPr>
          <w:rFonts w:eastAsia="Times New Roman" w:cs="Times New Roman"/>
          <w:szCs w:val="24"/>
          <w:lang w:eastAsia="ar-SA"/>
        </w:rPr>
        <w:t>15</w:t>
      </w:r>
      <w:r w:rsidRPr="00147F13">
        <w:rPr>
          <w:rFonts w:eastAsia="Times New Roman" w:cs="Times New Roman"/>
          <w:szCs w:val="24"/>
          <w:lang w:eastAsia="ar-SA"/>
        </w:rPr>
        <w:t xml:space="preserve"> </w:t>
      </w:r>
      <w:r w:rsidR="00D82162">
        <w:rPr>
          <w:rFonts w:eastAsia="Times New Roman" w:cs="Times New Roman"/>
          <w:szCs w:val="24"/>
          <w:lang w:eastAsia="ar-SA"/>
        </w:rPr>
        <w:t>грудня</w:t>
      </w:r>
      <w:r w:rsidRPr="00147F13">
        <w:rPr>
          <w:rFonts w:eastAsia="Times New Roman" w:cs="Times New Roman"/>
          <w:szCs w:val="24"/>
          <w:lang w:eastAsia="ar-SA"/>
        </w:rPr>
        <w:t xml:space="preserve"> поточного року подавати інформацію про середню </w:t>
      </w:r>
      <w:r w:rsidR="00EE75AB">
        <w:rPr>
          <w:rFonts w:eastAsia="Times New Roman" w:cs="Times New Roman"/>
          <w:szCs w:val="24"/>
          <w:lang w:eastAsia="ar-SA"/>
        </w:rPr>
        <w:t xml:space="preserve">фактичну </w:t>
      </w:r>
      <w:r w:rsidRPr="00147F13">
        <w:rPr>
          <w:rFonts w:eastAsia="Times New Roman" w:cs="Times New Roman"/>
          <w:szCs w:val="24"/>
          <w:lang w:eastAsia="ar-SA"/>
        </w:rPr>
        <w:t>кількість працівників та відвідувачів (учнів, пацієнтів)</w:t>
      </w:r>
      <w:r w:rsidR="007B3A25">
        <w:rPr>
          <w:rFonts w:eastAsia="Times New Roman" w:cs="Times New Roman"/>
          <w:szCs w:val="24"/>
          <w:lang w:eastAsia="ar-SA"/>
        </w:rPr>
        <w:t xml:space="preserve"> </w:t>
      </w:r>
      <w:r w:rsidR="008C6A61">
        <w:rPr>
          <w:rFonts w:eastAsia="Times New Roman" w:cs="Times New Roman"/>
          <w:szCs w:val="24"/>
          <w:lang w:eastAsia="ar-SA"/>
        </w:rPr>
        <w:t xml:space="preserve">по будівлях закладів </w:t>
      </w:r>
      <w:r w:rsidR="007B3A25">
        <w:rPr>
          <w:rFonts w:eastAsia="Times New Roman" w:cs="Times New Roman"/>
          <w:szCs w:val="24"/>
          <w:lang w:eastAsia="ar-SA"/>
        </w:rPr>
        <w:t>за останні 12</w:t>
      </w:r>
      <w:r w:rsidR="00CD6FB7">
        <w:rPr>
          <w:rFonts w:eastAsia="Times New Roman" w:cs="Times New Roman"/>
          <w:szCs w:val="24"/>
          <w:lang w:eastAsia="ar-SA"/>
        </w:rPr>
        <w:t> </w:t>
      </w:r>
      <w:r w:rsidR="007B3A25">
        <w:rPr>
          <w:rFonts w:eastAsia="Times New Roman" w:cs="Times New Roman"/>
          <w:szCs w:val="24"/>
          <w:lang w:eastAsia="ar-SA"/>
        </w:rPr>
        <w:t>місяці</w:t>
      </w:r>
      <w:r w:rsidR="00D82162">
        <w:rPr>
          <w:rFonts w:eastAsia="Times New Roman" w:cs="Times New Roman"/>
          <w:szCs w:val="24"/>
          <w:lang w:eastAsia="ar-SA"/>
        </w:rPr>
        <w:t>в</w:t>
      </w:r>
      <w:r w:rsidRPr="00147F13">
        <w:rPr>
          <w:rFonts w:eastAsia="Times New Roman" w:cs="Times New Roman"/>
          <w:szCs w:val="24"/>
          <w:lang w:eastAsia="ar-SA"/>
        </w:rPr>
        <w:t xml:space="preserve"> у відділ енергоменеджменту письмово (у паперовій формі) та по електронній пошті </w:t>
      </w:r>
      <w:r w:rsidR="009F60C4" w:rsidRPr="009F60C4">
        <w:rPr>
          <w:rFonts w:eastAsia="Times New Roman" w:cs="Times New Roman"/>
          <w:szCs w:val="24"/>
          <w:u w:val="single"/>
          <w:lang w:eastAsia="ar-SA"/>
        </w:rPr>
        <w:t xml:space="preserve">у форматі </w:t>
      </w:r>
      <w:r w:rsidR="009F60C4" w:rsidRPr="009F60C4">
        <w:rPr>
          <w:rFonts w:eastAsia="Times New Roman" w:cs="Times New Roman"/>
          <w:szCs w:val="24"/>
          <w:u w:val="single"/>
          <w:lang w:val="en-US" w:eastAsia="ar-SA"/>
        </w:rPr>
        <w:t>MS</w:t>
      </w:r>
      <w:r w:rsidR="009F60C4" w:rsidRPr="009F60C4">
        <w:rPr>
          <w:rFonts w:eastAsia="Times New Roman" w:cs="Times New Roman"/>
          <w:szCs w:val="24"/>
          <w:u w:val="single"/>
          <w:lang w:eastAsia="ar-SA"/>
        </w:rPr>
        <w:t xml:space="preserve"> </w:t>
      </w:r>
      <w:r w:rsidR="009F60C4" w:rsidRPr="009F60C4">
        <w:rPr>
          <w:rFonts w:eastAsia="Times New Roman" w:cs="Times New Roman"/>
          <w:szCs w:val="24"/>
          <w:u w:val="single"/>
          <w:lang w:val="en-US" w:eastAsia="ar-SA"/>
        </w:rPr>
        <w:t>Excel</w:t>
      </w:r>
      <w:r w:rsidR="009F60C4" w:rsidRPr="009F60C4">
        <w:rPr>
          <w:rFonts w:eastAsia="Times New Roman" w:cs="Times New Roman"/>
          <w:szCs w:val="24"/>
          <w:u w:val="single"/>
          <w:lang w:eastAsia="ar-SA"/>
        </w:rPr>
        <w:t xml:space="preserve"> (.</w:t>
      </w:r>
      <w:r w:rsidR="009F60C4" w:rsidRPr="009F60C4">
        <w:rPr>
          <w:rFonts w:eastAsia="Times New Roman" w:cs="Times New Roman"/>
          <w:szCs w:val="24"/>
          <w:u w:val="single"/>
          <w:lang w:val="en-US" w:eastAsia="ar-SA"/>
        </w:rPr>
        <w:t>xls</w:t>
      </w:r>
      <w:r w:rsidR="009F60C4" w:rsidRPr="009F60C4">
        <w:rPr>
          <w:rFonts w:eastAsia="Times New Roman" w:cs="Times New Roman"/>
          <w:szCs w:val="24"/>
          <w:u w:val="single"/>
          <w:lang w:eastAsia="ar-SA"/>
        </w:rPr>
        <w:t xml:space="preserve"> або .</w:t>
      </w:r>
      <w:r w:rsidR="009F60C4" w:rsidRPr="009F60C4">
        <w:rPr>
          <w:rFonts w:eastAsia="Times New Roman" w:cs="Times New Roman"/>
          <w:szCs w:val="24"/>
          <w:u w:val="single"/>
          <w:lang w:val="en-US" w:eastAsia="ar-SA"/>
        </w:rPr>
        <w:t>xlsx</w:t>
      </w:r>
      <w:r w:rsidR="009F60C4" w:rsidRPr="009F60C4">
        <w:rPr>
          <w:rFonts w:eastAsia="Times New Roman" w:cs="Times New Roman"/>
          <w:szCs w:val="24"/>
          <w:u w:val="single"/>
          <w:lang w:eastAsia="ar-SA"/>
        </w:rPr>
        <w:t>)</w:t>
      </w:r>
      <w:r w:rsidR="008030B0">
        <w:rPr>
          <w:rFonts w:eastAsia="Times New Roman" w:cs="Times New Roman"/>
          <w:szCs w:val="24"/>
          <w:u w:val="single"/>
          <w:lang w:eastAsia="ar-SA"/>
        </w:rPr>
        <w:t>.</w:t>
      </w:r>
    </w:p>
    <w:p w14:paraId="1E942A18" w14:textId="77777777" w:rsidR="00F33DDC" w:rsidRPr="00F33DDC" w:rsidRDefault="00F33DDC" w:rsidP="00F33DDC">
      <w:pPr>
        <w:tabs>
          <w:tab w:val="left" w:pos="851"/>
        </w:tabs>
        <w:suppressAutoHyphens/>
        <w:spacing w:before="60" w:after="60" w:line="240" w:lineRule="auto"/>
        <w:contextualSpacing/>
        <w:jc w:val="both"/>
        <w:rPr>
          <w:rFonts w:eastAsia="Times New Roman" w:cs="Times New Roman"/>
          <w:szCs w:val="24"/>
          <w:lang w:eastAsia="ar-SA"/>
        </w:rPr>
      </w:pPr>
      <w:r w:rsidRPr="00F33DDC">
        <w:rPr>
          <w:rFonts w:eastAsia="Times New Roman" w:cs="Times New Roman"/>
          <w:szCs w:val="24"/>
          <w:lang w:eastAsia="ar-SA"/>
        </w:rPr>
        <w:t>Звітним періодом вважається 12</w:t>
      </w:r>
      <w:r w:rsidR="007D1D21">
        <w:rPr>
          <w:rFonts w:eastAsia="Times New Roman" w:cs="Times New Roman"/>
          <w:szCs w:val="24"/>
          <w:lang w:eastAsia="ar-SA"/>
        </w:rPr>
        <w:t xml:space="preserve"> останніх </w:t>
      </w:r>
      <w:r w:rsidRPr="00F33DDC">
        <w:rPr>
          <w:rFonts w:eastAsia="Times New Roman" w:cs="Times New Roman"/>
          <w:szCs w:val="24"/>
          <w:lang w:eastAsia="ar-SA"/>
        </w:rPr>
        <w:t>міся</w:t>
      </w:r>
      <w:r w:rsidR="00C140A1">
        <w:rPr>
          <w:rFonts w:eastAsia="Times New Roman" w:cs="Times New Roman"/>
          <w:szCs w:val="24"/>
          <w:lang w:eastAsia="ar-SA"/>
        </w:rPr>
        <w:t xml:space="preserve">ців </w:t>
      </w:r>
      <w:commentRangeStart w:id="11"/>
      <w:r w:rsidR="007D1D21">
        <w:rPr>
          <w:rFonts w:eastAsia="Times New Roman" w:cs="Times New Roman"/>
          <w:szCs w:val="24"/>
          <w:lang w:eastAsia="ar-SA"/>
        </w:rPr>
        <w:t>роботи</w:t>
      </w:r>
      <w:commentRangeEnd w:id="11"/>
      <w:r w:rsidR="00E13BBF">
        <w:rPr>
          <w:rStyle w:val="af3"/>
        </w:rPr>
        <w:commentReference w:id="11"/>
      </w:r>
      <w:r w:rsidRPr="00F33DDC">
        <w:rPr>
          <w:rFonts w:eastAsia="Times New Roman" w:cs="Times New Roman"/>
          <w:szCs w:val="24"/>
          <w:lang w:eastAsia="ar-SA"/>
        </w:rPr>
        <w:t>.</w:t>
      </w:r>
      <w:bookmarkStart w:id="12" w:name="Prolbem_3_1"/>
      <w:bookmarkEnd w:id="12"/>
    </w:p>
    <w:p w14:paraId="351FAF17" w14:textId="77777777" w:rsidR="008030B0" w:rsidRDefault="00F33DDC" w:rsidP="00F33DDC">
      <w:pPr>
        <w:tabs>
          <w:tab w:val="left" w:pos="851"/>
        </w:tabs>
        <w:suppressAutoHyphens/>
        <w:spacing w:before="60" w:after="60" w:line="240" w:lineRule="auto"/>
        <w:contextualSpacing/>
        <w:jc w:val="both"/>
        <w:rPr>
          <w:rFonts w:eastAsia="Times New Roman" w:cs="Times New Roman"/>
          <w:szCs w:val="24"/>
          <w:lang w:eastAsia="ar-SA"/>
        </w:rPr>
      </w:pPr>
      <w:r w:rsidRPr="00F33DDC">
        <w:rPr>
          <w:rFonts w:eastAsia="Times New Roman" w:cs="Times New Roman"/>
          <w:szCs w:val="24"/>
          <w:lang w:eastAsia="ar-SA"/>
        </w:rPr>
        <w:t xml:space="preserve">Середня кількість працівників/ відвідувачів за 1 робочий день протягом </w:t>
      </w:r>
      <w:r w:rsidR="0027661F">
        <w:rPr>
          <w:rFonts w:eastAsia="Times New Roman" w:cs="Times New Roman"/>
          <w:szCs w:val="24"/>
          <w:lang w:eastAsia="ar-SA"/>
        </w:rPr>
        <w:t>кожного</w:t>
      </w:r>
      <w:r w:rsidRPr="00F33DDC">
        <w:rPr>
          <w:rFonts w:eastAsia="Times New Roman" w:cs="Times New Roman"/>
          <w:szCs w:val="24"/>
          <w:lang w:eastAsia="ar-SA"/>
        </w:rPr>
        <w:t xml:space="preserve"> </w:t>
      </w:r>
      <w:r w:rsidR="0027661F">
        <w:rPr>
          <w:rFonts w:eastAsia="Times New Roman" w:cs="Times New Roman"/>
          <w:szCs w:val="24"/>
          <w:lang w:eastAsia="ar-SA"/>
        </w:rPr>
        <w:t xml:space="preserve">місяця </w:t>
      </w:r>
      <w:r>
        <w:rPr>
          <w:rFonts w:eastAsia="Times New Roman" w:cs="Times New Roman"/>
          <w:szCs w:val="24"/>
          <w:lang w:eastAsia="ar-SA"/>
        </w:rPr>
        <w:t>ро</w:t>
      </w:r>
      <w:r w:rsidRPr="00F33DDC">
        <w:rPr>
          <w:rFonts w:eastAsia="Times New Roman" w:cs="Times New Roman"/>
          <w:szCs w:val="24"/>
          <w:lang w:eastAsia="ar-SA"/>
        </w:rPr>
        <w:t xml:space="preserve">зраховується як середнє арифметичне кількості працівників/ відвідувачів за </w:t>
      </w:r>
      <w:r w:rsidR="0027661F">
        <w:rPr>
          <w:rFonts w:eastAsia="Times New Roman" w:cs="Times New Roman"/>
          <w:szCs w:val="24"/>
          <w:lang w:eastAsia="ar-SA"/>
        </w:rPr>
        <w:t>відповідний місяць</w:t>
      </w:r>
      <w:r w:rsidRPr="00F33DDC">
        <w:rPr>
          <w:rFonts w:eastAsia="Times New Roman" w:cs="Times New Roman"/>
          <w:szCs w:val="24"/>
          <w:lang w:eastAsia="ar-SA"/>
        </w:rPr>
        <w:t xml:space="preserve">. В розрахунок беруться ЛИШЕ РОБОЧІ дні. Дні, які припадають на період канікул, </w:t>
      </w:r>
      <w:r w:rsidRPr="00F33DDC">
        <w:rPr>
          <w:rFonts w:eastAsia="Times New Roman" w:cs="Times New Roman"/>
          <w:szCs w:val="24"/>
          <w:lang w:eastAsia="ar-SA"/>
        </w:rPr>
        <w:lastRenderedPageBreak/>
        <w:t>карантинів, святкових і вихідних днів</w:t>
      </w:r>
      <w:r>
        <w:rPr>
          <w:rFonts w:eastAsia="Times New Roman" w:cs="Times New Roman"/>
          <w:szCs w:val="24"/>
          <w:lang w:eastAsia="ar-SA"/>
        </w:rPr>
        <w:t>, інших тривалих перерв у роботі</w:t>
      </w:r>
      <w:r w:rsidRPr="00F33DDC">
        <w:rPr>
          <w:rFonts w:eastAsia="Times New Roman" w:cs="Times New Roman"/>
          <w:szCs w:val="24"/>
          <w:lang w:eastAsia="ar-SA"/>
        </w:rPr>
        <w:t xml:space="preserve"> в розрахунок не включаються.</w:t>
      </w:r>
    </w:p>
    <w:p w14:paraId="1B8CCD10" w14:textId="77777777" w:rsidR="0087397D" w:rsidRPr="00762F65" w:rsidRDefault="00CC6284" w:rsidP="00B26036">
      <w:pPr>
        <w:tabs>
          <w:tab w:val="left" w:pos="851"/>
        </w:tabs>
        <w:suppressAutoHyphens/>
        <w:spacing w:before="60" w:after="60" w:line="240" w:lineRule="auto"/>
        <w:contextualSpacing/>
        <w:jc w:val="both"/>
        <w:rPr>
          <w:rFonts w:eastAsia="Times New Roman" w:cs="Times New Roman"/>
          <w:szCs w:val="24"/>
          <w:lang w:eastAsia="ar-SA"/>
        </w:rPr>
      </w:pPr>
      <w:r w:rsidRPr="00762F65">
        <w:rPr>
          <w:rFonts w:eastAsia="Times New Roman" w:cs="Times New Roman"/>
          <w:szCs w:val="24"/>
          <w:lang w:eastAsia="ar-SA"/>
        </w:rPr>
        <w:t>Департамент освіти та науки подає інформацію</w:t>
      </w:r>
      <w:r w:rsidR="009F60C4" w:rsidRPr="00762F65">
        <w:rPr>
          <w:rFonts w:eastAsia="Times New Roman" w:cs="Times New Roman"/>
          <w:szCs w:val="24"/>
          <w:lang w:eastAsia="ar-SA"/>
        </w:rPr>
        <w:t xml:space="preserve"> </w:t>
      </w:r>
      <w:r w:rsidR="00147F13" w:rsidRPr="00762F65">
        <w:rPr>
          <w:rFonts w:eastAsia="Times New Roman" w:cs="Times New Roman"/>
          <w:szCs w:val="24"/>
          <w:lang w:eastAsia="ar-SA"/>
        </w:rPr>
        <w:t xml:space="preserve">згідно </w:t>
      </w:r>
      <w:bookmarkStart w:id="13" w:name="Form4_mention"/>
      <w:bookmarkEnd w:id="13"/>
      <w:r w:rsidR="00147F13" w:rsidRPr="00762F65">
        <w:rPr>
          <w:rFonts w:eastAsia="Times New Roman" w:cs="Times New Roman"/>
          <w:szCs w:val="24"/>
          <w:lang w:eastAsia="ar-SA"/>
        </w:rPr>
        <w:t>Ф</w:t>
      </w:r>
      <w:r w:rsidR="008C6A61" w:rsidRPr="00762F65">
        <w:rPr>
          <w:rFonts w:eastAsia="Times New Roman" w:cs="Times New Roman"/>
          <w:szCs w:val="24"/>
          <w:lang w:eastAsia="ar-SA"/>
        </w:rPr>
        <w:t>орми № 4</w:t>
      </w:r>
      <w:r w:rsidRPr="00762F65">
        <w:rPr>
          <w:rFonts w:eastAsia="Times New Roman" w:cs="Times New Roman"/>
          <w:szCs w:val="24"/>
          <w:lang w:eastAsia="ar-SA"/>
        </w:rPr>
        <w:t>.1</w:t>
      </w:r>
      <w:r w:rsidR="008C6A61" w:rsidRPr="00762F65">
        <w:rPr>
          <w:rFonts w:eastAsia="Times New Roman" w:cs="Times New Roman"/>
          <w:szCs w:val="24"/>
          <w:lang w:eastAsia="ar-SA"/>
        </w:rPr>
        <w:t xml:space="preserve"> Додатку 1</w:t>
      </w:r>
      <w:r w:rsidR="00762F65" w:rsidRPr="00762F65">
        <w:rPr>
          <w:rFonts w:eastAsia="Times New Roman" w:cs="Times New Roman"/>
          <w:szCs w:val="24"/>
          <w:lang w:eastAsia="ar-SA"/>
        </w:rPr>
        <w:t xml:space="preserve"> до Концепції.</w:t>
      </w:r>
    </w:p>
    <w:p w14:paraId="03A3B223" w14:textId="77777777" w:rsidR="00762F65" w:rsidRDefault="00762F65" w:rsidP="00B26036">
      <w:pPr>
        <w:tabs>
          <w:tab w:val="left" w:pos="851"/>
        </w:tabs>
        <w:suppressAutoHyphens/>
        <w:spacing w:before="60" w:after="60" w:line="240" w:lineRule="auto"/>
        <w:contextualSpacing/>
        <w:jc w:val="both"/>
        <w:rPr>
          <w:rFonts w:eastAsia="Times New Roman" w:cs="Times New Roman"/>
          <w:szCs w:val="24"/>
          <w:lang w:eastAsia="ar-SA"/>
        </w:rPr>
      </w:pPr>
      <w:r>
        <w:rPr>
          <w:rFonts w:eastAsia="Times New Roman" w:cs="Times New Roman"/>
          <w:szCs w:val="24"/>
          <w:lang w:eastAsia="ar-SA"/>
        </w:rPr>
        <w:t xml:space="preserve">Управління охорони здоров’я </w:t>
      </w:r>
      <w:r w:rsidRPr="00762F65">
        <w:rPr>
          <w:rFonts w:eastAsia="Times New Roman" w:cs="Times New Roman"/>
          <w:szCs w:val="24"/>
          <w:lang w:eastAsia="ar-SA"/>
        </w:rPr>
        <w:t>подає інформацію згідно Форми № 4</w:t>
      </w:r>
      <w:r>
        <w:rPr>
          <w:rFonts w:eastAsia="Times New Roman" w:cs="Times New Roman"/>
          <w:szCs w:val="24"/>
          <w:lang w:eastAsia="ar-SA"/>
        </w:rPr>
        <w:t>.2</w:t>
      </w:r>
      <w:r w:rsidRPr="00762F65">
        <w:rPr>
          <w:rFonts w:eastAsia="Times New Roman" w:cs="Times New Roman"/>
          <w:szCs w:val="24"/>
          <w:lang w:eastAsia="ar-SA"/>
        </w:rPr>
        <w:t xml:space="preserve"> Додатку 1 до Концепції</w:t>
      </w:r>
      <w:r>
        <w:rPr>
          <w:rFonts w:eastAsia="Times New Roman" w:cs="Times New Roman"/>
          <w:szCs w:val="24"/>
          <w:lang w:eastAsia="ar-SA"/>
        </w:rPr>
        <w:t>.</w:t>
      </w:r>
    </w:p>
    <w:p w14:paraId="39F59B98" w14:textId="77777777" w:rsidR="00762F65" w:rsidRDefault="00897274" w:rsidP="00B26036">
      <w:pPr>
        <w:tabs>
          <w:tab w:val="left" w:pos="851"/>
        </w:tabs>
        <w:suppressAutoHyphens/>
        <w:spacing w:before="60" w:after="60" w:line="240" w:lineRule="auto"/>
        <w:contextualSpacing/>
        <w:jc w:val="both"/>
        <w:rPr>
          <w:rFonts w:eastAsia="Times New Roman" w:cs="Times New Roman"/>
          <w:szCs w:val="24"/>
          <w:lang w:eastAsia="ar-SA"/>
        </w:rPr>
      </w:pPr>
      <w:bookmarkStart w:id="14" w:name="d_5_2_yearly"/>
      <w:bookmarkEnd w:id="14"/>
      <w:r w:rsidRPr="00897274">
        <w:rPr>
          <w:rFonts w:eastAsia="Times New Roman" w:cs="Times New Roman"/>
          <w:szCs w:val="24"/>
          <w:lang w:eastAsia="ar-SA"/>
        </w:rPr>
        <w:t>Управління молоді та спорту</w:t>
      </w:r>
      <w:r>
        <w:rPr>
          <w:rFonts w:eastAsia="Times New Roman" w:cs="Times New Roman"/>
          <w:szCs w:val="24"/>
          <w:lang w:eastAsia="ar-SA"/>
        </w:rPr>
        <w:t>, у</w:t>
      </w:r>
      <w:r w:rsidRPr="00897274">
        <w:rPr>
          <w:rFonts w:eastAsia="Times New Roman" w:cs="Times New Roman"/>
          <w:szCs w:val="24"/>
          <w:lang w:eastAsia="ar-SA"/>
        </w:rPr>
        <w:t>правління культури і туризму</w:t>
      </w:r>
      <w:r>
        <w:rPr>
          <w:rFonts w:eastAsia="Times New Roman" w:cs="Times New Roman"/>
          <w:szCs w:val="24"/>
          <w:lang w:eastAsia="ar-SA"/>
        </w:rPr>
        <w:t>, у</w:t>
      </w:r>
      <w:r w:rsidRPr="00897274">
        <w:rPr>
          <w:rFonts w:eastAsia="Times New Roman" w:cs="Times New Roman"/>
          <w:szCs w:val="24"/>
          <w:lang w:eastAsia="ar-SA"/>
        </w:rPr>
        <w:t>правління праці та соціального захисту населення</w:t>
      </w:r>
      <w:r>
        <w:rPr>
          <w:rFonts w:eastAsia="Times New Roman" w:cs="Times New Roman"/>
          <w:szCs w:val="24"/>
          <w:lang w:eastAsia="ar-SA"/>
        </w:rPr>
        <w:t xml:space="preserve"> </w:t>
      </w:r>
      <w:r w:rsidR="00762F65" w:rsidRPr="00762F65">
        <w:rPr>
          <w:rFonts w:eastAsia="Times New Roman" w:cs="Times New Roman"/>
          <w:szCs w:val="24"/>
          <w:lang w:eastAsia="ar-SA"/>
        </w:rPr>
        <w:t>пода</w:t>
      </w:r>
      <w:r>
        <w:rPr>
          <w:rFonts w:eastAsia="Times New Roman" w:cs="Times New Roman"/>
          <w:szCs w:val="24"/>
          <w:lang w:eastAsia="ar-SA"/>
        </w:rPr>
        <w:t>ють</w:t>
      </w:r>
      <w:r w:rsidR="00762F65" w:rsidRPr="00762F65">
        <w:rPr>
          <w:rFonts w:eastAsia="Times New Roman" w:cs="Times New Roman"/>
          <w:szCs w:val="24"/>
          <w:lang w:eastAsia="ar-SA"/>
        </w:rPr>
        <w:t xml:space="preserve"> інформацію згідно Форми № 4</w:t>
      </w:r>
      <w:r w:rsidR="00762F65">
        <w:rPr>
          <w:rFonts w:eastAsia="Times New Roman" w:cs="Times New Roman"/>
          <w:szCs w:val="24"/>
          <w:lang w:eastAsia="ar-SA"/>
        </w:rPr>
        <w:t>.</w:t>
      </w:r>
      <w:r>
        <w:rPr>
          <w:rFonts w:eastAsia="Times New Roman" w:cs="Times New Roman"/>
          <w:szCs w:val="24"/>
          <w:lang w:eastAsia="ar-SA"/>
        </w:rPr>
        <w:t>3</w:t>
      </w:r>
      <w:r w:rsidR="00762F65" w:rsidRPr="00762F65">
        <w:rPr>
          <w:rFonts w:eastAsia="Times New Roman" w:cs="Times New Roman"/>
          <w:szCs w:val="24"/>
          <w:lang w:eastAsia="ar-SA"/>
        </w:rPr>
        <w:t xml:space="preserve"> Додатку 1 до Концепції</w:t>
      </w:r>
      <w:r w:rsidR="00762F65">
        <w:rPr>
          <w:rFonts w:eastAsia="Times New Roman" w:cs="Times New Roman"/>
          <w:szCs w:val="24"/>
          <w:lang w:eastAsia="ar-SA"/>
        </w:rPr>
        <w:t>.</w:t>
      </w:r>
    </w:p>
    <w:p w14:paraId="1E5ED682" w14:textId="77777777" w:rsidR="00DA1260" w:rsidRPr="00296D9D" w:rsidRDefault="00DA1260" w:rsidP="00525C02">
      <w:pPr>
        <w:numPr>
          <w:ilvl w:val="0"/>
          <w:numId w:val="2"/>
        </w:numPr>
        <w:tabs>
          <w:tab w:val="left" w:pos="851"/>
        </w:tabs>
        <w:suppressAutoHyphens/>
        <w:spacing w:before="60" w:after="60" w:line="240" w:lineRule="auto"/>
        <w:ind w:left="0" w:firstLine="709"/>
        <w:contextualSpacing/>
        <w:jc w:val="both"/>
        <w:rPr>
          <w:rFonts w:eastAsia="Times New Roman" w:cs="Times New Roman"/>
          <w:szCs w:val="24"/>
          <w:lang w:eastAsia="ar-SA"/>
        </w:rPr>
      </w:pPr>
      <w:r w:rsidRPr="000B1006">
        <w:rPr>
          <w:rFonts w:eastAsia="Times New Roman" w:cs="Times New Roman"/>
          <w:b/>
          <w:szCs w:val="24"/>
          <w:lang w:eastAsia="ar-SA"/>
        </w:rPr>
        <w:t>щорічно</w:t>
      </w:r>
      <w:r w:rsidRPr="00147F13">
        <w:rPr>
          <w:rFonts w:eastAsia="Times New Roman" w:cs="Times New Roman"/>
          <w:szCs w:val="24"/>
          <w:lang w:eastAsia="ar-SA"/>
        </w:rPr>
        <w:t xml:space="preserve"> до </w:t>
      </w:r>
      <w:r w:rsidR="000044E3" w:rsidRPr="000044E3">
        <w:rPr>
          <w:rFonts w:eastAsia="Times New Roman" w:cs="Times New Roman"/>
          <w:szCs w:val="24"/>
          <w:lang w:eastAsia="ar-SA"/>
        </w:rPr>
        <w:t>15</w:t>
      </w:r>
      <w:r w:rsidRPr="00147F13">
        <w:rPr>
          <w:rFonts w:eastAsia="Times New Roman" w:cs="Times New Roman"/>
          <w:szCs w:val="24"/>
          <w:lang w:eastAsia="ar-SA"/>
        </w:rPr>
        <w:t xml:space="preserve"> </w:t>
      </w:r>
      <w:r>
        <w:rPr>
          <w:rFonts w:eastAsia="Times New Roman" w:cs="Times New Roman"/>
          <w:szCs w:val="24"/>
          <w:lang w:eastAsia="ar-SA"/>
        </w:rPr>
        <w:t>грудня</w:t>
      </w:r>
      <w:r w:rsidRPr="00147F13">
        <w:rPr>
          <w:rFonts w:eastAsia="Times New Roman" w:cs="Times New Roman"/>
          <w:szCs w:val="24"/>
          <w:lang w:eastAsia="ar-SA"/>
        </w:rPr>
        <w:t xml:space="preserve"> поточного року подавати інформацію </w:t>
      </w:r>
      <w:r>
        <w:rPr>
          <w:rFonts w:eastAsia="Times New Roman" w:cs="Times New Roman"/>
          <w:szCs w:val="24"/>
          <w:lang w:eastAsia="ar-SA"/>
        </w:rPr>
        <w:t xml:space="preserve">по закладах, які готують їжу для своїх працівників/ відвідувачів, щодо кількості осіб, які харчуються </w:t>
      </w:r>
      <w:r w:rsidR="008B38F1">
        <w:rPr>
          <w:rFonts w:eastAsia="Times New Roman" w:cs="Times New Roman"/>
          <w:szCs w:val="24"/>
          <w:lang w:eastAsia="ar-SA"/>
        </w:rPr>
        <w:t xml:space="preserve">(або для яких готується їжа) </w:t>
      </w:r>
      <w:r>
        <w:rPr>
          <w:rFonts w:eastAsia="Times New Roman" w:cs="Times New Roman"/>
          <w:szCs w:val="24"/>
          <w:lang w:eastAsia="ar-SA"/>
        </w:rPr>
        <w:t>в харчоблоках підпорядкованих закладів</w:t>
      </w:r>
      <w:r w:rsidR="0072698B">
        <w:rPr>
          <w:rFonts w:eastAsia="Times New Roman" w:cs="Times New Roman"/>
          <w:szCs w:val="24"/>
          <w:lang w:eastAsia="ar-SA"/>
        </w:rPr>
        <w:t>, за останні 12 місяців</w:t>
      </w:r>
      <w:r w:rsidR="0072698B" w:rsidRPr="00147F13">
        <w:rPr>
          <w:rFonts w:eastAsia="Times New Roman" w:cs="Times New Roman"/>
          <w:szCs w:val="24"/>
          <w:lang w:eastAsia="ar-SA"/>
        </w:rPr>
        <w:t xml:space="preserve"> у відділ енергоменеджменту письмово (у паперовій формі) та по електронній пошті </w:t>
      </w:r>
      <w:r w:rsidR="009F60C4" w:rsidRPr="009F60C4">
        <w:rPr>
          <w:rFonts w:eastAsia="Times New Roman" w:cs="Times New Roman"/>
          <w:szCs w:val="24"/>
          <w:u w:val="single"/>
          <w:lang w:eastAsia="ar-SA"/>
        </w:rPr>
        <w:t xml:space="preserve">у форматі </w:t>
      </w:r>
      <w:r w:rsidR="009F60C4" w:rsidRPr="009F60C4">
        <w:rPr>
          <w:rFonts w:eastAsia="Times New Roman" w:cs="Times New Roman"/>
          <w:szCs w:val="24"/>
          <w:u w:val="single"/>
          <w:lang w:val="en-US" w:eastAsia="ar-SA"/>
        </w:rPr>
        <w:t>MS</w:t>
      </w:r>
      <w:r w:rsidR="00755A02">
        <w:rPr>
          <w:rFonts w:eastAsia="Times New Roman" w:cs="Times New Roman"/>
          <w:szCs w:val="24"/>
          <w:u w:val="single"/>
          <w:lang w:val="en-US" w:eastAsia="ar-SA"/>
        </w:rPr>
        <w:t> </w:t>
      </w:r>
      <w:r w:rsidR="009F60C4" w:rsidRPr="009F60C4">
        <w:rPr>
          <w:rFonts w:eastAsia="Times New Roman" w:cs="Times New Roman"/>
          <w:szCs w:val="24"/>
          <w:u w:val="single"/>
          <w:lang w:val="en-US" w:eastAsia="ar-SA"/>
        </w:rPr>
        <w:t>Excel</w:t>
      </w:r>
      <w:r w:rsidR="009F60C4" w:rsidRPr="009F60C4">
        <w:rPr>
          <w:rFonts w:eastAsia="Times New Roman" w:cs="Times New Roman"/>
          <w:szCs w:val="24"/>
          <w:u w:val="single"/>
          <w:lang w:eastAsia="ar-SA"/>
        </w:rPr>
        <w:t xml:space="preserve"> (.</w:t>
      </w:r>
      <w:r w:rsidR="009F60C4" w:rsidRPr="009F60C4">
        <w:rPr>
          <w:rFonts w:eastAsia="Times New Roman" w:cs="Times New Roman"/>
          <w:szCs w:val="24"/>
          <w:u w:val="single"/>
          <w:lang w:val="en-US" w:eastAsia="ar-SA"/>
        </w:rPr>
        <w:t>xls</w:t>
      </w:r>
      <w:r w:rsidR="009F60C4" w:rsidRPr="009F60C4">
        <w:rPr>
          <w:rFonts w:eastAsia="Times New Roman" w:cs="Times New Roman"/>
          <w:szCs w:val="24"/>
          <w:u w:val="single"/>
          <w:lang w:eastAsia="ar-SA"/>
        </w:rPr>
        <w:t xml:space="preserve"> або .</w:t>
      </w:r>
      <w:r w:rsidR="009F60C4" w:rsidRPr="009F60C4">
        <w:rPr>
          <w:rFonts w:eastAsia="Times New Roman" w:cs="Times New Roman"/>
          <w:szCs w:val="24"/>
          <w:u w:val="single"/>
          <w:lang w:val="en-US" w:eastAsia="ar-SA"/>
        </w:rPr>
        <w:t>xlsx</w:t>
      </w:r>
      <w:r w:rsidR="009F60C4" w:rsidRPr="009F60C4">
        <w:rPr>
          <w:rFonts w:eastAsia="Times New Roman" w:cs="Times New Roman"/>
          <w:szCs w:val="24"/>
          <w:u w:val="single"/>
          <w:lang w:eastAsia="ar-SA"/>
        </w:rPr>
        <w:t>)</w:t>
      </w:r>
      <w:r w:rsidR="008C6A61">
        <w:rPr>
          <w:rFonts w:eastAsia="Times New Roman" w:cs="Times New Roman"/>
          <w:szCs w:val="24"/>
          <w:lang w:eastAsia="ar-SA"/>
        </w:rPr>
        <w:t>.</w:t>
      </w:r>
    </w:p>
    <w:p w14:paraId="37580D39" w14:textId="77777777" w:rsidR="00207F12" w:rsidRDefault="00207F12" w:rsidP="00093B49">
      <w:pPr>
        <w:tabs>
          <w:tab w:val="left" w:pos="851"/>
        </w:tabs>
        <w:suppressAutoHyphens/>
        <w:spacing w:before="60" w:after="60" w:line="240" w:lineRule="auto"/>
        <w:contextualSpacing/>
        <w:jc w:val="both"/>
        <w:rPr>
          <w:rFonts w:eastAsia="Times New Roman" w:cs="Times New Roman"/>
          <w:szCs w:val="24"/>
          <w:lang w:eastAsia="ar-SA"/>
        </w:rPr>
      </w:pPr>
      <w:r w:rsidRPr="00207F12">
        <w:rPr>
          <w:rFonts w:eastAsia="Times New Roman" w:cs="Times New Roman"/>
          <w:szCs w:val="24"/>
          <w:lang w:eastAsia="ar-SA"/>
        </w:rPr>
        <w:t>Звітним періодом вважається 12 останніх місяців роботи.</w:t>
      </w:r>
      <w:bookmarkStart w:id="15" w:name="Prolbem_3_2"/>
      <w:bookmarkEnd w:id="15"/>
    </w:p>
    <w:p w14:paraId="48000EEF" w14:textId="77777777" w:rsidR="00A82CC1" w:rsidRDefault="00207F12" w:rsidP="00093B49">
      <w:pPr>
        <w:tabs>
          <w:tab w:val="left" w:pos="851"/>
        </w:tabs>
        <w:suppressAutoHyphens/>
        <w:spacing w:before="60" w:after="60" w:line="240" w:lineRule="auto"/>
        <w:contextualSpacing/>
        <w:jc w:val="both"/>
        <w:rPr>
          <w:rFonts w:eastAsia="Times New Roman" w:cs="Times New Roman"/>
          <w:szCs w:val="24"/>
          <w:lang w:eastAsia="ar-SA"/>
        </w:rPr>
      </w:pPr>
      <w:r>
        <w:rPr>
          <w:rFonts w:eastAsia="Times New Roman" w:cs="Times New Roman"/>
          <w:szCs w:val="24"/>
          <w:lang w:eastAsia="ar-SA"/>
        </w:rPr>
        <w:t>Інформацію щодо с</w:t>
      </w:r>
      <w:r w:rsidR="00A82CC1" w:rsidRPr="00A82CC1">
        <w:rPr>
          <w:rFonts w:eastAsia="Times New Roman" w:cs="Times New Roman"/>
          <w:szCs w:val="24"/>
          <w:lang w:eastAsia="ar-SA"/>
        </w:rPr>
        <w:t>ередн</w:t>
      </w:r>
      <w:r>
        <w:rPr>
          <w:rFonts w:eastAsia="Times New Roman" w:cs="Times New Roman"/>
          <w:szCs w:val="24"/>
          <w:lang w:eastAsia="ar-SA"/>
        </w:rPr>
        <w:t>ьої</w:t>
      </w:r>
      <w:r w:rsidR="00A82CC1" w:rsidRPr="00A82CC1">
        <w:rPr>
          <w:rFonts w:eastAsia="Times New Roman" w:cs="Times New Roman"/>
          <w:szCs w:val="24"/>
          <w:lang w:eastAsia="ar-SA"/>
        </w:rPr>
        <w:t xml:space="preserve"> кількість осіб (працівників і відвідувачів/ учнів/ дітей), які харчуються безпосередньо в харчоблоці закладу або для яких в харчоблоці відбувається приготування їжі</w:t>
      </w:r>
      <w:r>
        <w:rPr>
          <w:rFonts w:eastAsia="Times New Roman" w:cs="Times New Roman"/>
          <w:szCs w:val="24"/>
          <w:lang w:eastAsia="ar-SA"/>
        </w:rPr>
        <w:t>, необхідно надавати помісячно (в розрізі кожного окремого місяця)</w:t>
      </w:r>
      <w:r w:rsidR="00A82CC1" w:rsidRPr="00A82CC1">
        <w:rPr>
          <w:rFonts w:eastAsia="Times New Roman" w:cs="Times New Roman"/>
          <w:szCs w:val="24"/>
          <w:lang w:eastAsia="ar-SA"/>
        </w:rPr>
        <w:t>.</w:t>
      </w:r>
    </w:p>
    <w:p w14:paraId="4549CEC0" w14:textId="77777777" w:rsidR="00484CA6" w:rsidRDefault="00484CA6" w:rsidP="00093B49">
      <w:pPr>
        <w:tabs>
          <w:tab w:val="left" w:pos="851"/>
        </w:tabs>
        <w:suppressAutoHyphens/>
        <w:spacing w:before="60" w:after="60" w:line="240" w:lineRule="auto"/>
        <w:contextualSpacing/>
        <w:jc w:val="both"/>
        <w:rPr>
          <w:rFonts w:eastAsia="Times New Roman" w:cs="Times New Roman"/>
          <w:szCs w:val="24"/>
          <w:lang w:eastAsia="ar-SA"/>
        </w:rPr>
      </w:pPr>
      <w:r>
        <w:rPr>
          <w:rFonts w:eastAsia="Times New Roman" w:cs="Times New Roman"/>
          <w:szCs w:val="24"/>
          <w:lang w:eastAsia="ar-SA"/>
        </w:rPr>
        <w:t>Якщо заклад немає власного харчоблоку, в якому відбувається приготування їжі, інформація по даному закладу згідно нижчезазначених Форм не подається.</w:t>
      </w:r>
    </w:p>
    <w:p w14:paraId="3B8D731E" w14:textId="77777777" w:rsidR="00093B49" w:rsidRPr="00762F65" w:rsidRDefault="00093B49" w:rsidP="00093B49">
      <w:pPr>
        <w:tabs>
          <w:tab w:val="left" w:pos="851"/>
        </w:tabs>
        <w:suppressAutoHyphens/>
        <w:spacing w:before="60" w:after="60" w:line="240" w:lineRule="auto"/>
        <w:contextualSpacing/>
        <w:jc w:val="both"/>
        <w:rPr>
          <w:rFonts w:eastAsia="Times New Roman" w:cs="Times New Roman"/>
          <w:szCs w:val="24"/>
          <w:lang w:eastAsia="ar-SA"/>
        </w:rPr>
      </w:pPr>
      <w:r w:rsidRPr="00762F65">
        <w:rPr>
          <w:rFonts w:eastAsia="Times New Roman" w:cs="Times New Roman"/>
          <w:szCs w:val="24"/>
          <w:lang w:eastAsia="ar-SA"/>
        </w:rPr>
        <w:t xml:space="preserve">Департамент освіти та науки подає інформацію згідно Форми № </w:t>
      </w:r>
      <w:r w:rsidR="00B7018D">
        <w:rPr>
          <w:rFonts w:eastAsia="Times New Roman" w:cs="Times New Roman"/>
          <w:szCs w:val="24"/>
          <w:lang w:eastAsia="ar-SA"/>
        </w:rPr>
        <w:t>5.</w:t>
      </w:r>
      <w:r w:rsidRPr="00762F65">
        <w:rPr>
          <w:rFonts w:eastAsia="Times New Roman" w:cs="Times New Roman"/>
          <w:szCs w:val="24"/>
          <w:lang w:eastAsia="ar-SA"/>
        </w:rPr>
        <w:t>1 Додатку 1 до Концепції.</w:t>
      </w:r>
    </w:p>
    <w:p w14:paraId="3C8617CC" w14:textId="77777777" w:rsidR="00093B49" w:rsidRDefault="007B7A27" w:rsidP="00093B49">
      <w:pPr>
        <w:tabs>
          <w:tab w:val="left" w:pos="851"/>
        </w:tabs>
        <w:suppressAutoHyphens/>
        <w:spacing w:before="60" w:after="60" w:line="240" w:lineRule="auto"/>
        <w:contextualSpacing/>
        <w:jc w:val="both"/>
        <w:rPr>
          <w:rFonts w:eastAsia="Times New Roman" w:cs="Times New Roman"/>
          <w:szCs w:val="24"/>
          <w:lang w:eastAsia="ar-SA"/>
        </w:rPr>
      </w:pPr>
      <w:r>
        <w:rPr>
          <w:rFonts w:eastAsia="Times New Roman" w:cs="Times New Roman"/>
          <w:szCs w:val="24"/>
          <w:lang w:eastAsia="ar-SA"/>
        </w:rPr>
        <w:t>Управління охорони здоров’я, у</w:t>
      </w:r>
      <w:r w:rsidR="00093B49" w:rsidRPr="00897274">
        <w:rPr>
          <w:rFonts w:eastAsia="Times New Roman" w:cs="Times New Roman"/>
          <w:szCs w:val="24"/>
          <w:lang w:eastAsia="ar-SA"/>
        </w:rPr>
        <w:t>правління молоді та спорту</w:t>
      </w:r>
      <w:r w:rsidR="00093B49">
        <w:rPr>
          <w:rFonts w:eastAsia="Times New Roman" w:cs="Times New Roman"/>
          <w:szCs w:val="24"/>
          <w:lang w:eastAsia="ar-SA"/>
        </w:rPr>
        <w:t>, у</w:t>
      </w:r>
      <w:r w:rsidR="00093B49" w:rsidRPr="00897274">
        <w:rPr>
          <w:rFonts w:eastAsia="Times New Roman" w:cs="Times New Roman"/>
          <w:szCs w:val="24"/>
          <w:lang w:eastAsia="ar-SA"/>
        </w:rPr>
        <w:t>правління культури і туризму</w:t>
      </w:r>
      <w:r w:rsidR="00093B49">
        <w:rPr>
          <w:rFonts w:eastAsia="Times New Roman" w:cs="Times New Roman"/>
          <w:szCs w:val="24"/>
          <w:lang w:eastAsia="ar-SA"/>
        </w:rPr>
        <w:t>, у</w:t>
      </w:r>
      <w:r w:rsidR="00093B49" w:rsidRPr="00897274">
        <w:rPr>
          <w:rFonts w:eastAsia="Times New Roman" w:cs="Times New Roman"/>
          <w:szCs w:val="24"/>
          <w:lang w:eastAsia="ar-SA"/>
        </w:rPr>
        <w:t>правління праці та соціального захисту населення</w:t>
      </w:r>
      <w:r w:rsidR="00093B49">
        <w:rPr>
          <w:rFonts w:eastAsia="Times New Roman" w:cs="Times New Roman"/>
          <w:szCs w:val="24"/>
          <w:lang w:eastAsia="ar-SA"/>
        </w:rPr>
        <w:t xml:space="preserve"> </w:t>
      </w:r>
      <w:r w:rsidR="00093B49" w:rsidRPr="00762F65">
        <w:rPr>
          <w:rFonts w:eastAsia="Times New Roman" w:cs="Times New Roman"/>
          <w:szCs w:val="24"/>
          <w:lang w:eastAsia="ar-SA"/>
        </w:rPr>
        <w:t>пода</w:t>
      </w:r>
      <w:r w:rsidR="00093B49">
        <w:rPr>
          <w:rFonts w:eastAsia="Times New Roman" w:cs="Times New Roman"/>
          <w:szCs w:val="24"/>
          <w:lang w:eastAsia="ar-SA"/>
        </w:rPr>
        <w:t>ють</w:t>
      </w:r>
      <w:r w:rsidR="00093B49" w:rsidRPr="00762F65">
        <w:rPr>
          <w:rFonts w:eastAsia="Times New Roman" w:cs="Times New Roman"/>
          <w:szCs w:val="24"/>
          <w:lang w:eastAsia="ar-SA"/>
        </w:rPr>
        <w:t xml:space="preserve"> інформацію згідно Форми № </w:t>
      </w:r>
      <w:r w:rsidR="00B7018D">
        <w:rPr>
          <w:rFonts w:eastAsia="Times New Roman" w:cs="Times New Roman"/>
          <w:szCs w:val="24"/>
          <w:lang w:eastAsia="ar-SA"/>
        </w:rPr>
        <w:t>5</w:t>
      </w:r>
      <w:r w:rsidR="00093B49">
        <w:rPr>
          <w:rFonts w:eastAsia="Times New Roman" w:cs="Times New Roman"/>
          <w:szCs w:val="24"/>
          <w:lang w:eastAsia="ar-SA"/>
        </w:rPr>
        <w:t>.</w:t>
      </w:r>
      <w:r>
        <w:rPr>
          <w:rFonts w:eastAsia="Times New Roman" w:cs="Times New Roman"/>
          <w:szCs w:val="24"/>
          <w:lang w:eastAsia="ar-SA"/>
        </w:rPr>
        <w:t>2</w:t>
      </w:r>
      <w:r w:rsidR="00093B49" w:rsidRPr="00762F65">
        <w:rPr>
          <w:rFonts w:eastAsia="Times New Roman" w:cs="Times New Roman"/>
          <w:szCs w:val="24"/>
          <w:lang w:eastAsia="ar-SA"/>
        </w:rPr>
        <w:t xml:space="preserve"> Додатку 1 до Концепції</w:t>
      </w:r>
      <w:r w:rsidR="00093B49">
        <w:rPr>
          <w:rFonts w:eastAsia="Times New Roman" w:cs="Times New Roman"/>
          <w:szCs w:val="24"/>
          <w:lang w:eastAsia="ar-SA"/>
        </w:rPr>
        <w:t>.</w:t>
      </w:r>
    </w:p>
    <w:p w14:paraId="7F4BB509" w14:textId="77777777" w:rsidR="00E57790" w:rsidRPr="0013793E" w:rsidRDefault="0013793E" w:rsidP="00525C02">
      <w:pPr>
        <w:numPr>
          <w:ilvl w:val="0"/>
          <w:numId w:val="2"/>
        </w:numPr>
        <w:tabs>
          <w:tab w:val="left" w:pos="851"/>
        </w:tabs>
        <w:suppressAutoHyphens/>
        <w:spacing w:before="60" w:after="60" w:line="240" w:lineRule="auto"/>
        <w:ind w:left="0" w:firstLine="709"/>
        <w:contextualSpacing/>
        <w:jc w:val="both"/>
        <w:rPr>
          <w:rFonts w:eastAsia="Times New Roman" w:cs="Times New Roman"/>
          <w:szCs w:val="24"/>
          <w:lang w:eastAsia="ar-SA"/>
        </w:rPr>
      </w:pPr>
      <w:r w:rsidRPr="0013793E">
        <w:rPr>
          <w:rFonts w:eastAsia="Times New Roman" w:cs="Times New Roman"/>
          <w:b/>
          <w:szCs w:val="24"/>
          <w:lang w:eastAsia="ar-SA"/>
        </w:rPr>
        <w:t>щорічно</w:t>
      </w:r>
      <w:r w:rsidRPr="0013793E">
        <w:rPr>
          <w:rFonts w:eastAsia="Times New Roman" w:cs="Times New Roman"/>
          <w:szCs w:val="24"/>
          <w:lang w:eastAsia="ar-SA"/>
        </w:rPr>
        <w:t xml:space="preserve"> до 01 червня </w:t>
      </w:r>
      <w:r>
        <w:rPr>
          <w:rFonts w:eastAsia="Times New Roman" w:cs="Times New Roman"/>
          <w:szCs w:val="24"/>
          <w:lang w:eastAsia="ar-SA"/>
        </w:rPr>
        <w:t>в</w:t>
      </w:r>
      <w:r w:rsidR="001C026E" w:rsidRPr="0013793E">
        <w:rPr>
          <w:rFonts w:eastAsia="Times New Roman" w:cs="Times New Roman"/>
          <w:szCs w:val="24"/>
          <w:lang w:eastAsia="ar-SA"/>
        </w:rPr>
        <w:t xml:space="preserve">ідповідальному працівнику </w:t>
      </w:r>
      <w:r w:rsidR="00E57790" w:rsidRPr="0013793E">
        <w:rPr>
          <w:rFonts w:eastAsia="Times New Roman" w:cs="Times New Roman"/>
          <w:szCs w:val="24"/>
          <w:lang w:eastAsia="ar-SA"/>
        </w:rPr>
        <w:t xml:space="preserve">Департаменту освіти та науки </w:t>
      </w:r>
      <w:r w:rsidR="00B577AB" w:rsidRPr="0013793E">
        <w:rPr>
          <w:rFonts w:eastAsia="Times New Roman" w:cs="Times New Roman"/>
          <w:szCs w:val="24"/>
          <w:lang w:eastAsia="ar-SA"/>
        </w:rPr>
        <w:t>по</w:t>
      </w:r>
      <w:r w:rsidR="00E57790" w:rsidRPr="0013793E">
        <w:rPr>
          <w:rFonts w:eastAsia="Times New Roman" w:cs="Times New Roman"/>
          <w:szCs w:val="24"/>
          <w:lang w:eastAsia="ar-SA"/>
        </w:rPr>
        <w:t xml:space="preserve">давати </w:t>
      </w:r>
      <w:r w:rsidR="00E57790" w:rsidRPr="008259F6">
        <w:rPr>
          <w:rFonts w:eastAsia="Times New Roman" w:cs="Times New Roman"/>
          <w:szCs w:val="24"/>
          <w:u w:val="single"/>
          <w:lang w:eastAsia="ar-SA"/>
        </w:rPr>
        <w:t xml:space="preserve">плановану </w:t>
      </w:r>
      <w:r w:rsidR="009126AA" w:rsidRPr="008259F6">
        <w:rPr>
          <w:rFonts w:eastAsia="Times New Roman" w:cs="Times New Roman"/>
          <w:szCs w:val="24"/>
          <w:u w:val="single"/>
          <w:lang w:eastAsia="ar-SA"/>
        </w:rPr>
        <w:t xml:space="preserve">середню </w:t>
      </w:r>
      <w:r w:rsidR="00E57790" w:rsidRPr="008259F6">
        <w:rPr>
          <w:rFonts w:eastAsia="Times New Roman" w:cs="Times New Roman"/>
          <w:szCs w:val="24"/>
          <w:u w:val="single"/>
          <w:lang w:eastAsia="ar-SA"/>
        </w:rPr>
        <w:t>кількіс</w:t>
      </w:r>
      <w:r w:rsidR="00DA1260" w:rsidRPr="008259F6">
        <w:rPr>
          <w:rFonts w:eastAsia="Times New Roman" w:cs="Times New Roman"/>
          <w:szCs w:val="24"/>
          <w:u w:val="single"/>
          <w:lang w:eastAsia="ar-SA"/>
        </w:rPr>
        <w:t>ть</w:t>
      </w:r>
      <w:r w:rsidR="00DA1260" w:rsidRPr="0013793E">
        <w:rPr>
          <w:rFonts w:eastAsia="Times New Roman" w:cs="Times New Roman"/>
          <w:szCs w:val="24"/>
          <w:lang w:eastAsia="ar-SA"/>
        </w:rPr>
        <w:t xml:space="preserve"> працівників та учнів/ дітей </w:t>
      </w:r>
      <w:r w:rsidR="00E57790" w:rsidRPr="0013793E">
        <w:rPr>
          <w:rFonts w:eastAsia="Times New Roman" w:cs="Times New Roman"/>
          <w:szCs w:val="24"/>
          <w:lang w:eastAsia="ar-SA"/>
        </w:rPr>
        <w:t xml:space="preserve">на літній період </w:t>
      </w:r>
      <w:r w:rsidR="00A96590" w:rsidRPr="0013793E">
        <w:rPr>
          <w:rFonts w:eastAsia="Times New Roman" w:cs="Times New Roman"/>
          <w:szCs w:val="24"/>
          <w:lang w:eastAsia="ar-SA"/>
        </w:rPr>
        <w:t>(</w:t>
      </w:r>
      <w:r w:rsidR="00AA6F87" w:rsidRPr="0013793E">
        <w:rPr>
          <w:rFonts w:eastAsia="Times New Roman" w:cs="Times New Roman"/>
          <w:szCs w:val="24"/>
          <w:lang w:eastAsia="ar-SA"/>
        </w:rPr>
        <w:t>в розрізі кожного літнього місяця</w:t>
      </w:r>
      <w:r w:rsidR="00A96590" w:rsidRPr="0013793E">
        <w:rPr>
          <w:rFonts w:eastAsia="Times New Roman" w:cs="Times New Roman"/>
          <w:szCs w:val="24"/>
          <w:lang w:eastAsia="ar-SA"/>
        </w:rPr>
        <w:t xml:space="preserve">) </w:t>
      </w:r>
      <w:r w:rsidR="00156096" w:rsidRPr="0013793E">
        <w:rPr>
          <w:rFonts w:eastAsia="Times New Roman" w:cs="Times New Roman"/>
          <w:szCs w:val="24"/>
          <w:lang w:eastAsia="ar-SA"/>
        </w:rPr>
        <w:t>відділ</w:t>
      </w:r>
      <w:r w:rsidR="00584446" w:rsidRPr="0013793E">
        <w:rPr>
          <w:rFonts w:eastAsia="Times New Roman" w:cs="Times New Roman"/>
          <w:szCs w:val="24"/>
          <w:lang w:eastAsia="ar-SA"/>
        </w:rPr>
        <w:t>у</w:t>
      </w:r>
      <w:r w:rsidR="00156096" w:rsidRPr="0013793E">
        <w:rPr>
          <w:rFonts w:eastAsia="Times New Roman" w:cs="Times New Roman"/>
          <w:szCs w:val="24"/>
          <w:lang w:eastAsia="ar-SA"/>
        </w:rPr>
        <w:t xml:space="preserve"> енергоменеджменту письмово (у паперовій формі) та по електронній пошті </w:t>
      </w:r>
      <w:r w:rsidR="009F60C4" w:rsidRPr="0013793E">
        <w:rPr>
          <w:rFonts w:eastAsia="Times New Roman" w:cs="Times New Roman"/>
          <w:szCs w:val="24"/>
          <w:lang w:eastAsia="ar-SA"/>
        </w:rPr>
        <w:t xml:space="preserve">у форматі MS Excel (.xls або .xlsx) </w:t>
      </w:r>
      <w:r w:rsidR="00E57790" w:rsidRPr="0013793E">
        <w:rPr>
          <w:rFonts w:eastAsia="Times New Roman" w:cs="Times New Roman"/>
          <w:szCs w:val="24"/>
          <w:lang w:eastAsia="ar-SA"/>
        </w:rPr>
        <w:t>згідно Форми</w:t>
      </w:r>
      <w:r w:rsidR="00C63F27" w:rsidRPr="0013793E">
        <w:rPr>
          <w:rFonts w:eastAsia="Times New Roman" w:cs="Times New Roman"/>
          <w:szCs w:val="24"/>
          <w:lang w:eastAsia="ar-SA"/>
        </w:rPr>
        <w:t xml:space="preserve"> </w:t>
      </w:r>
      <w:r w:rsidR="00E57790" w:rsidRPr="0013793E">
        <w:rPr>
          <w:rFonts w:eastAsia="Times New Roman" w:cs="Times New Roman"/>
          <w:szCs w:val="24"/>
          <w:lang w:eastAsia="ar-SA"/>
        </w:rPr>
        <w:t>№ </w:t>
      </w:r>
      <w:r w:rsidR="005040F3" w:rsidRPr="0013793E">
        <w:rPr>
          <w:rFonts w:eastAsia="Times New Roman" w:cs="Times New Roman"/>
          <w:szCs w:val="24"/>
          <w:lang w:eastAsia="ar-SA"/>
        </w:rPr>
        <w:t>6</w:t>
      </w:r>
      <w:r w:rsidR="00E57790" w:rsidRPr="0013793E">
        <w:rPr>
          <w:rFonts w:eastAsia="Times New Roman" w:cs="Times New Roman"/>
          <w:szCs w:val="24"/>
          <w:lang w:eastAsia="ar-SA"/>
        </w:rPr>
        <w:t xml:space="preserve"> Додатку</w:t>
      </w:r>
      <w:r w:rsidR="00657CAC" w:rsidRPr="0013793E">
        <w:rPr>
          <w:rFonts w:eastAsia="Times New Roman" w:cs="Times New Roman"/>
          <w:szCs w:val="24"/>
          <w:lang w:eastAsia="ar-SA"/>
        </w:rPr>
        <w:t> </w:t>
      </w:r>
      <w:r w:rsidR="00E57790" w:rsidRPr="0013793E">
        <w:rPr>
          <w:rFonts w:eastAsia="Times New Roman" w:cs="Times New Roman"/>
          <w:szCs w:val="24"/>
          <w:lang w:eastAsia="ar-SA"/>
        </w:rPr>
        <w:t>1 до Концепції.</w:t>
      </w:r>
    </w:p>
    <w:p w14:paraId="166D28DC" w14:textId="77777777" w:rsidR="00E57790" w:rsidRPr="00091AC5" w:rsidRDefault="00E57790" w:rsidP="00147F13">
      <w:pPr>
        <w:suppressAutoHyphens/>
        <w:spacing w:after="0" w:line="240" w:lineRule="auto"/>
        <w:ind w:firstLine="709"/>
        <w:jc w:val="both"/>
        <w:rPr>
          <w:rFonts w:eastAsia="Times New Roman" w:cs="Times New Roman"/>
          <w:szCs w:val="24"/>
          <w:lang w:eastAsia="ar-SA"/>
        </w:rPr>
      </w:pPr>
    </w:p>
    <w:p w14:paraId="74C54CDF" w14:textId="77777777" w:rsidR="00091AC5" w:rsidRPr="00394367" w:rsidRDefault="00091AC5" w:rsidP="00525C02">
      <w:pPr>
        <w:keepNext/>
        <w:keepLines/>
        <w:widowControl w:val="0"/>
        <w:numPr>
          <w:ilvl w:val="2"/>
          <w:numId w:val="4"/>
        </w:numPr>
        <w:tabs>
          <w:tab w:val="left" w:pos="1134"/>
        </w:tabs>
        <w:spacing w:before="60" w:after="120" w:line="240" w:lineRule="auto"/>
        <w:ind w:left="0" w:firstLine="709"/>
        <w:jc w:val="both"/>
        <w:outlineLvl w:val="2"/>
        <w:rPr>
          <w:rFonts w:eastAsia="Times New Roman" w:cs="Times New Roman"/>
          <w:b/>
          <w:spacing w:val="3"/>
          <w:szCs w:val="24"/>
          <w:lang w:eastAsia="uk-UA" w:bidi="uk-UA"/>
        </w:rPr>
      </w:pPr>
      <w:r w:rsidRPr="00394367">
        <w:rPr>
          <w:rFonts w:eastAsia="Times New Roman" w:cs="Times New Roman"/>
          <w:b/>
          <w:spacing w:val="3"/>
          <w:szCs w:val="24"/>
          <w:lang w:eastAsia="uk-UA" w:bidi="uk-UA"/>
        </w:rPr>
        <w:t>Відділу</w:t>
      </w:r>
      <w:r w:rsidR="003C5C37">
        <w:rPr>
          <w:rFonts w:eastAsia="Times New Roman" w:cs="Times New Roman"/>
          <w:b/>
          <w:spacing w:val="3"/>
          <w:szCs w:val="24"/>
          <w:lang w:eastAsia="uk-UA" w:bidi="uk-UA"/>
        </w:rPr>
        <w:t xml:space="preserve"> </w:t>
      </w:r>
      <w:r w:rsidRPr="00394367">
        <w:rPr>
          <w:rFonts w:eastAsia="Times New Roman" w:cs="Times New Roman"/>
          <w:b/>
          <w:spacing w:val="3"/>
          <w:szCs w:val="24"/>
          <w:lang w:eastAsia="uk-UA" w:bidi="uk-UA"/>
        </w:rPr>
        <w:t>енергоменеджменту:</w:t>
      </w:r>
    </w:p>
    <w:p w14:paraId="5022F5C1" w14:textId="77777777" w:rsidR="00091AC5" w:rsidRPr="00091AC5" w:rsidRDefault="00091AC5" w:rsidP="00E00697">
      <w:pPr>
        <w:suppressAutoHyphens/>
        <w:spacing w:after="0" w:line="240" w:lineRule="auto"/>
        <w:ind w:firstLine="709"/>
        <w:jc w:val="both"/>
        <w:rPr>
          <w:rFonts w:eastAsia="Times New Roman" w:cs="Times New Roman"/>
          <w:szCs w:val="24"/>
          <w:lang w:eastAsia="ar-SA"/>
        </w:rPr>
      </w:pPr>
      <w:r w:rsidRPr="00091AC5">
        <w:rPr>
          <w:rFonts w:eastAsia="Times New Roman" w:cs="Times New Roman"/>
          <w:b/>
          <w:szCs w:val="24"/>
          <w:lang w:eastAsia="ar-SA"/>
        </w:rPr>
        <w:t>Щоденно</w:t>
      </w:r>
      <w:r w:rsidR="003C5C37">
        <w:rPr>
          <w:rFonts w:eastAsia="Times New Roman" w:cs="Times New Roman"/>
          <w:b/>
          <w:szCs w:val="24"/>
          <w:lang w:eastAsia="ar-SA"/>
        </w:rPr>
        <w:t xml:space="preserve"> </w:t>
      </w:r>
      <w:r w:rsidRPr="00091AC5">
        <w:rPr>
          <w:rFonts w:eastAsia="Times New Roman" w:cs="Times New Roman"/>
          <w:szCs w:val="24"/>
          <w:lang w:eastAsia="ar-SA"/>
        </w:rPr>
        <w:t>(крім</w:t>
      </w:r>
      <w:r w:rsidR="003C5C37">
        <w:rPr>
          <w:rFonts w:eastAsia="Times New Roman" w:cs="Times New Roman"/>
          <w:szCs w:val="24"/>
          <w:lang w:eastAsia="ar-SA"/>
        </w:rPr>
        <w:t xml:space="preserve"> </w:t>
      </w:r>
      <w:r w:rsidRPr="00091AC5">
        <w:rPr>
          <w:rFonts w:eastAsia="Times New Roman" w:cs="Times New Roman"/>
          <w:szCs w:val="24"/>
          <w:lang w:eastAsia="ar-SA"/>
        </w:rPr>
        <w:t>вихідних</w:t>
      </w:r>
      <w:r w:rsidR="003C5C37">
        <w:rPr>
          <w:rFonts w:eastAsia="Times New Roman" w:cs="Times New Roman"/>
          <w:szCs w:val="24"/>
          <w:lang w:eastAsia="ar-SA"/>
        </w:rPr>
        <w:t xml:space="preserve"> </w:t>
      </w:r>
      <w:r w:rsidRPr="00091AC5">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святкових</w:t>
      </w:r>
      <w:r w:rsidR="003C5C37">
        <w:rPr>
          <w:rFonts w:eastAsia="Times New Roman" w:cs="Times New Roman"/>
          <w:szCs w:val="24"/>
          <w:lang w:eastAsia="ar-SA"/>
        </w:rPr>
        <w:t xml:space="preserve"> </w:t>
      </w:r>
      <w:r w:rsidRPr="00091AC5">
        <w:rPr>
          <w:rFonts w:eastAsia="Times New Roman" w:cs="Times New Roman"/>
          <w:szCs w:val="24"/>
          <w:lang w:eastAsia="ar-SA"/>
        </w:rPr>
        <w:t>днів)</w:t>
      </w:r>
      <w:r w:rsidR="003C5C37">
        <w:rPr>
          <w:rFonts w:eastAsia="Times New Roman" w:cs="Times New Roman"/>
          <w:szCs w:val="24"/>
          <w:lang w:eastAsia="ar-SA"/>
        </w:rPr>
        <w:t xml:space="preserve"> </w:t>
      </w:r>
      <w:r w:rsidRPr="00091AC5">
        <w:rPr>
          <w:rFonts w:eastAsia="Times New Roman" w:cs="Times New Roman"/>
          <w:szCs w:val="24"/>
          <w:lang w:eastAsia="ar-SA"/>
        </w:rPr>
        <w:t>до</w:t>
      </w:r>
      <w:r w:rsidR="003C5C37">
        <w:rPr>
          <w:rFonts w:eastAsia="Times New Roman" w:cs="Times New Roman"/>
          <w:szCs w:val="24"/>
          <w:lang w:eastAsia="ar-SA"/>
        </w:rPr>
        <w:t xml:space="preserve"> </w:t>
      </w:r>
      <w:r w:rsidRPr="00091AC5">
        <w:rPr>
          <w:rFonts w:eastAsia="Times New Roman" w:cs="Times New Roman"/>
          <w:szCs w:val="24"/>
          <w:lang w:eastAsia="ar-SA"/>
        </w:rPr>
        <w:t>1</w:t>
      </w:r>
      <w:r w:rsidRPr="00091AC5">
        <w:rPr>
          <w:rFonts w:eastAsia="Times New Roman" w:cs="Times New Roman"/>
          <w:szCs w:val="24"/>
          <w:lang w:val="ru-RU" w:eastAsia="ar-SA"/>
        </w:rPr>
        <w:t>5</w:t>
      </w:r>
      <w:r w:rsidRPr="00091AC5">
        <w:rPr>
          <w:rFonts w:eastAsia="Times New Roman" w:cs="Times New Roman"/>
          <w:szCs w:val="24"/>
          <w:lang w:eastAsia="ar-SA"/>
        </w:rPr>
        <w:t>:00</w:t>
      </w:r>
      <w:r w:rsidR="003C5C37">
        <w:rPr>
          <w:rFonts w:eastAsia="Times New Roman" w:cs="Times New Roman"/>
          <w:szCs w:val="24"/>
          <w:lang w:eastAsia="ar-SA"/>
        </w:rPr>
        <w:t xml:space="preserve"> </w:t>
      </w:r>
      <w:r w:rsidRPr="00091AC5">
        <w:rPr>
          <w:rFonts w:eastAsia="Times New Roman" w:cs="Times New Roman"/>
          <w:szCs w:val="24"/>
          <w:lang w:eastAsia="ar-SA"/>
        </w:rPr>
        <w:t>проводити</w:t>
      </w:r>
      <w:r w:rsidR="003C5C37">
        <w:rPr>
          <w:rFonts w:eastAsia="Times New Roman" w:cs="Times New Roman"/>
          <w:szCs w:val="24"/>
          <w:lang w:eastAsia="ar-SA"/>
        </w:rPr>
        <w:t xml:space="preserve"> </w:t>
      </w:r>
      <w:r w:rsidRPr="00091AC5">
        <w:rPr>
          <w:rFonts w:eastAsia="Times New Roman" w:cs="Times New Roman"/>
          <w:szCs w:val="24"/>
          <w:lang w:eastAsia="ar-SA"/>
        </w:rPr>
        <w:t>аналіз</w:t>
      </w:r>
      <w:r w:rsidR="003C5C37">
        <w:rPr>
          <w:rFonts w:eastAsia="Times New Roman" w:cs="Times New Roman"/>
          <w:szCs w:val="24"/>
          <w:lang w:eastAsia="ar-SA"/>
        </w:rPr>
        <w:t xml:space="preserve"> </w:t>
      </w:r>
      <w:r w:rsidRPr="00091AC5">
        <w:rPr>
          <w:rFonts w:eastAsia="Times New Roman" w:cs="Times New Roman"/>
          <w:szCs w:val="24"/>
          <w:lang w:eastAsia="ar-SA"/>
        </w:rPr>
        <w:t>споживання</w:t>
      </w:r>
      <w:r w:rsidR="003C5C37">
        <w:rPr>
          <w:rFonts w:eastAsia="Times New Roman" w:cs="Times New Roman"/>
          <w:szCs w:val="24"/>
          <w:lang w:eastAsia="ar-SA"/>
        </w:rPr>
        <w:t xml:space="preserve"> </w:t>
      </w:r>
      <w:r w:rsidRPr="00091AC5">
        <w:rPr>
          <w:rFonts w:eastAsia="Times New Roman" w:cs="Times New Roman"/>
          <w:szCs w:val="24"/>
          <w:lang w:eastAsia="ar-SA"/>
        </w:rPr>
        <w:t>енергоресурсів</w:t>
      </w:r>
      <w:r w:rsidR="003C5C37">
        <w:rPr>
          <w:rFonts w:eastAsia="Times New Roman" w:cs="Times New Roman"/>
          <w:szCs w:val="24"/>
          <w:lang w:eastAsia="ar-SA"/>
        </w:rPr>
        <w:t xml:space="preserve"> </w:t>
      </w:r>
      <w:r w:rsidRPr="00091AC5">
        <w:rPr>
          <w:rFonts w:eastAsia="Times New Roman" w:cs="Times New Roman"/>
          <w:szCs w:val="24"/>
          <w:lang w:eastAsia="ar-SA"/>
        </w:rPr>
        <w:t>бюджетними</w:t>
      </w:r>
      <w:r w:rsidR="003C5C37">
        <w:rPr>
          <w:rFonts w:eastAsia="Times New Roman" w:cs="Times New Roman"/>
          <w:szCs w:val="24"/>
          <w:lang w:eastAsia="ar-SA"/>
        </w:rPr>
        <w:t xml:space="preserve"> </w:t>
      </w:r>
      <w:r w:rsidRPr="00091AC5">
        <w:rPr>
          <w:rFonts w:eastAsia="Times New Roman" w:cs="Times New Roman"/>
          <w:szCs w:val="24"/>
          <w:lang w:eastAsia="ar-SA"/>
        </w:rPr>
        <w:t>установами</w:t>
      </w:r>
      <w:r w:rsidR="003C5C37">
        <w:rPr>
          <w:rFonts w:eastAsia="Times New Roman" w:cs="Times New Roman"/>
          <w:szCs w:val="24"/>
          <w:lang w:eastAsia="ar-SA"/>
        </w:rPr>
        <w:t xml:space="preserve"> </w:t>
      </w:r>
      <w:r w:rsidRPr="00091AC5">
        <w:rPr>
          <w:rFonts w:eastAsia="Times New Roman" w:cs="Times New Roman"/>
          <w:szCs w:val="24"/>
          <w:lang w:eastAsia="ar-SA"/>
        </w:rPr>
        <w:t>міста</w:t>
      </w:r>
      <w:r w:rsidR="003C5C37">
        <w:rPr>
          <w:rFonts w:eastAsia="Times New Roman" w:cs="Times New Roman"/>
          <w:szCs w:val="24"/>
          <w:lang w:eastAsia="ar-SA"/>
        </w:rPr>
        <w:t xml:space="preserve"> </w:t>
      </w:r>
      <w:r w:rsidRPr="00091AC5">
        <w:rPr>
          <w:rFonts w:eastAsia="Times New Roman" w:cs="Times New Roman"/>
          <w:szCs w:val="24"/>
          <w:lang w:eastAsia="ar-SA"/>
        </w:rPr>
        <w:t>за</w:t>
      </w:r>
      <w:r w:rsidR="003C5C37">
        <w:rPr>
          <w:rFonts w:eastAsia="Times New Roman" w:cs="Times New Roman"/>
          <w:szCs w:val="24"/>
          <w:lang w:eastAsia="ar-SA"/>
        </w:rPr>
        <w:t xml:space="preserve"> </w:t>
      </w:r>
      <w:r w:rsidRPr="00091AC5">
        <w:rPr>
          <w:rFonts w:eastAsia="Times New Roman" w:cs="Times New Roman"/>
          <w:szCs w:val="24"/>
          <w:lang w:eastAsia="ar-SA"/>
        </w:rPr>
        <w:t>добу,</w:t>
      </w:r>
      <w:r w:rsidR="003C5C37">
        <w:rPr>
          <w:rFonts w:eastAsia="Times New Roman" w:cs="Times New Roman"/>
          <w:szCs w:val="24"/>
          <w:lang w:eastAsia="ar-SA"/>
        </w:rPr>
        <w:t xml:space="preserve"> </w:t>
      </w:r>
      <w:r w:rsidRPr="00091AC5">
        <w:rPr>
          <w:rFonts w:eastAsia="Times New Roman" w:cs="Times New Roman"/>
          <w:szCs w:val="24"/>
          <w:lang w:eastAsia="ar-SA"/>
        </w:rPr>
        <w:t>що</w:t>
      </w:r>
      <w:r w:rsidR="003C5C37">
        <w:rPr>
          <w:rFonts w:eastAsia="Times New Roman" w:cs="Times New Roman"/>
          <w:szCs w:val="24"/>
          <w:lang w:eastAsia="ar-SA"/>
        </w:rPr>
        <w:t xml:space="preserve"> </w:t>
      </w:r>
      <w:r w:rsidRPr="00091AC5">
        <w:rPr>
          <w:rFonts w:eastAsia="Times New Roman" w:cs="Times New Roman"/>
          <w:szCs w:val="24"/>
          <w:lang w:eastAsia="ar-SA"/>
        </w:rPr>
        <w:t>минула,</w:t>
      </w:r>
      <w:r w:rsidR="003C5C37">
        <w:rPr>
          <w:rFonts w:eastAsia="Times New Roman" w:cs="Times New Roman"/>
          <w:szCs w:val="24"/>
          <w:lang w:eastAsia="ar-SA"/>
        </w:rPr>
        <w:t xml:space="preserve"> </w:t>
      </w:r>
      <w:r w:rsidRPr="00091AC5">
        <w:rPr>
          <w:rFonts w:eastAsia="Times New Roman" w:cs="Times New Roman"/>
          <w:szCs w:val="24"/>
          <w:lang w:eastAsia="ar-SA"/>
        </w:rPr>
        <w:t>або</w:t>
      </w:r>
      <w:r w:rsidR="003C5C37">
        <w:rPr>
          <w:rFonts w:eastAsia="Times New Roman" w:cs="Times New Roman"/>
          <w:szCs w:val="24"/>
          <w:lang w:eastAsia="ar-SA"/>
        </w:rPr>
        <w:t xml:space="preserve"> </w:t>
      </w:r>
      <w:r w:rsidRPr="00091AC5">
        <w:rPr>
          <w:rFonts w:eastAsia="Times New Roman" w:cs="Times New Roman"/>
          <w:szCs w:val="24"/>
          <w:lang w:eastAsia="ar-SA"/>
        </w:rPr>
        <w:t>за</w:t>
      </w:r>
      <w:r w:rsidR="003C5C37">
        <w:rPr>
          <w:rFonts w:eastAsia="Times New Roman" w:cs="Times New Roman"/>
          <w:szCs w:val="24"/>
          <w:lang w:eastAsia="ar-SA"/>
        </w:rPr>
        <w:t xml:space="preserve"> </w:t>
      </w:r>
      <w:r w:rsidRPr="00091AC5">
        <w:rPr>
          <w:rFonts w:eastAsia="Times New Roman" w:cs="Times New Roman"/>
          <w:szCs w:val="24"/>
          <w:lang w:eastAsia="ar-SA"/>
        </w:rPr>
        <w:t>період</w:t>
      </w:r>
      <w:r w:rsidR="003C5C37">
        <w:rPr>
          <w:rFonts w:eastAsia="Times New Roman" w:cs="Times New Roman"/>
          <w:szCs w:val="24"/>
          <w:lang w:eastAsia="ar-SA"/>
        </w:rPr>
        <w:t xml:space="preserve"> </w:t>
      </w:r>
      <w:r w:rsidRPr="00091AC5">
        <w:rPr>
          <w:rFonts w:eastAsia="Times New Roman" w:cs="Times New Roman"/>
          <w:szCs w:val="24"/>
          <w:lang w:eastAsia="ar-SA"/>
        </w:rPr>
        <w:t>від</w:t>
      </w:r>
      <w:r w:rsidR="003C5C37">
        <w:rPr>
          <w:rFonts w:eastAsia="Times New Roman" w:cs="Times New Roman"/>
          <w:szCs w:val="24"/>
          <w:lang w:eastAsia="ar-SA"/>
        </w:rPr>
        <w:t xml:space="preserve"> </w:t>
      </w:r>
      <w:r w:rsidRPr="00091AC5">
        <w:rPr>
          <w:rFonts w:eastAsia="Times New Roman" w:cs="Times New Roman"/>
          <w:szCs w:val="24"/>
          <w:lang w:eastAsia="ar-SA"/>
        </w:rPr>
        <w:t>попереднього</w:t>
      </w:r>
      <w:r w:rsidR="003C5C37">
        <w:rPr>
          <w:rFonts w:eastAsia="Times New Roman" w:cs="Times New Roman"/>
          <w:szCs w:val="24"/>
          <w:lang w:eastAsia="ar-SA"/>
        </w:rPr>
        <w:t xml:space="preserve"> </w:t>
      </w:r>
      <w:r w:rsidRPr="00091AC5">
        <w:rPr>
          <w:rFonts w:eastAsia="Times New Roman" w:cs="Times New Roman"/>
          <w:szCs w:val="24"/>
          <w:lang w:eastAsia="ar-SA"/>
        </w:rPr>
        <w:t>показу</w:t>
      </w:r>
      <w:r w:rsidR="003C5C37">
        <w:rPr>
          <w:rFonts w:eastAsia="Times New Roman" w:cs="Times New Roman"/>
          <w:szCs w:val="24"/>
          <w:lang w:eastAsia="ar-SA"/>
        </w:rPr>
        <w:t xml:space="preserve"> </w:t>
      </w:r>
      <w:r w:rsidR="0087397D">
        <w:rPr>
          <w:rFonts w:eastAsia="Times New Roman" w:cs="Times New Roman"/>
          <w:szCs w:val="24"/>
          <w:lang w:eastAsia="ar-SA"/>
        </w:rPr>
        <w:t>лічильника.</w:t>
      </w:r>
      <w:r w:rsidR="003C5C37">
        <w:rPr>
          <w:rFonts w:eastAsia="Times New Roman" w:cs="Times New Roman"/>
          <w:szCs w:val="24"/>
          <w:lang w:eastAsia="ar-SA"/>
        </w:rPr>
        <w:t xml:space="preserve"> </w:t>
      </w:r>
      <w:r w:rsidR="0087397D">
        <w:rPr>
          <w:rFonts w:eastAsia="Times New Roman" w:cs="Times New Roman"/>
          <w:szCs w:val="24"/>
          <w:lang w:eastAsia="ar-SA"/>
        </w:rPr>
        <w:t>З</w:t>
      </w:r>
      <w:r w:rsidRPr="00091AC5">
        <w:rPr>
          <w:rFonts w:eastAsia="Times New Roman" w:cs="Times New Roman"/>
          <w:szCs w:val="24"/>
          <w:lang w:eastAsia="ar-SA"/>
        </w:rPr>
        <w:t>дійснювати</w:t>
      </w:r>
      <w:r w:rsidR="003C5C37">
        <w:rPr>
          <w:rFonts w:eastAsia="Times New Roman" w:cs="Times New Roman"/>
          <w:szCs w:val="24"/>
          <w:lang w:eastAsia="ar-SA"/>
        </w:rPr>
        <w:t xml:space="preserve"> </w:t>
      </w:r>
      <w:r w:rsidRPr="00091AC5">
        <w:rPr>
          <w:rFonts w:eastAsia="Times New Roman" w:cs="Times New Roman"/>
          <w:szCs w:val="24"/>
          <w:lang w:eastAsia="ar-SA"/>
        </w:rPr>
        <w:t>контроль</w:t>
      </w:r>
      <w:r w:rsidR="003C5C37">
        <w:rPr>
          <w:rFonts w:eastAsia="Times New Roman" w:cs="Times New Roman"/>
          <w:szCs w:val="24"/>
          <w:lang w:eastAsia="ar-SA"/>
        </w:rPr>
        <w:t xml:space="preserve"> </w:t>
      </w:r>
      <w:r w:rsidRPr="00091AC5">
        <w:rPr>
          <w:rFonts w:eastAsia="Times New Roman" w:cs="Times New Roman"/>
          <w:szCs w:val="24"/>
          <w:lang w:eastAsia="ar-SA"/>
        </w:rPr>
        <w:t>та</w:t>
      </w:r>
      <w:r w:rsidR="003C5C37">
        <w:rPr>
          <w:rFonts w:eastAsia="Times New Roman" w:cs="Times New Roman"/>
          <w:szCs w:val="24"/>
          <w:lang w:eastAsia="ar-SA"/>
        </w:rPr>
        <w:t xml:space="preserve"> </w:t>
      </w:r>
      <w:r w:rsidRPr="00091AC5">
        <w:rPr>
          <w:rFonts w:eastAsia="Times New Roman" w:cs="Times New Roman"/>
          <w:szCs w:val="24"/>
          <w:lang w:eastAsia="ar-SA"/>
        </w:rPr>
        <w:t>звітувати</w:t>
      </w:r>
      <w:r w:rsidR="003C5C37">
        <w:rPr>
          <w:rFonts w:eastAsia="Times New Roman" w:cs="Times New Roman"/>
          <w:szCs w:val="24"/>
          <w:lang w:eastAsia="ar-SA"/>
        </w:rPr>
        <w:t xml:space="preserve"> </w:t>
      </w:r>
      <w:r w:rsidRPr="00091AC5">
        <w:rPr>
          <w:rFonts w:eastAsia="Times New Roman" w:cs="Times New Roman"/>
          <w:szCs w:val="24"/>
          <w:lang w:eastAsia="ar-SA"/>
        </w:rPr>
        <w:t>відповідальному</w:t>
      </w:r>
      <w:r w:rsidR="003C5C37">
        <w:rPr>
          <w:rFonts w:eastAsia="Times New Roman" w:cs="Times New Roman"/>
          <w:szCs w:val="24"/>
          <w:lang w:eastAsia="ar-SA"/>
        </w:rPr>
        <w:t xml:space="preserve"> </w:t>
      </w:r>
      <w:r w:rsidRPr="00091AC5">
        <w:rPr>
          <w:rFonts w:eastAsia="Times New Roman" w:cs="Times New Roman"/>
          <w:szCs w:val="24"/>
          <w:lang w:eastAsia="ar-SA"/>
        </w:rPr>
        <w:t>заступнику</w:t>
      </w:r>
      <w:r w:rsidR="003C5C37">
        <w:rPr>
          <w:rFonts w:eastAsia="Times New Roman" w:cs="Times New Roman"/>
          <w:szCs w:val="24"/>
          <w:lang w:eastAsia="ar-SA"/>
        </w:rPr>
        <w:t xml:space="preserve"> </w:t>
      </w:r>
      <w:r w:rsidRPr="00091AC5">
        <w:rPr>
          <w:rFonts w:eastAsia="Times New Roman" w:cs="Times New Roman"/>
          <w:szCs w:val="24"/>
          <w:lang w:eastAsia="ar-SA"/>
        </w:rPr>
        <w:t>міського</w:t>
      </w:r>
      <w:r w:rsidR="003C5C37">
        <w:rPr>
          <w:rFonts w:eastAsia="Times New Roman" w:cs="Times New Roman"/>
          <w:szCs w:val="24"/>
          <w:lang w:eastAsia="ar-SA"/>
        </w:rPr>
        <w:t xml:space="preserve"> </w:t>
      </w:r>
      <w:r w:rsidRPr="00091AC5">
        <w:rPr>
          <w:rFonts w:eastAsia="Times New Roman" w:cs="Times New Roman"/>
          <w:szCs w:val="24"/>
          <w:lang w:eastAsia="ar-SA"/>
        </w:rPr>
        <w:t>голови</w:t>
      </w:r>
      <w:r w:rsidR="003C5C37">
        <w:rPr>
          <w:rFonts w:eastAsia="Times New Roman" w:cs="Times New Roman"/>
          <w:szCs w:val="24"/>
          <w:lang w:val="ru-RU" w:eastAsia="ar-SA"/>
        </w:rPr>
        <w:t xml:space="preserve"> </w:t>
      </w:r>
      <w:r w:rsidR="0087397D">
        <w:rPr>
          <w:rFonts w:eastAsia="Times New Roman" w:cs="Times New Roman"/>
          <w:szCs w:val="24"/>
          <w:lang w:val="ru-RU" w:eastAsia="ar-SA"/>
        </w:rPr>
        <w:t>та</w:t>
      </w:r>
      <w:r w:rsidR="003C5C37">
        <w:rPr>
          <w:rFonts w:eastAsia="Times New Roman" w:cs="Times New Roman"/>
          <w:szCs w:val="24"/>
          <w:lang w:val="ru-RU" w:eastAsia="ar-SA"/>
        </w:rPr>
        <w:t xml:space="preserve"> </w:t>
      </w:r>
      <w:r w:rsidRPr="00091AC5">
        <w:rPr>
          <w:rFonts w:eastAsia="Times New Roman" w:cs="Times New Roman"/>
          <w:szCs w:val="24"/>
          <w:lang w:eastAsia="ar-SA"/>
        </w:rPr>
        <w:t>міському</w:t>
      </w:r>
      <w:r w:rsidR="003C5C37">
        <w:rPr>
          <w:rFonts w:eastAsia="Times New Roman" w:cs="Times New Roman"/>
          <w:szCs w:val="24"/>
          <w:lang w:eastAsia="ar-SA"/>
        </w:rPr>
        <w:t xml:space="preserve"> </w:t>
      </w:r>
      <w:r w:rsidRPr="00091AC5">
        <w:rPr>
          <w:rFonts w:eastAsia="Times New Roman" w:cs="Times New Roman"/>
          <w:szCs w:val="24"/>
          <w:lang w:eastAsia="ar-SA"/>
        </w:rPr>
        <w:t>голові</w:t>
      </w:r>
      <w:r w:rsidR="003C5C37">
        <w:rPr>
          <w:rFonts w:eastAsia="Times New Roman" w:cs="Times New Roman"/>
          <w:szCs w:val="24"/>
          <w:lang w:eastAsia="ar-SA"/>
        </w:rPr>
        <w:t xml:space="preserve"> </w:t>
      </w:r>
      <w:r w:rsidRPr="00091AC5">
        <w:rPr>
          <w:rFonts w:eastAsia="Times New Roman" w:cs="Times New Roman"/>
          <w:szCs w:val="24"/>
          <w:lang w:eastAsia="ar-SA"/>
        </w:rPr>
        <w:t>(за</w:t>
      </w:r>
      <w:r w:rsidR="003C5C37">
        <w:rPr>
          <w:rFonts w:eastAsia="Times New Roman" w:cs="Times New Roman"/>
          <w:szCs w:val="24"/>
          <w:lang w:eastAsia="ar-SA"/>
        </w:rPr>
        <w:t xml:space="preserve"> </w:t>
      </w:r>
      <w:r w:rsidRPr="00091AC5">
        <w:rPr>
          <w:rFonts w:eastAsia="Times New Roman" w:cs="Times New Roman"/>
          <w:szCs w:val="24"/>
          <w:lang w:eastAsia="ar-SA"/>
        </w:rPr>
        <w:t>необхідності).</w:t>
      </w:r>
    </w:p>
    <w:p w14:paraId="683AD8EF" w14:textId="77777777" w:rsidR="007F74D6" w:rsidRPr="00091AC5" w:rsidRDefault="007F74D6" w:rsidP="00E00697">
      <w:pPr>
        <w:suppressAutoHyphens/>
        <w:spacing w:after="0" w:line="240" w:lineRule="auto"/>
        <w:ind w:firstLine="709"/>
        <w:jc w:val="both"/>
        <w:rPr>
          <w:rFonts w:eastAsia="Times New Roman" w:cs="Times New Roman"/>
          <w:szCs w:val="24"/>
          <w:lang w:eastAsia="ar-SA"/>
        </w:rPr>
      </w:pPr>
      <w:r w:rsidRPr="00091AC5">
        <w:rPr>
          <w:rFonts w:eastAsia="Times New Roman" w:cs="Times New Roman"/>
          <w:b/>
          <w:szCs w:val="24"/>
          <w:lang w:eastAsia="ar-SA"/>
        </w:rPr>
        <w:t>Щоквартально</w:t>
      </w:r>
      <w:r w:rsidR="003C5C37">
        <w:rPr>
          <w:rFonts w:eastAsia="Times New Roman" w:cs="Times New Roman"/>
          <w:b/>
          <w:szCs w:val="24"/>
          <w:lang w:eastAsia="ar-SA"/>
        </w:rPr>
        <w:t xml:space="preserve"> </w:t>
      </w:r>
      <w:r w:rsidRPr="00091AC5">
        <w:rPr>
          <w:rFonts w:eastAsia="Times New Roman" w:cs="Times New Roman"/>
          <w:szCs w:val="24"/>
          <w:lang w:eastAsia="ar-SA"/>
        </w:rPr>
        <w:t>аналізувати</w:t>
      </w:r>
      <w:r w:rsidR="003C5C37">
        <w:rPr>
          <w:rFonts w:eastAsia="Times New Roman" w:cs="Times New Roman"/>
          <w:szCs w:val="24"/>
          <w:lang w:eastAsia="ar-SA"/>
        </w:rPr>
        <w:t xml:space="preserve"> </w:t>
      </w:r>
      <w:r w:rsidRPr="00091AC5">
        <w:rPr>
          <w:rFonts w:eastAsia="Times New Roman" w:cs="Times New Roman"/>
          <w:szCs w:val="24"/>
          <w:lang w:eastAsia="ar-SA"/>
        </w:rPr>
        <w:t>дотримання</w:t>
      </w:r>
      <w:r w:rsidR="003C5C37">
        <w:rPr>
          <w:rFonts w:eastAsia="Times New Roman" w:cs="Times New Roman"/>
          <w:szCs w:val="24"/>
          <w:lang w:eastAsia="ar-SA"/>
        </w:rPr>
        <w:t xml:space="preserve"> </w:t>
      </w:r>
      <w:r w:rsidRPr="00091AC5">
        <w:rPr>
          <w:rFonts w:eastAsia="Times New Roman" w:cs="Times New Roman"/>
          <w:szCs w:val="24"/>
          <w:lang w:eastAsia="ar-SA"/>
        </w:rPr>
        <w:t>місячних</w:t>
      </w:r>
      <w:r w:rsidR="003C5C37">
        <w:rPr>
          <w:rFonts w:eastAsia="Times New Roman" w:cs="Times New Roman"/>
          <w:szCs w:val="24"/>
          <w:lang w:eastAsia="ar-SA"/>
        </w:rPr>
        <w:t xml:space="preserve"> </w:t>
      </w:r>
      <w:r w:rsidRPr="00091AC5">
        <w:rPr>
          <w:rFonts w:eastAsia="Times New Roman" w:cs="Times New Roman"/>
          <w:szCs w:val="24"/>
          <w:lang w:eastAsia="ar-SA"/>
        </w:rPr>
        <w:t>лімітів</w:t>
      </w:r>
      <w:r w:rsidR="003C5C37">
        <w:rPr>
          <w:rFonts w:eastAsia="Times New Roman" w:cs="Times New Roman"/>
          <w:szCs w:val="24"/>
          <w:lang w:eastAsia="ar-SA"/>
        </w:rPr>
        <w:t xml:space="preserve"> </w:t>
      </w:r>
      <w:r w:rsidR="002102BB">
        <w:rPr>
          <w:rFonts w:eastAsia="Times New Roman" w:cs="Times New Roman"/>
          <w:szCs w:val="24"/>
          <w:lang w:eastAsia="ar-SA"/>
        </w:rPr>
        <w:t>та порівнювати споживання закладів з аналогічним періодом попереднього року</w:t>
      </w:r>
      <w:r w:rsidRPr="00091AC5">
        <w:rPr>
          <w:rFonts w:eastAsia="Times New Roman" w:cs="Times New Roman"/>
          <w:szCs w:val="24"/>
          <w:lang w:eastAsia="ar-SA"/>
        </w:rPr>
        <w:t>.</w:t>
      </w:r>
      <w:r w:rsidR="003C5C37">
        <w:rPr>
          <w:rFonts w:eastAsia="Times New Roman" w:cs="Times New Roman"/>
          <w:szCs w:val="24"/>
          <w:lang w:eastAsia="ar-SA"/>
        </w:rPr>
        <w:t xml:space="preserve"> </w:t>
      </w:r>
      <w:r w:rsidRPr="00091AC5">
        <w:rPr>
          <w:rFonts w:eastAsia="Times New Roman" w:cs="Times New Roman"/>
          <w:szCs w:val="24"/>
          <w:lang w:eastAsia="ar-SA"/>
        </w:rPr>
        <w:t>Результати</w:t>
      </w:r>
      <w:r w:rsidR="003C5C37">
        <w:rPr>
          <w:rFonts w:eastAsia="Times New Roman" w:cs="Times New Roman"/>
          <w:szCs w:val="24"/>
          <w:lang w:eastAsia="ar-SA"/>
        </w:rPr>
        <w:t xml:space="preserve"> </w:t>
      </w:r>
      <w:r w:rsidRPr="00091AC5">
        <w:rPr>
          <w:rFonts w:eastAsia="Times New Roman" w:cs="Times New Roman"/>
          <w:szCs w:val="24"/>
          <w:lang w:eastAsia="ar-SA"/>
        </w:rPr>
        <w:t>аналізу</w:t>
      </w:r>
      <w:r w:rsidR="003C5C37">
        <w:rPr>
          <w:rFonts w:eastAsia="Times New Roman" w:cs="Times New Roman"/>
          <w:szCs w:val="24"/>
          <w:lang w:eastAsia="ar-SA"/>
        </w:rPr>
        <w:t xml:space="preserve"> </w:t>
      </w:r>
      <w:r w:rsidRPr="00091AC5">
        <w:rPr>
          <w:rFonts w:eastAsia="Times New Roman" w:cs="Times New Roman"/>
          <w:szCs w:val="24"/>
          <w:lang w:eastAsia="ar-SA"/>
        </w:rPr>
        <w:t>подавати</w:t>
      </w:r>
      <w:r w:rsidR="003C5C37">
        <w:rPr>
          <w:rFonts w:eastAsia="Times New Roman" w:cs="Times New Roman"/>
          <w:szCs w:val="24"/>
          <w:lang w:eastAsia="ar-SA"/>
        </w:rPr>
        <w:t xml:space="preserve"> </w:t>
      </w:r>
      <w:r>
        <w:rPr>
          <w:rFonts w:eastAsia="Times New Roman" w:cs="Times New Roman"/>
          <w:szCs w:val="24"/>
          <w:lang w:eastAsia="ar-SA"/>
        </w:rPr>
        <w:t>начальнику</w:t>
      </w:r>
      <w:r w:rsidR="003C5C37">
        <w:rPr>
          <w:rFonts w:eastAsia="Times New Roman" w:cs="Times New Roman"/>
          <w:szCs w:val="24"/>
          <w:lang w:eastAsia="ar-SA"/>
        </w:rPr>
        <w:t xml:space="preserve"> </w:t>
      </w:r>
      <w:r>
        <w:rPr>
          <w:rFonts w:eastAsia="Times New Roman" w:cs="Times New Roman"/>
          <w:szCs w:val="24"/>
          <w:lang w:eastAsia="ar-SA"/>
        </w:rPr>
        <w:t>фінансового</w:t>
      </w:r>
      <w:r w:rsidR="003C5C37">
        <w:rPr>
          <w:rFonts w:eastAsia="Times New Roman" w:cs="Times New Roman"/>
          <w:szCs w:val="24"/>
          <w:lang w:eastAsia="ar-SA"/>
        </w:rPr>
        <w:t xml:space="preserve"> </w:t>
      </w:r>
      <w:r>
        <w:rPr>
          <w:rFonts w:eastAsia="Times New Roman" w:cs="Times New Roman"/>
          <w:szCs w:val="24"/>
          <w:lang w:eastAsia="ar-SA"/>
        </w:rPr>
        <w:t>управління</w:t>
      </w:r>
      <w:r w:rsidR="003C5C37">
        <w:rPr>
          <w:rFonts w:eastAsia="Times New Roman" w:cs="Times New Roman"/>
          <w:szCs w:val="24"/>
          <w:lang w:eastAsia="ar-SA"/>
        </w:rPr>
        <w:t xml:space="preserve"> </w:t>
      </w:r>
      <w:r>
        <w:rPr>
          <w:rFonts w:eastAsia="Times New Roman" w:cs="Times New Roman"/>
          <w:szCs w:val="24"/>
          <w:lang w:eastAsia="ar-SA"/>
        </w:rPr>
        <w:t>та</w:t>
      </w:r>
      <w:r w:rsidR="003C5C37">
        <w:rPr>
          <w:rFonts w:eastAsia="Times New Roman" w:cs="Times New Roman"/>
          <w:szCs w:val="24"/>
          <w:lang w:eastAsia="ar-SA"/>
        </w:rPr>
        <w:t xml:space="preserve"> </w:t>
      </w:r>
      <w:r w:rsidR="006C3543">
        <w:rPr>
          <w:rFonts w:eastAsia="Times New Roman" w:cs="Times New Roman"/>
          <w:szCs w:val="24"/>
          <w:lang w:eastAsia="ar-SA"/>
        </w:rPr>
        <w:t>профільному</w:t>
      </w:r>
      <w:r w:rsidR="003C5C37">
        <w:rPr>
          <w:rFonts w:eastAsia="Times New Roman" w:cs="Times New Roman"/>
          <w:szCs w:val="24"/>
          <w:lang w:eastAsia="ar-SA"/>
        </w:rPr>
        <w:t xml:space="preserve"> </w:t>
      </w:r>
      <w:r w:rsidRPr="00091AC5">
        <w:rPr>
          <w:rFonts w:eastAsia="Times New Roman" w:cs="Times New Roman"/>
          <w:szCs w:val="24"/>
          <w:lang w:eastAsia="ar-SA"/>
        </w:rPr>
        <w:t>заступнику</w:t>
      </w:r>
      <w:r w:rsidR="003C5C37">
        <w:rPr>
          <w:rFonts w:eastAsia="Times New Roman" w:cs="Times New Roman"/>
          <w:szCs w:val="24"/>
          <w:lang w:eastAsia="ar-SA"/>
        </w:rPr>
        <w:t xml:space="preserve"> </w:t>
      </w:r>
      <w:r w:rsidRPr="00091AC5">
        <w:rPr>
          <w:rFonts w:eastAsia="Times New Roman" w:cs="Times New Roman"/>
          <w:szCs w:val="24"/>
          <w:lang w:eastAsia="ar-SA"/>
        </w:rPr>
        <w:t>міського</w:t>
      </w:r>
      <w:r w:rsidR="003C5C37">
        <w:rPr>
          <w:rFonts w:eastAsia="Times New Roman" w:cs="Times New Roman"/>
          <w:szCs w:val="24"/>
          <w:lang w:eastAsia="ar-SA"/>
        </w:rPr>
        <w:t xml:space="preserve"> </w:t>
      </w:r>
      <w:r w:rsidRPr="00091AC5">
        <w:rPr>
          <w:rFonts w:eastAsia="Times New Roman" w:cs="Times New Roman"/>
          <w:szCs w:val="24"/>
          <w:lang w:eastAsia="ar-SA"/>
        </w:rPr>
        <w:t>голови.</w:t>
      </w:r>
    </w:p>
    <w:p w14:paraId="34A13146" w14:textId="77777777" w:rsidR="007F74D6" w:rsidRPr="00091AC5" w:rsidRDefault="007F74D6" w:rsidP="00E00697">
      <w:pPr>
        <w:suppressAutoHyphens/>
        <w:spacing w:after="0" w:line="240" w:lineRule="auto"/>
        <w:ind w:firstLine="709"/>
        <w:jc w:val="both"/>
        <w:rPr>
          <w:rFonts w:eastAsia="Times New Roman" w:cs="Times New Roman"/>
          <w:szCs w:val="24"/>
          <w:lang w:eastAsia="ar-SA"/>
        </w:rPr>
      </w:pPr>
      <w:r w:rsidRPr="00091AC5">
        <w:rPr>
          <w:rFonts w:eastAsia="Times New Roman" w:cs="Times New Roman"/>
          <w:szCs w:val="24"/>
          <w:lang w:eastAsia="ar-SA"/>
        </w:rPr>
        <w:t>Забезпечити</w:t>
      </w:r>
      <w:r w:rsidR="003C5C37">
        <w:rPr>
          <w:rFonts w:eastAsia="Times New Roman" w:cs="Times New Roman"/>
          <w:szCs w:val="24"/>
          <w:lang w:eastAsia="ar-SA"/>
        </w:rPr>
        <w:t xml:space="preserve"> </w:t>
      </w:r>
      <w:r w:rsidRPr="00091AC5">
        <w:rPr>
          <w:rFonts w:eastAsia="Times New Roman" w:cs="Times New Roman"/>
          <w:szCs w:val="24"/>
          <w:lang w:eastAsia="ar-SA"/>
        </w:rPr>
        <w:t>періодичну</w:t>
      </w:r>
      <w:r w:rsidR="003C5C37">
        <w:rPr>
          <w:rFonts w:eastAsia="Times New Roman" w:cs="Times New Roman"/>
          <w:szCs w:val="24"/>
          <w:lang w:eastAsia="ar-SA"/>
        </w:rPr>
        <w:t xml:space="preserve"> </w:t>
      </w:r>
      <w:r w:rsidRPr="00091AC5">
        <w:rPr>
          <w:rFonts w:eastAsia="Times New Roman" w:cs="Times New Roman"/>
          <w:szCs w:val="24"/>
          <w:lang w:eastAsia="ar-SA"/>
        </w:rPr>
        <w:t>вибіркову</w:t>
      </w:r>
      <w:r w:rsidR="003C5C37">
        <w:rPr>
          <w:rFonts w:eastAsia="Times New Roman" w:cs="Times New Roman"/>
          <w:szCs w:val="24"/>
          <w:lang w:eastAsia="ar-SA"/>
        </w:rPr>
        <w:t xml:space="preserve"> </w:t>
      </w:r>
      <w:r w:rsidRPr="00091AC5">
        <w:rPr>
          <w:rFonts w:eastAsia="Times New Roman" w:cs="Times New Roman"/>
          <w:szCs w:val="24"/>
          <w:lang w:eastAsia="ar-SA"/>
        </w:rPr>
        <w:t>перевірку</w:t>
      </w:r>
      <w:r w:rsidR="003C5C37">
        <w:rPr>
          <w:rFonts w:eastAsia="Times New Roman" w:cs="Times New Roman"/>
          <w:szCs w:val="24"/>
          <w:lang w:eastAsia="ar-SA"/>
        </w:rPr>
        <w:t xml:space="preserve"> </w:t>
      </w:r>
      <w:r w:rsidRPr="00091AC5">
        <w:rPr>
          <w:rFonts w:eastAsia="Times New Roman" w:cs="Times New Roman"/>
          <w:szCs w:val="24"/>
          <w:lang w:eastAsia="ar-SA"/>
        </w:rPr>
        <w:t>достовірності</w:t>
      </w:r>
      <w:r w:rsidR="003C5C37">
        <w:rPr>
          <w:rFonts w:eastAsia="Times New Roman" w:cs="Times New Roman"/>
          <w:szCs w:val="24"/>
          <w:lang w:eastAsia="ar-SA"/>
        </w:rPr>
        <w:t xml:space="preserve"> </w:t>
      </w:r>
      <w:r>
        <w:rPr>
          <w:rFonts w:eastAsia="Times New Roman" w:cs="Times New Roman"/>
          <w:szCs w:val="24"/>
          <w:lang w:eastAsia="ar-SA"/>
        </w:rPr>
        <w:t>внесеної</w:t>
      </w:r>
      <w:r w:rsidR="003C5C37">
        <w:rPr>
          <w:rFonts w:eastAsia="Times New Roman" w:cs="Times New Roman"/>
          <w:szCs w:val="24"/>
          <w:lang w:eastAsia="ar-SA"/>
        </w:rPr>
        <w:t xml:space="preserve"> </w:t>
      </w:r>
      <w:r>
        <w:rPr>
          <w:rFonts w:eastAsia="Times New Roman" w:cs="Times New Roman"/>
          <w:szCs w:val="24"/>
          <w:lang w:eastAsia="ar-SA"/>
        </w:rPr>
        <w:t>інформації</w:t>
      </w:r>
      <w:r w:rsidR="003C5C37">
        <w:rPr>
          <w:rFonts w:eastAsia="Times New Roman" w:cs="Times New Roman"/>
          <w:szCs w:val="24"/>
          <w:lang w:eastAsia="ar-SA"/>
        </w:rPr>
        <w:t xml:space="preserve"> </w:t>
      </w:r>
      <w:r w:rsidRPr="00091AC5">
        <w:rPr>
          <w:rFonts w:eastAsia="Times New Roman" w:cs="Times New Roman"/>
          <w:szCs w:val="24"/>
          <w:lang w:eastAsia="ar-SA"/>
        </w:rPr>
        <w:t>в</w:t>
      </w:r>
      <w:r w:rsidR="003C5C37">
        <w:rPr>
          <w:rFonts w:eastAsia="Times New Roman" w:cs="Times New Roman"/>
          <w:szCs w:val="24"/>
          <w:lang w:eastAsia="ar-SA"/>
        </w:rPr>
        <w:t xml:space="preserve"> </w:t>
      </w:r>
      <w:r w:rsidRPr="00091AC5">
        <w:rPr>
          <w:rFonts w:eastAsia="Times New Roman" w:cs="Times New Roman"/>
          <w:szCs w:val="24"/>
          <w:lang w:eastAsia="ar-SA"/>
        </w:rPr>
        <w:t>систему</w:t>
      </w:r>
      <w:r w:rsidR="003C5C37">
        <w:rPr>
          <w:rFonts w:eastAsia="Times New Roman" w:cs="Times New Roman"/>
          <w:szCs w:val="24"/>
          <w:lang w:eastAsia="ar-SA"/>
        </w:rPr>
        <w:t xml:space="preserve"> </w:t>
      </w:r>
      <w:r>
        <w:rPr>
          <w:rFonts w:eastAsia="Times New Roman" w:cs="Times New Roman"/>
          <w:szCs w:val="24"/>
          <w:lang w:eastAsia="ar-SA"/>
        </w:rPr>
        <w:t>«Енергоплан»</w:t>
      </w:r>
      <w:r w:rsidRPr="00091AC5">
        <w:rPr>
          <w:rFonts w:eastAsia="Times New Roman" w:cs="Times New Roman"/>
          <w:szCs w:val="24"/>
          <w:lang w:eastAsia="ar-SA"/>
        </w:rPr>
        <w:t>.</w:t>
      </w:r>
    </w:p>
    <w:p w14:paraId="26EC2C37" w14:textId="5343D02D" w:rsidR="00091AC5" w:rsidRPr="00BD2DF9" w:rsidRDefault="00091AC5" w:rsidP="00E00697">
      <w:pPr>
        <w:suppressAutoHyphens/>
        <w:spacing w:after="0" w:line="240" w:lineRule="auto"/>
        <w:ind w:firstLine="709"/>
        <w:jc w:val="both"/>
        <w:rPr>
          <w:rFonts w:eastAsia="Times New Roman" w:cs="Times New Roman"/>
          <w:szCs w:val="24"/>
          <w:lang w:eastAsia="ar-SA"/>
        </w:rPr>
      </w:pPr>
      <w:r w:rsidRPr="00BD2DF9">
        <w:rPr>
          <w:rFonts w:eastAsia="Times New Roman" w:cs="Times New Roman"/>
          <w:b/>
          <w:szCs w:val="24"/>
          <w:lang w:eastAsia="ar-SA"/>
        </w:rPr>
        <w:t>Щорічно</w:t>
      </w:r>
      <w:r w:rsidR="003C5C37" w:rsidRPr="00BD2DF9">
        <w:rPr>
          <w:rFonts w:eastAsia="Times New Roman" w:cs="Times New Roman"/>
          <w:szCs w:val="24"/>
          <w:lang w:eastAsia="ar-SA"/>
        </w:rPr>
        <w:t xml:space="preserve"> </w:t>
      </w:r>
      <w:r w:rsidRPr="00BD2DF9">
        <w:rPr>
          <w:rFonts w:eastAsia="Times New Roman" w:cs="Times New Roman"/>
          <w:szCs w:val="24"/>
          <w:lang w:eastAsia="ar-SA"/>
        </w:rPr>
        <w:t>встановлювати</w:t>
      </w:r>
      <w:r w:rsidR="003C5C37" w:rsidRPr="00BD2DF9">
        <w:rPr>
          <w:rFonts w:eastAsia="Times New Roman" w:cs="Times New Roman"/>
          <w:szCs w:val="24"/>
          <w:lang w:eastAsia="ar-SA"/>
        </w:rPr>
        <w:t xml:space="preserve"> </w:t>
      </w:r>
      <w:r w:rsidRPr="00BD2DF9">
        <w:rPr>
          <w:rFonts w:eastAsia="Times New Roman" w:cs="Times New Roman"/>
          <w:szCs w:val="24"/>
          <w:lang w:eastAsia="ar-SA"/>
        </w:rPr>
        <w:t>ліміти</w:t>
      </w:r>
      <w:r w:rsidR="003C5C37" w:rsidRPr="00BD2DF9">
        <w:rPr>
          <w:rFonts w:eastAsia="Times New Roman" w:cs="Times New Roman"/>
          <w:szCs w:val="24"/>
          <w:lang w:eastAsia="ar-SA"/>
        </w:rPr>
        <w:t xml:space="preserve"> </w:t>
      </w:r>
      <w:r w:rsidRPr="00BD2DF9">
        <w:rPr>
          <w:rFonts w:eastAsia="Times New Roman" w:cs="Times New Roman"/>
          <w:szCs w:val="24"/>
          <w:lang w:eastAsia="ar-SA"/>
        </w:rPr>
        <w:t>споживання</w:t>
      </w:r>
      <w:r w:rsidR="003C5C37" w:rsidRPr="00BD2DF9">
        <w:rPr>
          <w:rFonts w:eastAsia="Times New Roman" w:cs="Times New Roman"/>
          <w:szCs w:val="24"/>
          <w:lang w:eastAsia="ar-SA"/>
        </w:rPr>
        <w:t xml:space="preserve"> </w:t>
      </w:r>
      <w:r w:rsidRPr="00BD2DF9">
        <w:rPr>
          <w:rFonts w:eastAsia="Times New Roman" w:cs="Times New Roman"/>
          <w:szCs w:val="24"/>
          <w:lang w:eastAsia="ar-SA"/>
        </w:rPr>
        <w:t>енергоресурсів</w:t>
      </w:r>
      <w:r w:rsidR="003C5C37" w:rsidRPr="00BD2DF9">
        <w:rPr>
          <w:rFonts w:eastAsia="Times New Roman" w:cs="Times New Roman"/>
          <w:szCs w:val="24"/>
          <w:lang w:eastAsia="ar-SA"/>
        </w:rPr>
        <w:t xml:space="preserve"> </w:t>
      </w:r>
      <w:r w:rsidR="002F6A05" w:rsidRPr="00BD2DF9">
        <w:rPr>
          <w:rFonts w:eastAsia="Times New Roman" w:cs="Times New Roman"/>
          <w:szCs w:val="24"/>
          <w:lang w:eastAsia="ar-SA"/>
        </w:rPr>
        <w:t>в</w:t>
      </w:r>
      <w:r w:rsidR="003C5C37" w:rsidRPr="00BD2DF9">
        <w:rPr>
          <w:rFonts w:eastAsia="Times New Roman" w:cs="Times New Roman"/>
          <w:szCs w:val="24"/>
          <w:lang w:eastAsia="ar-SA"/>
        </w:rPr>
        <w:t xml:space="preserve"> </w:t>
      </w:r>
      <w:r w:rsidR="002F6A05" w:rsidRPr="00BD2DF9">
        <w:rPr>
          <w:rFonts w:eastAsia="Times New Roman" w:cs="Times New Roman"/>
          <w:szCs w:val="24"/>
          <w:lang w:eastAsia="ar-SA"/>
        </w:rPr>
        <w:t>натуральних</w:t>
      </w:r>
      <w:r w:rsidR="003C5C37" w:rsidRPr="00BD2DF9">
        <w:rPr>
          <w:rFonts w:eastAsia="Times New Roman" w:cs="Times New Roman"/>
          <w:szCs w:val="24"/>
          <w:lang w:eastAsia="ar-SA"/>
        </w:rPr>
        <w:t xml:space="preserve"> </w:t>
      </w:r>
      <w:r w:rsidR="002F6A05" w:rsidRPr="00BD2DF9">
        <w:rPr>
          <w:rFonts w:eastAsia="Times New Roman" w:cs="Times New Roman"/>
          <w:szCs w:val="24"/>
          <w:lang w:eastAsia="ar-SA"/>
        </w:rPr>
        <w:t>одиницях</w:t>
      </w:r>
      <w:r w:rsidR="003C5C37" w:rsidRPr="00BD2DF9">
        <w:rPr>
          <w:rFonts w:eastAsia="Times New Roman" w:cs="Times New Roman"/>
          <w:szCs w:val="24"/>
          <w:lang w:eastAsia="ar-SA"/>
        </w:rPr>
        <w:t xml:space="preserve"> </w:t>
      </w:r>
      <w:r w:rsidRPr="00BD2DF9">
        <w:rPr>
          <w:rFonts w:eastAsia="Times New Roman" w:cs="Times New Roman"/>
          <w:szCs w:val="24"/>
          <w:lang w:eastAsia="ar-SA"/>
        </w:rPr>
        <w:t>на</w:t>
      </w:r>
      <w:r w:rsidR="003C5C37" w:rsidRPr="00BD2DF9">
        <w:rPr>
          <w:rFonts w:eastAsia="Times New Roman" w:cs="Times New Roman"/>
          <w:szCs w:val="24"/>
          <w:lang w:eastAsia="ar-SA"/>
        </w:rPr>
        <w:t xml:space="preserve"> </w:t>
      </w:r>
      <w:r w:rsidRPr="00BD2DF9">
        <w:rPr>
          <w:rFonts w:eastAsia="Times New Roman" w:cs="Times New Roman"/>
          <w:szCs w:val="24"/>
          <w:lang w:eastAsia="ar-SA"/>
        </w:rPr>
        <w:t>наступний</w:t>
      </w:r>
      <w:r w:rsidR="003C5C37" w:rsidRPr="00BD2DF9">
        <w:rPr>
          <w:rFonts w:eastAsia="Times New Roman" w:cs="Times New Roman"/>
          <w:szCs w:val="24"/>
          <w:lang w:eastAsia="ar-SA"/>
        </w:rPr>
        <w:t xml:space="preserve"> </w:t>
      </w:r>
      <w:r w:rsidR="0087397D" w:rsidRPr="00BD2DF9">
        <w:rPr>
          <w:rFonts w:eastAsia="Times New Roman" w:cs="Times New Roman"/>
          <w:szCs w:val="24"/>
          <w:lang w:eastAsia="ar-SA"/>
        </w:rPr>
        <w:t>звітний</w:t>
      </w:r>
      <w:r w:rsidR="003C5C37" w:rsidRPr="00BD2DF9">
        <w:rPr>
          <w:rFonts w:eastAsia="Times New Roman" w:cs="Times New Roman"/>
          <w:szCs w:val="24"/>
          <w:lang w:eastAsia="ar-SA"/>
        </w:rPr>
        <w:t xml:space="preserve"> </w:t>
      </w:r>
      <w:r w:rsidRPr="00BD2DF9">
        <w:rPr>
          <w:rFonts w:eastAsia="Times New Roman" w:cs="Times New Roman"/>
          <w:szCs w:val="24"/>
          <w:lang w:eastAsia="ar-SA"/>
        </w:rPr>
        <w:t>рік.</w:t>
      </w:r>
    </w:p>
    <w:p w14:paraId="2B5A87C1" w14:textId="22ABE9EB" w:rsidR="0071373B" w:rsidRPr="00BD2DF9" w:rsidRDefault="003766FC" w:rsidP="00E00697">
      <w:pPr>
        <w:suppressAutoHyphens/>
        <w:spacing w:after="0" w:line="240" w:lineRule="auto"/>
        <w:ind w:firstLine="709"/>
        <w:jc w:val="both"/>
        <w:rPr>
          <w:rFonts w:eastAsia="Times New Roman" w:cs="Times New Roman"/>
          <w:szCs w:val="24"/>
          <w:lang w:eastAsia="ar-SA"/>
        </w:rPr>
      </w:pPr>
      <w:r w:rsidRPr="00BD2DF9">
        <w:rPr>
          <w:rFonts w:eastAsia="Times New Roman" w:cs="Times New Roman"/>
          <w:szCs w:val="24"/>
          <w:lang w:eastAsia="ar-SA"/>
        </w:rPr>
        <w:t xml:space="preserve">Процес розробки лімітів складається з 2 етапів. На першому етапі </w:t>
      </w:r>
      <w:r w:rsidR="0071373B" w:rsidRPr="00BD2DF9">
        <w:rPr>
          <w:rFonts w:eastAsia="Times New Roman" w:cs="Times New Roman"/>
          <w:b/>
          <w:szCs w:val="24"/>
          <w:lang w:eastAsia="ar-SA"/>
        </w:rPr>
        <w:t>до 01 листопада</w:t>
      </w:r>
      <w:r w:rsidR="0071373B" w:rsidRPr="00BD2DF9">
        <w:rPr>
          <w:rFonts w:eastAsia="Times New Roman" w:cs="Times New Roman"/>
          <w:szCs w:val="24"/>
          <w:lang w:eastAsia="ar-SA"/>
        </w:rPr>
        <w:t xml:space="preserve"> відділ енергоменеджменту </w:t>
      </w:r>
      <w:r w:rsidRPr="00BD2DF9">
        <w:rPr>
          <w:rFonts w:eastAsia="Times New Roman" w:cs="Times New Roman"/>
          <w:szCs w:val="24"/>
          <w:lang w:eastAsia="ar-SA"/>
        </w:rPr>
        <w:t>розробляє</w:t>
      </w:r>
      <w:r w:rsidR="0071373B" w:rsidRPr="00BD2DF9">
        <w:rPr>
          <w:rFonts w:eastAsia="Times New Roman" w:cs="Times New Roman"/>
          <w:szCs w:val="24"/>
          <w:lang w:eastAsia="ar-SA"/>
        </w:rPr>
        <w:t xml:space="preserve"> річні ліміти </w:t>
      </w:r>
      <w:r w:rsidRPr="00BD2DF9">
        <w:rPr>
          <w:rFonts w:eastAsia="Times New Roman" w:cs="Times New Roman"/>
          <w:szCs w:val="24"/>
          <w:lang w:eastAsia="ar-SA"/>
        </w:rPr>
        <w:t>в розрізі управлінь та департаменту освіти і науки, охоплених щоденним енергомоніторингом</w:t>
      </w:r>
      <w:r w:rsidR="003E7AC5" w:rsidRPr="00BD2DF9">
        <w:rPr>
          <w:rFonts w:eastAsia="Times New Roman" w:cs="Times New Roman"/>
          <w:szCs w:val="24"/>
          <w:lang w:eastAsia="ar-SA"/>
        </w:rPr>
        <w:t>,</w:t>
      </w:r>
      <w:r w:rsidRPr="00BD2DF9">
        <w:rPr>
          <w:rFonts w:eastAsia="Times New Roman" w:cs="Times New Roman"/>
          <w:szCs w:val="24"/>
          <w:lang w:eastAsia="ar-SA"/>
        </w:rPr>
        <w:t xml:space="preserve"> та направляє дану інформацію в фінансове управління.</w:t>
      </w:r>
    </w:p>
    <w:p w14:paraId="020E6994" w14:textId="506E2D9D" w:rsidR="003766FC" w:rsidRPr="002C7069" w:rsidRDefault="003766FC" w:rsidP="00E00697">
      <w:pPr>
        <w:suppressAutoHyphens/>
        <w:spacing w:after="0" w:line="240" w:lineRule="auto"/>
        <w:ind w:firstLine="709"/>
        <w:jc w:val="both"/>
        <w:rPr>
          <w:rFonts w:eastAsia="Times New Roman" w:cs="Times New Roman"/>
          <w:szCs w:val="24"/>
          <w:lang w:eastAsia="ar-SA"/>
        </w:rPr>
      </w:pPr>
      <w:r w:rsidRPr="00BD2DF9">
        <w:rPr>
          <w:rFonts w:eastAsia="Times New Roman" w:cs="Times New Roman"/>
          <w:szCs w:val="24"/>
          <w:lang w:eastAsia="ar-SA"/>
        </w:rPr>
        <w:t xml:space="preserve">На другому етапі </w:t>
      </w:r>
      <w:r w:rsidRPr="00BD2DF9">
        <w:rPr>
          <w:rFonts w:eastAsia="Times New Roman" w:cs="Times New Roman"/>
          <w:b/>
          <w:szCs w:val="24"/>
          <w:lang w:eastAsia="ar-SA"/>
        </w:rPr>
        <w:t>до 31 січня</w:t>
      </w:r>
      <w:r w:rsidR="003E7AC5" w:rsidRPr="00BD2DF9">
        <w:rPr>
          <w:rFonts w:eastAsia="Times New Roman" w:cs="Times New Roman"/>
          <w:szCs w:val="24"/>
          <w:lang w:eastAsia="ar-SA"/>
        </w:rPr>
        <w:t xml:space="preserve"> відділ енергоменеджменту</w:t>
      </w:r>
      <w:r w:rsidRPr="00BD2DF9">
        <w:rPr>
          <w:rFonts w:eastAsia="Times New Roman" w:cs="Times New Roman"/>
          <w:szCs w:val="24"/>
          <w:lang w:eastAsia="ar-SA"/>
        </w:rPr>
        <w:t xml:space="preserve"> встановлю</w:t>
      </w:r>
      <w:r w:rsidR="003E7AC5" w:rsidRPr="00BD2DF9">
        <w:rPr>
          <w:rFonts w:eastAsia="Times New Roman" w:cs="Times New Roman"/>
          <w:szCs w:val="24"/>
          <w:lang w:eastAsia="ar-SA"/>
        </w:rPr>
        <w:t>є</w:t>
      </w:r>
      <w:r w:rsidRPr="00BD2DF9">
        <w:rPr>
          <w:rFonts w:eastAsia="Times New Roman" w:cs="Times New Roman"/>
          <w:szCs w:val="24"/>
          <w:lang w:eastAsia="ar-SA"/>
        </w:rPr>
        <w:t xml:space="preserve"> помісячні ліміти в розрізі закладів (а за необхідності – в розрізі будівель закладів) </w:t>
      </w:r>
      <w:r w:rsidR="00035A66" w:rsidRPr="00BD2DF9">
        <w:rPr>
          <w:rFonts w:eastAsia="Times New Roman" w:cs="Times New Roman"/>
          <w:szCs w:val="24"/>
          <w:lang w:eastAsia="ar-SA"/>
        </w:rPr>
        <w:t xml:space="preserve">всіх управлінь та департаменту освіти і науки, охоплених щоденним енергомоніторингом, </w:t>
      </w:r>
      <w:r w:rsidR="00075F9D" w:rsidRPr="00BD2DF9">
        <w:rPr>
          <w:rFonts w:eastAsia="Times New Roman" w:cs="Times New Roman"/>
          <w:szCs w:val="24"/>
          <w:lang w:eastAsia="ar-SA"/>
        </w:rPr>
        <w:t xml:space="preserve">та </w:t>
      </w:r>
      <w:r w:rsidR="002C7069" w:rsidRPr="00BD2DF9">
        <w:rPr>
          <w:rFonts w:eastAsia="Times New Roman" w:cs="Times New Roman"/>
          <w:szCs w:val="24"/>
          <w:lang w:eastAsia="ar-SA"/>
        </w:rPr>
        <w:t>у відповідності до них уточнює річні ліміти, розроблені на першому етапі.</w:t>
      </w:r>
    </w:p>
    <w:p w14:paraId="4D68EF07" w14:textId="77777777" w:rsidR="00A01EDA" w:rsidRPr="00A01EDA" w:rsidRDefault="00C775C6" w:rsidP="00525C02">
      <w:pPr>
        <w:widowControl w:val="0"/>
        <w:numPr>
          <w:ilvl w:val="1"/>
          <w:numId w:val="4"/>
        </w:numPr>
        <w:tabs>
          <w:tab w:val="left" w:pos="1134"/>
        </w:tabs>
        <w:spacing w:before="60" w:after="120" w:line="240" w:lineRule="auto"/>
        <w:ind w:left="0" w:firstLine="709"/>
        <w:jc w:val="both"/>
        <w:outlineLvl w:val="1"/>
        <w:rPr>
          <w:rFonts w:eastAsia="Times New Roman" w:cs="Times New Roman"/>
          <w:b/>
          <w:spacing w:val="3"/>
          <w:szCs w:val="24"/>
          <w:lang w:eastAsia="uk-UA" w:bidi="uk-UA"/>
        </w:rPr>
      </w:pPr>
      <w:bookmarkStart w:id="16" w:name="ToDefine"/>
      <w:bookmarkEnd w:id="16"/>
      <w:r>
        <w:rPr>
          <w:rFonts w:eastAsia="Times New Roman" w:cs="Times New Roman"/>
          <w:b/>
          <w:spacing w:val="3"/>
          <w:szCs w:val="24"/>
          <w:lang w:eastAsia="uk-UA" w:bidi="uk-UA"/>
        </w:rPr>
        <w:t>Реалізація</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заходів</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з</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підвищення</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енергоефективності</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та</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придбання</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нового</w:t>
      </w:r>
      <w:r w:rsidR="003C5C37">
        <w:rPr>
          <w:rFonts w:eastAsia="Times New Roman" w:cs="Times New Roman"/>
          <w:b/>
          <w:spacing w:val="3"/>
          <w:szCs w:val="24"/>
          <w:lang w:eastAsia="uk-UA" w:bidi="uk-UA"/>
        </w:rPr>
        <w:t xml:space="preserve"> </w:t>
      </w:r>
      <w:r>
        <w:rPr>
          <w:rFonts w:eastAsia="Times New Roman" w:cs="Times New Roman"/>
          <w:b/>
          <w:spacing w:val="3"/>
          <w:szCs w:val="24"/>
          <w:lang w:eastAsia="uk-UA" w:bidi="uk-UA"/>
        </w:rPr>
        <w:t>обладнання</w:t>
      </w:r>
    </w:p>
    <w:p w14:paraId="4DA6D076" w14:textId="77777777" w:rsidR="00B555E0" w:rsidRDefault="00B555E0" w:rsidP="00B555E0">
      <w:pPr>
        <w:suppressAutoHyphens/>
        <w:spacing w:before="60" w:after="60" w:line="240" w:lineRule="auto"/>
        <w:ind w:firstLine="567"/>
        <w:jc w:val="both"/>
        <w:rPr>
          <w:rFonts w:eastAsia="Times New Roman" w:cs="Times New Roman"/>
          <w:szCs w:val="24"/>
          <w:lang w:eastAsia="ar-SA"/>
        </w:rPr>
      </w:pPr>
      <w:r>
        <w:rPr>
          <w:rFonts w:eastAsia="Times New Roman" w:cs="Times New Roman"/>
          <w:szCs w:val="24"/>
          <w:lang w:eastAsia="ar-SA"/>
        </w:rPr>
        <w:lastRenderedPageBreak/>
        <w:t xml:space="preserve">Управління, </w:t>
      </w:r>
      <w:r w:rsidRPr="00B555E0">
        <w:rPr>
          <w:rFonts w:eastAsia="Times New Roman" w:cs="Times New Roman"/>
          <w:szCs w:val="24"/>
          <w:lang w:eastAsia="ar-SA"/>
        </w:rPr>
        <w:t>Д</w:t>
      </w:r>
      <w:r>
        <w:rPr>
          <w:rFonts w:eastAsia="Times New Roman" w:cs="Times New Roman"/>
          <w:szCs w:val="24"/>
          <w:lang w:eastAsia="ar-SA"/>
        </w:rPr>
        <w:t>епартамент освіти та науки, заклади бюджетної сфери</w:t>
      </w:r>
      <w:r w:rsidRPr="00C775C6">
        <w:rPr>
          <w:rFonts w:eastAsia="Times New Roman" w:cs="Times New Roman"/>
          <w:szCs w:val="24"/>
          <w:lang w:eastAsia="ar-SA"/>
        </w:rPr>
        <w:t xml:space="preserve"> </w:t>
      </w:r>
      <w:r w:rsidRPr="009C48CE">
        <w:rPr>
          <w:rFonts w:eastAsia="Times New Roman" w:cs="Times New Roman"/>
          <w:szCs w:val="24"/>
          <w:lang w:eastAsia="ar-SA"/>
        </w:rPr>
        <w:t>для впровадження та забезпечення належного функціонування</w:t>
      </w:r>
      <w:r>
        <w:rPr>
          <w:rFonts w:eastAsia="Times New Roman" w:cs="Times New Roman"/>
          <w:szCs w:val="24"/>
          <w:lang w:eastAsia="ar-SA"/>
        </w:rPr>
        <w:t xml:space="preserve"> системи енергоменеджменту </w:t>
      </w:r>
      <w:r w:rsidRPr="00C775C6">
        <w:rPr>
          <w:rFonts w:eastAsia="Times New Roman" w:cs="Times New Roman"/>
          <w:szCs w:val="24"/>
          <w:lang w:eastAsia="ar-SA"/>
        </w:rPr>
        <w:t>повинн</w:t>
      </w:r>
      <w:r>
        <w:rPr>
          <w:rFonts w:eastAsia="Times New Roman" w:cs="Times New Roman"/>
          <w:szCs w:val="24"/>
          <w:lang w:eastAsia="ar-SA"/>
        </w:rPr>
        <w:t>і</w:t>
      </w:r>
      <w:r w:rsidRPr="00C775C6">
        <w:rPr>
          <w:rFonts w:eastAsia="Times New Roman" w:cs="Times New Roman"/>
          <w:szCs w:val="24"/>
          <w:lang w:eastAsia="ar-SA"/>
        </w:rPr>
        <w:t xml:space="preserve"> </w:t>
      </w:r>
      <w:r>
        <w:rPr>
          <w:rFonts w:eastAsia="Times New Roman" w:cs="Times New Roman"/>
          <w:szCs w:val="24"/>
          <w:lang w:eastAsia="ar-SA"/>
        </w:rPr>
        <w:t>в своїй діяльності та плануванні діяльності/ заходів з підвищення енергоефективності керуватися</w:t>
      </w:r>
      <w:r w:rsidRPr="00C775C6">
        <w:rPr>
          <w:rFonts w:eastAsia="Times New Roman" w:cs="Times New Roman"/>
          <w:szCs w:val="24"/>
          <w:lang w:eastAsia="ar-SA"/>
        </w:rPr>
        <w:t xml:space="preserve"> </w:t>
      </w:r>
      <w:r>
        <w:rPr>
          <w:rFonts w:eastAsia="Times New Roman" w:cs="Times New Roman"/>
          <w:szCs w:val="24"/>
          <w:lang w:eastAsia="ar-SA"/>
        </w:rPr>
        <w:t>П</w:t>
      </w:r>
      <w:r w:rsidRPr="00C775C6">
        <w:rPr>
          <w:rFonts w:eastAsia="Times New Roman" w:cs="Times New Roman"/>
          <w:szCs w:val="24"/>
          <w:lang w:eastAsia="ar-SA"/>
        </w:rPr>
        <w:t>лан</w:t>
      </w:r>
      <w:r>
        <w:rPr>
          <w:rFonts w:eastAsia="Times New Roman" w:cs="Times New Roman"/>
          <w:szCs w:val="24"/>
          <w:lang w:eastAsia="ar-SA"/>
        </w:rPr>
        <w:t>ом</w:t>
      </w:r>
      <w:r w:rsidRPr="00C775C6">
        <w:rPr>
          <w:rFonts w:eastAsia="Times New Roman" w:cs="Times New Roman"/>
          <w:szCs w:val="24"/>
          <w:lang w:eastAsia="ar-SA"/>
        </w:rPr>
        <w:t xml:space="preserve"> дій </w:t>
      </w:r>
      <w:r>
        <w:rPr>
          <w:rFonts w:eastAsia="Times New Roman" w:cs="Times New Roman"/>
          <w:szCs w:val="24"/>
          <w:lang w:eastAsia="ar-SA"/>
        </w:rPr>
        <w:t>зі сталого енергетичного розвитку міста Хмельницького на 2016-2025 роки (а в подальшому –</w:t>
      </w:r>
      <w:r>
        <w:t xml:space="preserve"> іншими план</w:t>
      </w:r>
      <w:r w:rsidRPr="00B555E0">
        <w:t>ами</w:t>
      </w:r>
      <w:r>
        <w:t xml:space="preserve"> дій, які </w:t>
      </w:r>
      <w:r w:rsidRPr="00B555E0">
        <w:t>зам</w:t>
      </w:r>
      <w:r>
        <w:t>інять зазначений План у майбутньому), здійснювати своє енергетичне планування та узгоджувати/ координувати діяльність у цьому напрямку з відділом енергоменеджменту</w:t>
      </w:r>
      <w:r w:rsidRPr="00C775C6">
        <w:rPr>
          <w:rFonts w:eastAsia="Times New Roman" w:cs="Times New Roman"/>
          <w:szCs w:val="24"/>
          <w:lang w:eastAsia="ar-SA"/>
        </w:rPr>
        <w:t>.</w:t>
      </w:r>
    </w:p>
    <w:p w14:paraId="13980E72" w14:textId="6523A817" w:rsidR="00B555E0" w:rsidRDefault="00846834" w:rsidP="00525C02">
      <w:pPr>
        <w:pStyle w:val="a3"/>
        <w:numPr>
          <w:ilvl w:val="2"/>
          <w:numId w:val="4"/>
        </w:numPr>
        <w:suppressAutoHyphens/>
        <w:spacing w:before="120" w:after="0" w:line="240" w:lineRule="auto"/>
        <w:ind w:left="0" w:firstLine="709"/>
        <w:jc w:val="both"/>
        <w:outlineLvl w:val="2"/>
        <w:rPr>
          <w:rFonts w:eastAsia="Times New Roman" w:cs="Times New Roman"/>
          <w:szCs w:val="24"/>
          <w:lang w:eastAsia="ar-SA"/>
        </w:rPr>
      </w:pPr>
      <w:r>
        <w:rPr>
          <w:rFonts w:eastAsia="Times New Roman" w:cs="Times New Roman"/>
          <w:szCs w:val="24"/>
          <w:lang w:eastAsia="ar-SA"/>
        </w:rPr>
        <w:t>У</w:t>
      </w:r>
      <w:r w:rsidR="00EF774D" w:rsidRPr="00EF774D">
        <w:rPr>
          <w:rFonts w:eastAsia="Times New Roman" w:cs="Times New Roman"/>
          <w:szCs w:val="24"/>
          <w:lang w:eastAsia="ar-SA"/>
        </w:rPr>
        <w:t>правління</w:t>
      </w:r>
      <w:r w:rsidR="00EF774D">
        <w:rPr>
          <w:rFonts w:eastAsia="Times New Roman" w:cs="Times New Roman"/>
          <w:szCs w:val="24"/>
          <w:lang w:eastAsia="ar-SA"/>
        </w:rPr>
        <w:t>м</w:t>
      </w:r>
      <w:r w:rsidR="00EF774D" w:rsidRPr="00EF774D">
        <w:rPr>
          <w:rFonts w:eastAsia="Times New Roman" w:cs="Times New Roman"/>
          <w:szCs w:val="24"/>
          <w:lang w:eastAsia="ar-SA"/>
        </w:rPr>
        <w:t>, Департамент</w:t>
      </w:r>
      <w:r w:rsidR="00EF774D">
        <w:rPr>
          <w:rFonts w:eastAsia="Times New Roman" w:cs="Times New Roman"/>
          <w:szCs w:val="24"/>
          <w:lang w:eastAsia="ar-SA"/>
        </w:rPr>
        <w:t>у</w:t>
      </w:r>
      <w:r w:rsidR="00EF774D" w:rsidRPr="00EF774D">
        <w:rPr>
          <w:rFonts w:eastAsia="Times New Roman" w:cs="Times New Roman"/>
          <w:szCs w:val="24"/>
          <w:lang w:eastAsia="ar-SA"/>
        </w:rPr>
        <w:t xml:space="preserve"> освіти та науки, заклад</w:t>
      </w:r>
      <w:r w:rsidR="00EF774D">
        <w:rPr>
          <w:rFonts w:eastAsia="Times New Roman" w:cs="Times New Roman"/>
          <w:szCs w:val="24"/>
          <w:lang w:eastAsia="ar-SA"/>
        </w:rPr>
        <w:t>ам</w:t>
      </w:r>
      <w:r w:rsidR="00EF774D" w:rsidRPr="00EF774D">
        <w:rPr>
          <w:rFonts w:eastAsia="Times New Roman" w:cs="Times New Roman"/>
          <w:szCs w:val="24"/>
          <w:lang w:eastAsia="ar-SA"/>
        </w:rPr>
        <w:t xml:space="preserve"> бюджетної сфери </w:t>
      </w:r>
      <w:r>
        <w:rPr>
          <w:rFonts w:eastAsia="Times New Roman" w:cs="Times New Roman"/>
          <w:szCs w:val="24"/>
          <w:lang w:eastAsia="ar-SA"/>
        </w:rPr>
        <w:br/>
      </w:r>
      <w:r w:rsidR="00EF774D" w:rsidRPr="00846834">
        <w:rPr>
          <w:rFonts w:eastAsia="Times New Roman" w:cs="Times New Roman"/>
          <w:b/>
          <w:szCs w:val="24"/>
          <w:lang w:eastAsia="ar-SA"/>
        </w:rPr>
        <w:t xml:space="preserve">з 01 </w:t>
      </w:r>
      <w:r w:rsidR="00BD2DF9">
        <w:rPr>
          <w:rFonts w:eastAsia="Times New Roman" w:cs="Times New Roman"/>
          <w:b/>
          <w:szCs w:val="24"/>
          <w:lang w:eastAsia="ar-SA"/>
        </w:rPr>
        <w:t>жовтня</w:t>
      </w:r>
      <w:r w:rsidR="00EF774D" w:rsidRPr="00846834">
        <w:rPr>
          <w:rFonts w:eastAsia="Times New Roman" w:cs="Times New Roman"/>
          <w:b/>
          <w:szCs w:val="24"/>
          <w:lang w:eastAsia="ar-SA"/>
        </w:rPr>
        <w:t xml:space="preserve"> 2018 року</w:t>
      </w:r>
      <w:r w:rsidR="00583AB7" w:rsidRPr="00846834">
        <w:rPr>
          <w:rFonts w:eastAsia="Times New Roman" w:cs="Times New Roman"/>
          <w:szCs w:val="24"/>
          <w:lang w:eastAsia="ar-SA"/>
        </w:rPr>
        <w:t xml:space="preserve"> </w:t>
      </w:r>
      <w:bookmarkStart w:id="17" w:name="d_4"/>
      <w:bookmarkEnd w:id="17"/>
      <w:r w:rsidR="00FE60CC">
        <w:rPr>
          <w:rFonts w:eastAsia="Times New Roman" w:cs="Times New Roman"/>
          <w:szCs w:val="24"/>
          <w:lang w:eastAsia="ar-SA"/>
        </w:rPr>
        <w:t xml:space="preserve">при </w:t>
      </w:r>
      <w:r w:rsidR="00FB6B6D" w:rsidRPr="00FB6B6D">
        <w:rPr>
          <w:rFonts w:eastAsia="Times New Roman" w:cs="Times New Roman"/>
          <w:szCs w:val="24"/>
          <w:lang w:eastAsia="ar-SA"/>
        </w:rPr>
        <w:t>плануванні впровадження енергоефективних та/ або ряду інших заходів у будівлях/ будівництві нових будівель</w:t>
      </w:r>
      <w:r w:rsidR="00583AB7">
        <w:rPr>
          <w:rFonts w:eastAsia="Times New Roman" w:cs="Times New Roman"/>
          <w:szCs w:val="24"/>
          <w:lang w:eastAsia="ar-SA"/>
        </w:rPr>
        <w:t>, а саме:</w:t>
      </w:r>
    </w:p>
    <w:p w14:paraId="4B6EDB25" w14:textId="77777777" w:rsidR="007B3A56" w:rsidRPr="00F30DCC" w:rsidRDefault="007B3A56"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sidRPr="00F30DCC">
        <w:rPr>
          <w:rFonts w:eastAsia="Times New Roman" w:cs="Times New Roman"/>
          <w:szCs w:val="24"/>
          <w:lang w:eastAsia="ar-SA"/>
        </w:rPr>
        <w:t>утеплення</w:t>
      </w:r>
      <w:r>
        <w:rPr>
          <w:rFonts w:eastAsia="Times New Roman" w:cs="Times New Roman"/>
          <w:szCs w:val="24"/>
          <w:lang w:eastAsia="ar-SA"/>
        </w:rPr>
        <w:t xml:space="preserve"> </w:t>
      </w:r>
      <w:r w:rsidRPr="00F30DCC">
        <w:rPr>
          <w:rFonts w:eastAsia="Times New Roman" w:cs="Times New Roman"/>
          <w:szCs w:val="24"/>
          <w:lang w:eastAsia="ar-SA"/>
        </w:rPr>
        <w:t>зовнішніх</w:t>
      </w:r>
      <w:r>
        <w:rPr>
          <w:rFonts w:eastAsia="Times New Roman" w:cs="Times New Roman"/>
          <w:szCs w:val="24"/>
          <w:lang w:eastAsia="ar-SA"/>
        </w:rPr>
        <w:t xml:space="preserve"> </w:t>
      </w:r>
      <w:r w:rsidRPr="00F30DCC">
        <w:rPr>
          <w:rFonts w:eastAsia="Times New Roman" w:cs="Times New Roman"/>
          <w:szCs w:val="24"/>
          <w:lang w:eastAsia="ar-SA"/>
        </w:rPr>
        <w:t>огороджувальних</w:t>
      </w:r>
      <w:r>
        <w:rPr>
          <w:rFonts w:eastAsia="Times New Roman" w:cs="Times New Roman"/>
          <w:szCs w:val="24"/>
          <w:lang w:eastAsia="ar-SA"/>
        </w:rPr>
        <w:t xml:space="preserve"> </w:t>
      </w:r>
      <w:r w:rsidRPr="00F30DCC">
        <w:rPr>
          <w:rFonts w:eastAsia="Times New Roman" w:cs="Times New Roman"/>
          <w:szCs w:val="24"/>
          <w:lang w:eastAsia="ar-SA"/>
        </w:rPr>
        <w:t>конструкцій</w:t>
      </w:r>
      <w:r>
        <w:rPr>
          <w:rFonts w:eastAsia="Times New Roman" w:cs="Times New Roman"/>
          <w:szCs w:val="24"/>
          <w:lang w:eastAsia="ar-SA"/>
        </w:rPr>
        <w:t xml:space="preserve"> </w:t>
      </w:r>
      <w:r w:rsidRPr="00F30DCC">
        <w:rPr>
          <w:rFonts w:eastAsia="Times New Roman" w:cs="Times New Roman"/>
          <w:szCs w:val="24"/>
          <w:lang w:eastAsia="ar-SA"/>
        </w:rPr>
        <w:t>(фундаменту,</w:t>
      </w:r>
      <w:r>
        <w:rPr>
          <w:rFonts w:eastAsia="Times New Roman" w:cs="Times New Roman"/>
          <w:szCs w:val="24"/>
          <w:lang w:eastAsia="ar-SA"/>
        </w:rPr>
        <w:t xml:space="preserve"> </w:t>
      </w:r>
      <w:r w:rsidRPr="00F30DCC">
        <w:rPr>
          <w:rFonts w:eastAsia="Times New Roman" w:cs="Times New Roman"/>
          <w:szCs w:val="24"/>
          <w:lang w:eastAsia="ar-SA"/>
        </w:rPr>
        <w:t>підвалу,</w:t>
      </w:r>
      <w:r>
        <w:rPr>
          <w:rFonts w:eastAsia="Times New Roman" w:cs="Times New Roman"/>
          <w:szCs w:val="24"/>
          <w:lang w:eastAsia="ar-SA"/>
        </w:rPr>
        <w:t xml:space="preserve"> </w:t>
      </w:r>
      <w:r w:rsidRPr="00F30DCC">
        <w:rPr>
          <w:rFonts w:eastAsia="Times New Roman" w:cs="Times New Roman"/>
          <w:szCs w:val="24"/>
          <w:lang w:eastAsia="ar-SA"/>
        </w:rPr>
        <w:t>цоколю,</w:t>
      </w:r>
      <w:r>
        <w:rPr>
          <w:rFonts w:eastAsia="Times New Roman" w:cs="Times New Roman"/>
          <w:szCs w:val="24"/>
          <w:lang w:eastAsia="ar-SA"/>
        </w:rPr>
        <w:t xml:space="preserve"> </w:t>
      </w:r>
      <w:r w:rsidRPr="00F30DCC">
        <w:rPr>
          <w:rFonts w:eastAsia="Times New Roman" w:cs="Times New Roman"/>
          <w:szCs w:val="24"/>
          <w:lang w:eastAsia="ar-SA"/>
        </w:rPr>
        <w:t>фасаду,</w:t>
      </w:r>
      <w:r>
        <w:rPr>
          <w:rFonts w:eastAsia="Times New Roman" w:cs="Times New Roman"/>
          <w:szCs w:val="24"/>
          <w:lang w:eastAsia="ar-SA"/>
        </w:rPr>
        <w:t xml:space="preserve"> </w:t>
      </w:r>
      <w:r w:rsidRPr="00F30DCC">
        <w:rPr>
          <w:rFonts w:eastAsia="Times New Roman" w:cs="Times New Roman"/>
          <w:szCs w:val="24"/>
          <w:lang w:eastAsia="ar-SA"/>
        </w:rPr>
        <w:t>горища</w:t>
      </w:r>
      <w:r>
        <w:rPr>
          <w:rFonts w:eastAsia="Times New Roman" w:cs="Times New Roman"/>
          <w:szCs w:val="24"/>
          <w:lang w:eastAsia="ar-SA"/>
        </w:rPr>
        <w:t xml:space="preserve"> </w:t>
      </w:r>
      <w:r w:rsidRPr="00F30DCC">
        <w:rPr>
          <w:rFonts w:eastAsia="Times New Roman" w:cs="Times New Roman"/>
          <w:szCs w:val="24"/>
          <w:lang w:eastAsia="ar-SA"/>
        </w:rPr>
        <w:t>і/</w:t>
      </w:r>
      <w:r>
        <w:rPr>
          <w:rFonts w:eastAsia="Times New Roman" w:cs="Times New Roman"/>
          <w:szCs w:val="24"/>
          <w:lang w:eastAsia="ar-SA"/>
        </w:rPr>
        <w:t xml:space="preserve"> </w:t>
      </w:r>
      <w:r w:rsidRPr="00F30DCC">
        <w:rPr>
          <w:rFonts w:eastAsia="Times New Roman" w:cs="Times New Roman"/>
          <w:szCs w:val="24"/>
          <w:lang w:eastAsia="ar-SA"/>
        </w:rPr>
        <w:t>або</w:t>
      </w:r>
      <w:r>
        <w:rPr>
          <w:rFonts w:eastAsia="Times New Roman" w:cs="Times New Roman"/>
          <w:szCs w:val="24"/>
          <w:lang w:eastAsia="ar-SA"/>
        </w:rPr>
        <w:t xml:space="preserve"> </w:t>
      </w:r>
      <w:r w:rsidRPr="00F30DCC">
        <w:rPr>
          <w:rFonts w:eastAsia="Times New Roman" w:cs="Times New Roman"/>
          <w:szCs w:val="24"/>
          <w:lang w:eastAsia="ar-SA"/>
        </w:rPr>
        <w:t>даху);</w:t>
      </w:r>
    </w:p>
    <w:p w14:paraId="76D9E8F7" w14:textId="44CC00EB" w:rsidR="007B3A56" w:rsidRPr="00F30DCC" w:rsidRDefault="007B3A56"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sidRPr="00F30DCC">
        <w:rPr>
          <w:rFonts w:eastAsia="Times New Roman" w:cs="Times New Roman"/>
          <w:szCs w:val="24"/>
          <w:lang w:eastAsia="ar-SA"/>
        </w:rPr>
        <w:t>замін</w:t>
      </w:r>
      <w:r w:rsidR="006F75FB">
        <w:rPr>
          <w:rFonts w:eastAsia="Times New Roman" w:cs="Times New Roman"/>
          <w:szCs w:val="24"/>
          <w:lang w:val="ru-RU" w:eastAsia="ar-SA"/>
        </w:rPr>
        <w:t>а</w:t>
      </w:r>
      <w:r>
        <w:rPr>
          <w:rFonts w:eastAsia="Times New Roman" w:cs="Times New Roman"/>
          <w:szCs w:val="24"/>
          <w:lang w:eastAsia="ar-SA"/>
        </w:rPr>
        <w:t xml:space="preserve"> </w:t>
      </w:r>
      <w:r w:rsidRPr="00F30DCC">
        <w:rPr>
          <w:rFonts w:eastAsia="Times New Roman" w:cs="Times New Roman"/>
          <w:szCs w:val="24"/>
          <w:lang w:eastAsia="ar-SA"/>
        </w:rPr>
        <w:t>вікон;</w:t>
      </w:r>
    </w:p>
    <w:p w14:paraId="20CB335C" w14:textId="1E5091B5" w:rsidR="007B3A56" w:rsidRPr="00F30DCC" w:rsidRDefault="007B3A56"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sidRPr="00F30DCC">
        <w:rPr>
          <w:rFonts w:eastAsia="Times New Roman" w:cs="Times New Roman"/>
          <w:szCs w:val="24"/>
          <w:lang w:eastAsia="ar-SA"/>
        </w:rPr>
        <w:t>замін</w:t>
      </w:r>
      <w:r w:rsidR="006F75FB">
        <w:rPr>
          <w:rFonts w:eastAsia="Times New Roman" w:cs="Times New Roman"/>
          <w:szCs w:val="24"/>
          <w:lang w:val="ru-RU" w:eastAsia="ar-SA"/>
        </w:rPr>
        <w:t>а</w:t>
      </w:r>
      <w:r>
        <w:rPr>
          <w:rFonts w:eastAsia="Times New Roman" w:cs="Times New Roman"/>
          <w:szCs w:val="24"/>
          <w:lang w:eastAsia="ar-SA"/>
        </w:rPr>
        <w:t xml:space="preserve"> </w:t>
      </w:r>
      <w:r w:rsidRPr="00F30DCC">
        <w:rPr>
          <w:rFonts w:eastAsia="Times New Roman" w:cs="Times New Roman"/>
          <w:szCs w:val="24"/>
          <w:lang w:eastAsia="ar-SA"/>
        </w:rPr>
        <w:t>вхідних</w:t>
      </w:r>
      <w:r>
        <w:rPr>
          <w:rFonts w:eastAsia="Times New Roman" w:cs="Times New Roman"/>
          <w:szCs w:val="24"/>
          <w:lang w:eastAsia="ar-SA"/>
        </w:rPr>
        <w:t xml:space="preserve"> </w:t>
      </w:r>
      <w:r w:rsidRPr="00F30DCC">
        <w:rPr>
          <w:rFonts w:eastAsia="Times New Roman" w:cs="Times New Roman"/>
          <w:szCs w:val="24"/>
          <w:lang w:eastAsia="ar-SA"/>
        </w:rPr>
        <w:t>дверей;</w:t>
      </w:r>
    </w:p>
    <w:p w14:paraId="2E7E0BFE" w14:textId="23BCE478" w:rsidR="007B3A56" w:rsidRPr="00F30DCC" w:rsidRDefault="007B3A56"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sidRPr="00F30DCC">
        <w:rPr>
          <w:rFonts w:eastAsia="Times New Roman" w:cs="Times New Roman"/>
          <w:szCs w:val="24"/>
          <w:lang w:eastAsia="ar-SA"/>
        </w:rPr>
        <w:t>замін</w:t>
      </w:r>
      <w:r w:rsidR="006F75FB">
        <w:rPr>
          <w:rFonts w:eastAsia="Times New Roman" w:cs="Times New Roman"/>
          <w:szCs w:val="24"/>
          <w:lang w:val="ru-RU" w:eastAsia="ar-SA"/>
        </w:rPr>
        <w:t>а</w:t>
      </w:r>
      <w:r w:rsidRPr="00F30DCC">
        <w:rPr>
          <w:rFonts w:eastAsia="Times New Roman" w:cs="Times New Roman"/>
          <w:szCs w:val="24"/>
          <w:lang w:eastAsia="ar-SA"/>
        </w:rPr>
        <w:t>,</w:t>
      </w:r>
      <w:r>
        <w:rPr>
          <w:rFonts w:eastAsia="Times New Roman" w:cs="Times New Roman"/>
          <w:szCs w:val="24"/>
          <w:lang w:eastAsia="ar-SA"/>
        </w:rPr>
        <w:t xml:space="preserve"> </w:t>
      </w:r>
      <w:r w:rsidRPr="00F30DCC">
        <w:rPr>
          <w:rFonts w:eastAsia="Times New Roman" w:cs="Times New Roman"/>
          <w:szCs w:val="24"/>
          <w:lang w:eastAsia="ar-SA"/>
        </w:rPr>
        <w:t>повн</w:t>
      </w:r>
      <w:r w:rsidR="006F75FB">
        <w:rPr>
          <w:rFonts w:eastAsia="Times New Roman" w:cs="Times New Roman"/>
          <w:szCs w:val="24"/>
          <w:lang w:eastAsia="ar-SA"/>
        </w:rPr>
        <w:t>а</w:t>
      </w:r>
      <w:r>
        <w:rPr>
          <w:rFonts w:eastAsia="Times New Roman" w:cs="Times New Roman"/>
          <w:szCs w:val="24"/>
          <w:lang w:eastAsia="ar-SA"/>
        </w:rPr>
        <w:t xml:space="preserve"> </w:t>
      </w:r>
      <w:r w:rsidRPr="00F30DCC">
        <w:rPr>
          <w:rFonts w:eastAsia="Times New Roman" w:cs="Times New Roman"/>
          <w:szCs w:val="24"/>
          <w:lang w:eastAsia="ar-SA"/>
        </w:rPr>
        <w:t>або</w:t>
      </w:r>
      <w:r>
        <w:rPr>
          <w:rFonts w:eastAsia="Times New Roman" w:cs="Times New Roman"/>
          <w:szCs w:val="24"/>
          <w:lang w:eastAsia="ar-SA"/>
        </w:rPr>
        <w:t xml:space="preserve"> </w:t>
      </w:r>
      <w:r w:rsidRPr="00F30DCC">
        <w:rPr>
          <w:rFonts w:eastAsia="Times New Roman" w:cs="Times New Roman"/>
          <w:szCs w:val="24"/>
          <w:lang w:eastAsia="ar-SA"/>
        </w:rPr>
        <w:t>частков</w:t>
      </w:r>
      <w:r w:rsidR="006F75FB">
        <w:rPr>
          <w:rFonts w:eastAsia="Times New Roman" w:cs="Times New Roman"/>
          <w:szCs w:val="24"/>
          <w:lang w:eastAsia="ar-SA"/>
        </w:rPr>
        <w:t>а</w:t>
      </w:r>
      <w:r>
        <w:rPr>
          <w:rFonts w:eastAsia="Times New Roman" w:cs="Times New Roman"/>
          <w:szCs w:val="24"/>
          <w:lang w:eastAsia="ar-SA"/>
        </w:rPr>
        <w:t xml:space="preserve"> </w:t>
      </w:r>
      <w:r w:rsidRPr="00F30DCC">
        <w:rPr>
          <w:rFonts w:eastAsia="Times New Roman" w:cs="Times New Roman"/>
          <w:szCs w:val="24"/>
          <w:lang w:eastAsia="ar-SA"/>
        </w:rPr>
        <w:t>модернізаці</w:t>
      </w:r>
      <w:r w:rsidR="006F75FB">
        <w:rPr>
          <w:rFonts w:eastAsia="Times New Roman" w:cs="Times New Roman"/>
          <w:szCs w:val="24"/>
          <w:lang w:eastAsia="ar-SA"/>
        </w:rPr>
        <w:t>я</w:t>
      </w:r>
      <w:r>
        <w:rPr>
          <w:rFonts w:eastAsia="Times New Roman" w:cs="Times New Roman"/>
          <w:szCs w:val="24"/>
          <w:lang w:eastAsia="ar-SA"/>
        </w:rPr>
        <w:t xml:space="preserve"> </w:t>
      </w:r>
      <w:r w:rsidRPr="00F30DCC">
        <w:rPr>
          <w:rFonts w:eastAsia="Times New Roman" w:cs="Times New Roman"/>
          <w:szCs w:val="24"/>
          <w:lang w:eastAsia="ar-SA"/>
        </w:rPr>
        <w:t>системи</w:t>
      </w:r>
      <w:r>
        <w:rPr>
          <w:rFonts w:eastAsia="Times New Roman" w:cs="Times New Roman"/>
          <w:szCs w:val="24"/>
          <w:lang w:eastAsia="ar-SA"/>
        </w:rPr>
        <w:t xml:space="preserve"> </w:t>
      </w:r>
      <w:r w:rsidRPr="00F30DCC">
        <w:rPr>
          <w:rFonts w:eastAsia="Times New Roman" w:cs="Times New Roman"/>
          <w:szCs w:val="24"/>
          <w:lang w:eastAsia="ar-SA"/>
        </w:rPr>
        <w:t>опалення</w:t>
      </w:r>
      <w:r>
        <w:rPr>
          <w:rFonts w:eastAsia="Times New Roman" w:cs="Times New Roman"/>
          <w:szCs w:val="24"/>
          <w:lang w:eastAsia="ar-SA"/>
        </w:rPr>
        <w:t xml:space="preserve"> та/ або гарячого водопостачання</w:t>
      </w:r>
      <w:r w:rsidRPr="00F30DCC">
        <w:rPr>
          <w:rFonts w:eastAsia="Times New Roman" w:cs="Times New Roman"/>
          <w:szCs w:val="24"/>
          <w:lang w:eastAsia="ar-SA"/>
        </w:rPr>
        <w:t>;</w:t>
      </w:r>
    </w:p>
    <w:p w14:paraId="349ED243" w14:textId="77777777" w:rsidR="007B3A56" w:rsidRDefault="007B3A56"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sidRPr="00F30DCC">
        <w:rPr>
          <w:rFonts w:eastAsia="Times New Roman" w:cs="Times New Roman"/>
          <w:szCs w:val="24"/>
          <w:lang w:eastAsia="ar-SA"/>
        </w:rPr>
        <w:t>встановлення</w:t>
      </w:r>
      <w:r>
        <w:rPr>
          <w:rFonts w:eastAsia="Times New Roman" w:cs="Times New Roman"/>
          <w:szCs w:val="24"/>
          <w:lang w:eastAsia="ar-SA"/>
        </w:rPr>
        <w:t xml:space="preserve"> </w:t>
      </w:r>
      <w:r w:rsidRPr="00F30DCC">
        <w:rPr>
          <w:rFonts w:eastAsia="Times New Roman" w:cs="Times New Roman"/>
          <w:szCs w:val="24"/>
          <w:lang w:eastAsia="ar-SA"/>
        </w:rPr>
        <w:t>нових</w:t>
      </w:r>
      <w:r>
        <w:rPr>
          <w:rFonts w:eastAsia="Times New Roman" w:cs="Times New Roman"/>
          <w:szCs w:val="24"/>
          <w:lang w:eastAsia="ar-SA"/>
        </w:rPr>
        <w:t xml:space="preserve"> </w:t>
      </w:r>
      <w:r w:rsidRPr="00F30DCC">
        <w:rPr>
          <w:rFonts w:eastAsia="Times New Roman" w:cs="Times New Roman"/>
          <w:szCs w:val="24"/>
          <w:lang w:eastAsia="ar-SA"/>
        </w:rPr>
        <w:t>або</w:t>
      </w:r>
      <w:r>
        <w:rPr>
          <w:rFonts w:eastAsia="Times New Roman" w:cs="Times New Roman"/>
          <w:szCs w:val="24"/>
          <w:lang w:eastAsia="ar-SA"/>
        </w:rPr>
        <w:t xml:space="preserve"> </w:t>
      </w:r>
      <w:r w:rsidRPr="00F30DCC">
        <w:rPr>
          <w:rFonts w:eastAsia="Times New Roman" w:cs="Times New Roman"/>
          <w:szCs w:val="24"/>
          <w:lang w:eastAsia="ar-SA"/>
        </w:rPr>
        <w:t>модернізацію</w:t>
      </w:r>
      <w:r>
        <w:rPr>
          <w:rFonts w:eastAsia="Times New Roman" w:cs="Times New Roman"/>
          <w:szCs w:val="24"/>
          <w:lang w:eastAsia="ar-SA"/>
        </w:rPr>
        <w:t xml:space="preserve"> </w:t>
      </w:r>
      <w:r w:rsidRPr="00F30DCC">
        <w:rPr>
          <w:rFonts w:eastAsia="Times New Roman" w:cs="Times New Roman"/>
          <w:szCs w:val="24"/>
          <w:lang w:eastAsia="ar-SA"/>
        </w:rPr>
        <w:t>існуючих</w:t>
      </w:r>
      <w:r>
        <w:rPr>
          <w:rFonts w:eastAsia="Times New Roman" w:cs="Times New Roman"/>
          <w:szCs w:val="24"/>
          <w:lang w:eastAsia="ar-SA"/>
        </w:rPr>
        <w:t xml:space="preserve"> </w:t>
      </w:r>
      <w:r w:rsidRPr="00F30DCC">
        <w:rPr>
          <w:rFonts w:eastAsia="Times New Roman" w:cs="Times New Roman"/>
          <w:szCs w:val="24"/>
          <w:lang w:eastAsia="ar-SA"/>
        </w:rPr>
        <w:t>індивідуальних</w:t>
      </w:r>
      <w:r>
        <w:rPr>
          <w:rFonts w:eastAsia="Times New Roman" w:cs="Times New Roman"/>
          <w:szCs w:val="24"/>
          <w:lang w:eastAsia="ar-SA"/>
        </w:rPr>
        <w:t xml:space="preserve"> </w:t>
      </w:r>
      <w:r w:rsidRPr="00F30DCC">
        <w:rPr>
          <w:rFonts w:eastAsia="Times New Roman" w:cs="Times New Roman"/>
          <w:szCs w:val="24"/>
          <w:lang w:eastAsia="ar-SA"/>
        </w:rPr>
        <w:t>теплових</w:t>
      </w:r>
      <w:r>
        <w:rPr>
          <w:rFonts w:eastAsia="Times New Roman" w:cs="Times New Roman"/>
          <w:szCs w:val="24"/>
          <w:lang w:eastAsia="ar-SA"/>
        </w:rPr>
        <w:t xml:space="preserve"> </w:t>
      </w:r>
      <w:r w:rsidRPr="00F30DCC">
        <w:rPr>
          <w:rFonts w:eastAsia="Times New Roman" w:cs="Times New Roman"/>
          <w:szCs w:val="24"/>
          <w:lang w:eastAsia="ar-SA"/>
        </w:rPr>
        <w:t>пунктів;</w:t>
      </w:r>
    </w:p>
    <w:p w14:paraId="4BF516A7" w14:textId="77777777" w:rsidR="007B3A56" w:rsidRPr="00F30DCC" w:rsidRDefault="007B3A56"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sidRPr="00F30DCC">
        <w:rPr>
          <w:rFonts w:eastAsia="Times New Roman" w:cs="Times New Roman"/>
          <w:szCs w:val="24"/>
          <w:lang w:eastAsia="ar-SA"/>
        </w:rPr>
        <w:t>встановлення</w:t>
      </w:r>
      <w:r>
        <w:rPr>
          <w:rFonts w:eastAsia="Times New Roman" w:cs="Times New Roman"/>
          <w:szCs w:val="24"/>
          <w:lang w:eastAsia="ar-SA"/>
        </w:rPr>
        <w:t xml:space="preserve"> </w:t>
      </w:r>
      <w:r w:rsidRPr="00F30DCC">
        <w:rPr>
          <w:rFonts w:eastAsia="Times New Roman" w:cs="Times New Roman"/>
          <w:szCs w:val="24"/>
          <w:lang w:eastAsia="ar-SA"/>
        </w:rPr>
        <w:t>нових</w:t>
      </w:r>
      <w:r>
        <w:rPr>
          <w:rFonts w:eastAsia="Times New Roman" w:cs="Times New Roman"/>
          <w:szCs w:val="24"/>
          <w:lang w:eastAsia="ar-SA"/>
        </w:rPr>
        <w:t xml:space="preserve"> </w:t>
      </w:r>
      <w:r w:rsidRPr="00F30DCC">
        <w:rPr>
          <w:rFonts w:eastAsia="Times New Roman" w:cs="Times New Roman"/>
          <w:szCs w:val="24"/>
          <w:lang w:eastAsia="ar-SA"/>
        </w:rPr>
        <w:t>або</w:t>
      </w:r>
      <w:r>
        <w:rPr>
          <w:rFonts w:eastAsia="Times New Roman" w:cs="Times New Roman"/>
          <w:szCs w:val="24"/>
          <w:lang w:eastAsia="ar-SA"/>
        </w:rPr>
        <w:t xml:space="preserve"> </w:t>
      </w:r>
      <w:r w:rsidRPr="00F30DCC">
        <w:rPr>
          <w:rFonts w:eastAsia="Times New Roman" w:cs="Times New Roman"/>
          <w:szCs w:val="24"/>
          <w:lang w:eastAsia="ar-SA"/>
        </w:rPr>
        <w:t>модернізацію</w:t>
      </w:r>
      <w:r>
        <w:rPr>
          <w:rFonts w:eastAsia="Times New Roman" w:cs="Times New Roman"/>
          <w:szCs w:val="24"/>
          <w:lang w:eastAsia="ar-SA"/>
        </w:rPr>
        <w:t xml:space="preserve"> </w:t>
      </w:r>
      <w:r w:rsidRPr="00F30DCC">
        <w:rPr>
          <w:rFonts w:eastAsia="Times New Roman" w:cs="Times New Roman"/>
          <w:szCs w:val="24"/>
          <w:lang w:eastAsia="ar-SA"/>
        </w:rPr>
        <w:t>існуючих</w:t>
      </w:r>
      <w:r>
        <w:rPr>
          <w:rFonts w:eastAsia="Times New Roman" w:cs="Times New Roman"/>
          <w:szCs w:val="24"/>
          <w:lang w:eastAsia="ar-SA"/>
        </w:rPr>
        <w:t xml:space="preserve"> </w:t>
      </w:r>
      <w:r w:rsidRPr="00F30DCC">
        <w:rPr>
          <w:rFonts w:eastAsia="Times New Roman" w:cs="Times New Roman"/>
          <w:szCs w:val="24"/>
          <w:lang w:eastAsia="ar-SA"/>
        </w:rPr>
        <w:t>систем</w:t>
      </w:r>
      <w:r>
        <w:rPr>
          <w:rFonts w:eastAsia="Times New Roman" w:cs="Times New Roman"/>
          <w:szCs w:val="24"/>
          <w:lang w:eastAsia="ar-SA"/>
        </w:rPr>
        <w:t xml:space="preserve"> </w:t>
      </w:r>
      <w:r w:rsidRPr="00F30DCC">
        <w:rPr>
          <w:rFonts w:eastAsia="Times New Roman" w:cs="Times New Roman"/>
          <w:szCs w:val="24"/>
          <w:lang w:eastAsia="ar-SA"/>
        </w:rPr>
        <w:t>вентиляції</w:t>
      </w:r>
      <w:r>
        <w:rPr>
          <w:rFonts w:eastAsia="Times New Roman" w:cs="Times New Roman"/>
          <w:szCs w:val="24"/>
          <w:lang w:eastAsia="ar-SA"/>
        </w:rPr>
        <w:t xml:space="preserve"> </w:t>
      </w:r>
      <w:r w:rsidRPr="00F30DCC">
        <w:rPr>
          <w:rFonts w:eastAsia="Times New Roman" w:cs="Times New Roman"/>
          <w:szCs w:val="24"/>
          <w:lang w:eastAsia="ar-SA"/>
        </w:rPr>
        <w:t>та/</w:t>
      </w:r>
      <w:r>
        <w:rPr>
          <w:rFonts w:eastAsia="Times New Roman" w:cs="Times New Roman"/>
          <w:szCs w:val="24"/>
          <w:lang w:eastAsia="ar-SA"/>
        </w:rPr>
        <w:t xml:space="preserve"> </w:t>
      </w:r>
      <w:r w:rsidRPr="00F30DCC">
        <w:rPr>
          <w:rFonts w:eastAsia="Times New Roman" w:cs="Times New Roman"/>
          <w:szCs w:val="24"/>
          <w:lang w:eastAsia="ar-SA"/>
        </w:rPr>
        <w:t>або</w:t>
      </w:r>
      <w:r>
        <w:rPr>
          <w:rFonts w:eastAsia="Times New Roman" w:cs="Times New Roman"/>
          <w:szCs w:val="24"/>
          <w:lang w:eastAsia="ar-SA"/>
        </w:rPr>
        <w:t xml:space="preserve"> </w:t>
      </w:r>
      <w:r w:rsidRPr="00F30DCC">
        <w:rPr>
          <w:rFonts w:eastAsia="Times New Roman" w:cs="Times New Roman"/>
          <w:szCs w:val="24"/>
          <w:lang w:eastAsia="ar-SA"/>
        </w:rPr>
        <w:t>кондиціонування</w:t>
      </w:r>
      <w:r>
        <w:rPr>
          <w:rFonts w:eastAsia="Times New Roman" w:cs="Times New Roman"/>
          <w:szCs w:val="24"/>
          <w:lang w:eastAsia="ar-SA"/>
        </w:rPr>
        <w:t xml:space="preserve"> </w:t>
      </w:r>
      <w:r w:rsidRPr="00F30DCC">
        <w:rPr>
          <w:rFonts w:eastAsia="Times New Roman" w:cs="Times New Roman"/>
          <w:szCs w:val="24"/>
          <w:lang w:eastAsia="ar-SA"/>
        </w:rPr>
        <w:t>повітря;</w:t>
      </w:r>
    </w:p>
    <w:p w14:paraId="1472D4FE" w14:textId="51573DDA" w:rsidR="007B3A56" w:rsidRDefault="007B3A56"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sidRPr="00F30DCC">
        <w:rPr>
          <w:rFonts w:eastAsia="Times New Roman" w:cs="Times New Roman"/>
          <w:szCs w:val="24"/>
          <w:lang w:eastAsia="ar-SA"/>
        </w:rPr>
        <w:t>замін</w:t>
      </w:r>
      <w:r w:rsidR="00E04735">
        <w:rPr>
          <w:rFonts w:eastAsia="Times New Roman" w:cs="Times New Roman"/>
          <w:szCs w:val="24"/>
          <w:lang w:eastAsia="ar-SA"/>
        </w:rPr>
        <w:t>а</w:t>
      </w:r>
      <w:r>
        <w:rPr>
          <w:rFonts w:eastAsia="Times New Roman" w:cs="Times New Roman"/>
          <w:szCs w:val="24"/>
          <w:lang w:eastAsia="ar-SA"/>
        </w:rPr>
        <w:t xml:space="preserve"> </w:t>
      </w:r>
      <w:r w:rsidRPr="00F30DCC">
        <w:rPr>
          <w:rFonts w:eastAsia="Times New Roman" w:cs="Times New Roman"/>
          <w:szCs w:val="24"/>
          <w:lang w:eastAsia="ar-SA"/>
        </w:rPr>
        <w:t>або</w:t>
      </w:r>
      <w:r>
        <w:rPr>
          <w:rFonts w:eastAsia="Times New Roman" w:cs="Times New Roman"/>
          <w:szCs w:val="24"/>
          <w:lang w:eastAsia="ar-SA"/>
        </w:rPr>
        <w:t xml:space="preserve"> </w:t>
      </w:r>
      <w:r w:rsidRPr="00F30DCC">
        <w:rPr>
          <w:rFonts w:eastAsia="Times New Roman" w:cs="Times New Roman"/>
          <w:szCs w:val="24"/>
          <w:lang w:eastAsia="ar-SA"/>
        </w:rPr>
        <w:t>модернізаці</w:t>
      </w:r>
      <w:r w:rsidR="006F75FB">
        <w:rPr>
          <w:rFonts w:eastAsia="Times New Roman" w:cs="Times New Roman"/>
          <w:szCs w:val="24"/>
          <w:lang w:eastAsia="ar-SA"/>
        </w:rPr>
        <w:t>я</w:t>
      </w:r>
      <w:r>
        <w:rPr>
          <w:rFonts w:eastAsia="Times New Roman" w:cs="Times New Roman"/>
          <w:szCs w:val="24"/>
          <w:lang w:eastAsia="ar-SA"/>
        </w:rPr>
        <w:t xml:space="preserve"> </w:t>
      </w:r>
      <w:r w:rsidRPr="00F30DCC">
        <w:rPr>
          <w:rFonts w:eastAsia="Times New Roman" w:cs="Times New Roman"/>
          <w:szCs w:val="24"/>
          <w:lang w:eastAsia="ar-SA"/>
        </w:rPr>
        <w:t>системи</w:t>
      </w:r>
      <w:r>
        <w:rPr>
          <w:rFonts w:eastAsia="Times New Roman" w:cs="Times New Roman"/>
          <w:szCs w:val="24"/>
          <w:lang w:eastAsia="ar-SA"/>
        </w:rPr>
        <w:t xml:space="preserve"> </w:t>
      </w:r>
      <w:r w:rsidRPr="00F30DCC">
        <w:rPr>
          <w:rFonts w:eastAsia="Times New Roman" w:cs="Times New Roman"/>
          <w:szCs w:val="24"/>
          <w:lang w:eastAsia="ar-SA"/>
        </w:rPr>
        <w:t>освітлення;</w:t>
      </w:r>
    </w:p>
    <w:p w14:paraId="1461E353" w14:textId="77777777" w:rsidR="00E04735" w:rsidRPr="00F30DCC" w:rsidRDefault="00E04735"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Pr>
          <w:rFonts w:eastAsia="Times New Roman" w:cs="Times New Roman"/>
          <w:szCs w:val="24"/>
          <w:lang w:eastAsia="ar-SA"/>
        </w:rPr>
        <w:t>капітальний ремонт будівлі;</w:t>
      </w:r>
    </w:p>
    <w:p w14:paraId="0A5AB2D5" w14:textId="77777777" w:rsidR="00E04735" w:rsidRDefault="007B3A56"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sidRPr="00F30DCC">
        <w:rPr>
          <w:rFonts w:eastAsia="Times New Roman" w:cs="Times New Roman"/>
          <w:szCs w:val="24"/>
          <w:lang w:eastAsia="ar-SA"/>
        </w:rPr>
        <w:t>комплексн</w:t>
      </w:r>
      <w:r w:rsidR="00E04735">
        <w:rPr>
          <w:rFonts w:eastAsia="Times New Roman" w:cs="Times New Roman"/>
          <w:szCs w:val="24"/>
          <w:lang w:eastAsia="ar-SA"/>
        </w:rPr>
        <w:t>а</w:t>
      </w:r>
      <w:r>
        <w:rPr>
          <w:rFonts w:eastAsia="Times New Roman" w:cs="Times New Roman"/>
          <w:szCs w:val="24"/>
          <w:lang w:eastAsia="ar-SA"/>
        </w:rPr>
        <w:t xml:space="preserve"> </w:t>
      </w:r>
      <w:r w:rsidRPr="00F30DCC">
        <w:rPr>
          <w:rFonts w:eastAsia="Times New Roman" w:cs="Times New Roman"/>
          <w:szCs w:val="24"/>
          <w:lang w:eastAsia="ar-SA"/>
        </w:rPr>
        <w:t>термомодернізаці</w:t>
      </w:r>
      <w:r w:rsidR="00E04735">
        <w:rPr>
          <w:rFonts w:eastAsia="Times New Roman" w:cs="Times New Roman"/>
          <w:szCs w:val="24"/>
          <w:lang w:eastAsia="ar-SA"/>
        </w:rPr>
        <w:t>я</w:t>
      </w:r>
      <w:r>
        <w:rPr>
          <w:rFonts w:eastAsia="Times New Roman" w:cs="Times New Roman"/>
          <w:szCs w:val="24"/>
          <w:lang w:eastAsia="ar-SA"/>
        </w:rPr>
        <w:t xml:space="preserve"> </w:t>
      </w:r>
      <w:r w:rsidRPr="00F30DCC">
        <w:rPr>
          <w:rFonts w:eastAsia="Times New Roman" w:cs="Times New Roman"/>
          <w:szCs w:val="24"/>
          <w:lang w:eastAsia="ar-SA"/>
        </w:rPr>
        <w:t>будівлі</w:t>
      </w:r>
      <w:r w:rsidR="00E04735">
        <w:rPr>
          <w:rFonts w:eastAsia="Times New Roman" w:cs="Times New Roman"/>
          <w:szCs w:val="24"/>
          <w:lang w:eastAsia="ar-SA"/>
        </w:rPr>
        <w:t>;</w:t>
      </w:r>
    </w:p>
    <w:p w14:paraId="548B5A63" w14:textId="77777777" w:rsidR="007B3A56" w:rsidRPr="00F30DCC" w:rsidRDefault="00E04735" w:rsidP="00525C02">
      <w:pPr>
        <w:numPr>
          <w:ilvl w:val="1"/>
          <w:numId w:val="3"/>
        </w:numPr>
        <w:tabs>
          <w:tab w:val="left" w:pos="851"/>
        </w:tabs>
        <w:suppressAutoHyphens/>
        <w:spacing w:after="0" w:line="240" w:lineRule="auto"/>
        <w:ind w:left="0" w:firstLine="709"/>
        <w:contextualSpacing/>
        <w:jc w:val="both"/>
        <w:rPr>
          <w:rFonts w:eastAsia="Times New Roman" w:cs="Times New Roman"/>
          <w:szCs w:val="24"/>
          <w:lang w:eastAsia="ar-SA"/>
        </w:rPr>
      </w:pPr>
      <w:r>
        <w:rPr>
          <w:rFonts w:eastAsia="Times New Roman" w:cs="Times New Roman"/>
          <w:szCs w:val="24"/>
          <w:lang w:eastAsia="ar-SA"/>
        </w:rPr>
        <w:t>планування будівництва або проектування нових будівель;</w:t>
      </w:r>
    </w:p>
    <w:p w14:paraId="01176CF9" w14:textId="542606D8" w:rsidR="003F1E62" w:rsidRDefault="00FB6B6D" w:rsidP="00583AB7">
      <w:pPr>
        <w:suppressAutoHyphens/>
        <w:spacing w:before="60" w:after="60" w:line="240" w:lineRule="auto"/>
        <w:jc w:val="both"/>
        <w:rPr>
          <w:rFonts w:eastAsia="Times New Roman" w:cs="Times New Roman"/>
          <w:szCs w:val="24"/>
          <w:lang w:eastAsia="ar-SA"/>
        </w:rPr>
      </w:pPr>
      <w:r w:rsidRPr="00FB6B6D">
        <w:rPr>
          <w:rFonts w:eastAsia="Times New Roman" w:cs="Times New Roman"/>
          <w:szCs w:val="24"/>
          <w:lang w:eastAsia="ar-SA"/>
        </w:rPr>
        <w:t>погоджувати зазначені заходи на етапі формування технічного завдання для проектування та на етапі затвердження проектно-кошторисної документації на відповідність вимогам щодо дотримання основних показників енергоефективності (згідно чинного законодавства) з відділом енергоменеджменту</w:t>
      </w:r>
      <w:r w:rsidR="00C37917" w:rsidRPr="00846834">
        <w:rPr>
          <w:rFonts w:eastAsia="Times New Roman" w:cs="Times New Roman"/>
          <w:szCs w:val="24"/>
          <w:lang w:eastAsia="ar-SA"/>
        </w:rPr>
        <w:t>.</w:t>
      </w:r>
      <w:bookmarkStart w:id="18" w:name="ToReview_1"/>
      <w:bookmarkEnd w:id="18"/>
    </w:p>
    <w:p w14:paraId="7ABC3A3C" w14:textId="77777777" w:rsidR="00846834" w:rsidRPr="00846834" w:rsidRDefault="00846834" w:rsidP="00E00697">
      <w:pPr>
        <w:suppressAutoHyphens/>
        <w:spacing w:after="0" w:line="240" w:lineRule="auto"/>
        <w:ind w:firstLine="709"/>
        <w:jc w:val="both"/>
        <w:rPr>
          <w:rFonts w:eastAsia="Times New Roman" w:cs="Times New Roman"/>
          <w:szCs w:val="24"/>
          <w:lang w:eastAsia="ar-SA"/>
        </w:rPr>
      </w:pPr>
      <w:r w:rsidRPr="00846834">
        <w:rPr>
          <w:rFonts w:eastAsia="Times New Roman" w:cs="Times New Roman"/>
          <w:szCs w:val="24"/>
          <w:lang w:eastAsia="ar-SA"/>
        </w:rPr>
        <w:t>Якщо розробку проектно-кошторисної документації для проведення зазначених заходів не передбачено, бюджетна установа повинна погодити перелік і обсяг робіт, матеріалів та обладнання, які планується придбати або виконати, з відділом енергоменеджменту та надати підтверджуючі документи щодо основних показників енергоефективності обладнання і матеріалів на відповідність вимогам чинного законодавства.</w:t>
      </w:r>
    </w:p>
    <w:p w14:paraId="22130F54" w14:textId="77777777" w:rsidR="00F30DCC" w:rsidRPr="00A816AC" w:rsidRDefault="00F30DCC" w:rsidP="00525C02">
      <w:pPr>
        <w:pStyle w:val="a3"/>
        <w:numPr>
          <w:ilvl w:val="2"/>
          <w:numId w:val="4"/>
        </w:numPr>
        <w:suppressAutoHyphens/>
        <w:spacing w:before="120" w:after="0" w:line="240" w:lineRule="auto"/>
        <w:ind w:left="0" w:firstLine="709"/>
        <w:jc w:val="both"/>
        <w:outlineLvl w:val="2"/>
        <w:rPr>
          <w:rFonts w:eastAsia="Times New Roman" w:cs="Times New Roman"/>
          <w:szCs w:val="24"/>
          <w:lang w:eastAsia="ar-SA"/>
        </w:rPr>
      </w:pPr>
      <w:r w:rsidRPr="00A816AC">
        <w:rPr>
          <w:rFonts w:eastAsia="Times New Roman" w:cs="Times New Roman"/>
          <w:szCs w:val="24"/>
          <w:lang w:eastAsia="ar-SA"/>
        </w:rPr>
        <w:t>Погоджувати</w:t>
      </w:r>
      <w:r w:rsidR="00A816AC" w:rsidRPr="00A816AC">
        <w:rPr>
          <w:rFonts w:eastAsia="Times New Roman" w:cs="Times New Roman"/>
          <w:szCs w:val="24"/>
          <w:lang w:eastAsia="ar-SA"/>
        </w:rPr>
        <w:t>,</w:t>
      </w:r>
      <w:r w:rsidR="003C5C37">
        <w:rPr>
          <w:rFonts w:eastAsia="Times New Roman" w:cs="Times New Roman"/>
          <w:szCs w:val="24"/>
          <w:lang w:eastAsia="ar-SA"/>
        </w:rPr>
        <w:t xml:space="preserve"> </w:t>
      </w:r>
      <w:r w:rsidRPr="00A816AC">
        <w:rPr>
          <w:rFonts w:eastAsia="Times New Roman" w:cs="Times New Roman"/>
          <w:szCs w:val="24"/>
          <w:lang w:eastAsia="ar-SA"/>
        </w:rPr>
        <w:t>шляхом</w:t>
      </w:r>
      <w:r w:rsidR="003C5C37">
        <w:rPr>
          <w:rFonts w:eastAsia="Times New Roman" w:cs="Times New Roman"/>
          <w:szCs w:val="24"/>
          <w:lang w:eastAsia="ar-SA"/>
        </w:rPr>
        <w:t xml:space="preserve"> </w:t>
      </w:r>
      <w:r w:rsidRPr="00A816AC">
        <w:rPr>
          <w:rFonts w:eastAsia="Times New Roman" w:cs="Times New Roman"/>
          <w:szCs w:val="24"/>
          <w:lang w:eastAsia="ar-SA"/>
        </w:rPr>
        <w:t>подання</w:t>
      </w:r>
      <w:r w:rsidR="003C5C37">
        <w:rPr>
          <w:rFonts w:eastAsia="Times New Roman" w:cs="Times New Roman"/>
          <w:szCs w:val="24"/>
          <w:lang w:eastAsia="ar-SA"/>
        </w:rPr>
        <w:t xml:space="preserve"> </w:t>
      </w:r>
      <w:r w:rsidRPr="00A816AC">
        <w:rPr>
          <w:rFonts w:eastAsia="Times New Roman" w:cs="Times New Roman"/>
          <w:szCs w:val="24"/>
          <w:lang w:eastAsia="ar-SA"/>
        </w:rPr>
        <w:t>інформації</w:t>
      </w:r>
      <w:r w:rsidR="003C5C37">
        <w:rPr>
          <w:rFonts w:eastAsia="Times New Roman" w:cs="Times New Roman"/>
          <w:szCs w:val="24"/>
          <w:lang w:eastAsia="ar-SA"/>
        </w:rPr>
        <w:t xml:space="preserve"> </w:t>
      </w:r>
      <w:r w:rsidRPr="00A816AC">
        <w:rPr>
          <w:rFonts w:eastAsia="Times New Roman" w:cs="Times New Roman"/>
          <w:szCs w:val="24"/>
          <w:lang w:eastAsia="ar-SA"/>
        </w:rPr>
        <w:t>за</w:t>
      </w:r>
      <w:r w:rsidR="003C5C37">
        <w:rPr>
          <w:rFonts w:eastAsia="Times New Roman" w:cs="Times New Roman"/>
          <w:szCs w:val="24"/>
          <w:lang w:eastAsia="ar-SA"/>
        </w:rPr>
        <w:t xml:space="preserve"> </w:t>
      </w:r>
      <w:r w:rsidRPr="00A816AC">
        <w:rPr>
          <w:rFonts w:eastAsia="Times New Roman" w:cs="Times New Roman"/>
          <w:szCs w:val="24"/>
          <w:lang w:eastAsia="ar-SA"/>
        </w:rPr>
        <w:t>формою</w:t>
      </w:r>
      <w:r w:rsidR="003C5C37">
        <w:rPr>
          <w:rFonts w:eastAsia="Times New Roman" w:cs="Times New Roman"/>
          <w:szCs w:val="24"/>
          <w:lang w:eastAsia="ar-SA"/>
        </w:rPr>
        <w:t xml:space="preserve"> </w:t>
      </w:r>
      <w:r w:rsidRPr="00A816AC">
        <w:rPr>
          <w:rFonts w:eastAsia="Times New Roman" w:cs="Times New Roman"/>
          <w:szCs w:val="24"/>
          <w:lang w:eastAsia="ar-SA"/>
        </w:rPr>
        <w:t>в</w:t>
      </w:r>
      <w:r w:rsidR="003C5C37">
        <w:rPr>
          <w:rFonts w:eastAsia="Times New Roman" w:cs="Times New Roman"/>
          <w:szCs w:val="24"/>
          <w:lang w:eastAsia="ar-SA"/>
        </w:rPr>
        <w:t xml:space="preserve"> </w:t>
      </w:r>
      <w:r w:rsidRPr="00A816AC">
        <w:rPr>
          <w:rFonts w:eastAsia="Times New Roman" w:cs="Times New Roman"/>
          <w:szCs w:val="24"/>
          <w:lang w:eastAsia="ar-SA"/>
        </w:rPr>
        <w:t>Додатку</w:t>
      </w:r>
      <w:r w:rsidR="003C5C37">
        <w:rPr>
          <w:rFonts w:eastAsia="Times New Roman" w:cs="Times New Roman"/>
          <w:szCs w:val="24"/>
          <w:lang w:eastAsia="ar-SA"/>
        </w:rPr>
        <w:t xml:space="preserve"> </w:t>
      </w:r>
      <w:r w:rsidR="009B458C" w:rsidRPr="00A816AC">
        <w:rPr>
          <w:rFonts w:eastAsia="Times New Roman" w:cs="Times New Roman"/>
          <w:szCs w:val="24"/>
          <w:lang w:eastAsia="ar-SA"/>
        </w:rPr>
        <w:t>2</w:t>
      </w:r>
      <w:r w:rsidR="003C5C37">
        <w:rPr>
          <w:rFonts w:eastAsia="Times New Roman" w:cs="Times New Roman"/>
          <w:szCs w:val="24"/>
          <w:lang w:eastAsia="ar-SA"/>
        </w:rPr>
        <w:t xml:space="preserve"> </w:t>
      </w:r>
      <w:r w:rsidR="00A816AC">
        <w:rPr>
          <w:rFonts w:eastAsia="Times New Roman" w:cs="Times New Roman"/>
          <w:szCs w:val="24"/>
          <w:lang w:eastAsia="ar-SA"/>
        </w:rPr>
        <w:t>до</w:t>
      </w:r>
      <w:r w:rsidR="003C5C37">
        <w:rPr>
          <w:rFonts w:eastAsia="Times New Roman" w:cs="Times New Roman"/>
          <w:szCs w:val="24"/>
          <w:lang w:eastAsia="ar-SA"/>
        </w:rPr>
        <w:t xml:space="preserve"> </w:t>
      </w:r>
      <w:r w:rsidR="00A816AC">
        <w:rPr>
          <w:rFonts w:eastAsia="Times New Roman" w:cs="Times New Roman"/>
          <w:szCs w:val="24"/>
          <w:lang w:eastAsia="ar-SA"/>
        </w:rPr>
        <w:t>Концепції</w:t>
      </w:r>
      <w:r w:rsidR="003C5C37">
        <w:rPr>
          <w:rFonts w:eastAsia="Times New Roman" w:cs="Times New Roman"/>
          <w:szCs w:val="24"/>
          <w:lang w:eastAsia="ar-SA"/>
        </w:rPr>
        <w:t xml:space="preserve"> </w:t>
      </w:r>
      <w:r w:rsidRPr="00A816AC">
        <w:rPr>
          <w:rFonts w:eastAsia="Times New Roman" w:cs="Times New Roman"/>
          <w:szCs w:val="24"/>
          <w:lang w:eastAsia="ar-SA"/>
        </w:rPr>
        <w:t>заходи</w:t>
      </w:r>
      <w:r w:rsidR="003C5C37">
        <w:rPr>
          <w:rFonts w:eastAsia="Times New Roman" w:cs="Times New Roman"/>
          <w:szCs w:val="24"/>
          <w:lang w:eastAsia="ar-SA"/>
        </w:rPr>
        <w:t xml:space="preserve"> </w:t>
      </w:r>
      <w:r w:rsidRPr="00A816AC">
        <w:rPr>
          <w:rFonts w:eastAsia="Times New Roman" w:cs="Times New Roman"/>
          <w:szCs w:val="24"/>
          <w:lang w:eastAsia="ar-SA"/>
        </w:rPr>
        <w:t>з</w:t>
      </w:r>
      <w:r w:rsidR="003C5C37">
        <w:rPr>
          <w:rFonts w:eastAsia="Times New Roman" w:cs="Times New Roman"/>
          <w:szCs w:val="24"/>
          <w:lang w:eastAsia="ar-SA"/>
        </w:rPr>
        <w:t xml:space="preserve"> </w:t>
      </w:r>
      <w:r w:rsidRPr="00A816AC">
        <w:rPr>
          <w:rFonts w:eastAsia="Times New Roman" w:cs="Times New Roman"/>
          <w:szCs w:val="24"/>
          <w:lang w:eastAsia="ar-SA"/>
        </w:rPr>
        <w:t>технічного</w:t>
      </w:r>
      <w:r w:rsidR="003C5C37">
        <w:rPr>
          <w:rFonts w:eastAsia="Times New Roman" w:cs="Times New Roman"/>
          <w:szCs w:val="24"/>
          <w:lang w:eastAsia="ar-SA"/>
        </w:rPr>
        <w:t xml:space="preserve"> </w:t>
      </w:r>
      <w:r w:rsidRPr="00A816AC">
        <w:rPr>
          <w:rFonts w:eastAsia="Times New Roman" w:cs="Times New Roman"/>
          <w:szCs w:val="24"/>
          <w:lang w:eastAsia="ar-SA"/>
        </w:rPr>
        <w:t>переоснащення</w:t>
      </w:r>
      <w:r w:rsidR="003C5C37">
        <w:rPr>
          <w:rFonts w:eastAsia="Times New Roman" w:cs="Times New Roman"/>
          <w:szCs w:val="24"/>
          <w:lang w:eastAsia="ar-SA"/>
        </w:rPr>
        <w:t xml:space="preserve"> </w:t>
      </w:r>
      <w:r w:rsidRPr="00A816AC">
        <w:rPr>
          <w:rFonts w:eastAsia="Times New Roman" w:cs="Times New Roman"/>
          <w:szCs w:val="24"/>
          <w:lang w:eastAsia="ar-SA"/>
        </w:rPr>
        <w:t>та</w:t>
      </w:r>
      <w:r w:rsidR="003C5C37">
        <w:rPr>
          <w:rFonts w:eastAsia="Times New Roman" w:cs="Times New Roman"/>
          <w:szCs w:val="24"/>
          <w:lang w:eastAsia="ar-SA"/>
        </w:rPr>
        <w:t xml:space="preserve"> </w:t>
      </w:r>
      <w:r w:rsidRPr="00A816AC">
        <w:rPr>
          <w:rFonts w:eastAsia="Times New Roman" w:cs="Times New Roman"/>
          <w:szCs w:val="24"/>
          <w:lang w:eastAsia="ar-SA"/>
        </w:rPr>
        <w:t>придбання</w:t>
      </w:r>
      <w:r w:rsidR="003C5C37">
        <w:rPr>
          <w:rFonts w:eastAsia="Times New Roman" w:cs="Times New Roman"/>
          <w:szCs w:val="24"/>
          <w:lang w:eastAsia="ar-SA"/>
        </w:rPr>
        <w:t xml:space="preserve"> </w:t>
      </w:r>
      <w:r w:rsidRPr="00A816AC">
        <w:rPr>
          <w:rFonts w:eastAsia="Times New Roman" w:cs="Times New Roman"/>
          <w:szCs w:val="24"/>
          <w:lang w:eastAsia="ar-SA"/>
        </w:rPr>
        <w:t>нового</w:t>
      </w:r>
      <w:r w:rsidR="003C5C37">
        <w:rPr>
          <w:rFonts w:eastAsia="Times New Roman" w:cs="Times New Roman"/>
          <w:szCs w:val="24"/>
          <w:lang w:eastAsia="ar-SA"/>
        </w:rPr>
        <w:t xml:space="preserve"> </w:t>
      </w:r>
      <w:r w:rsidRPr="00A816AC">
        <w:rPr>
          <w:rFonts w:eastAsia="Times New Roman" w:cs="Times New Roman"/>
          <w:szCs w:val="24"/>
          <w:lang w:eastAsia="ar-SA"/>
        </w:rPr>
        <w:t>обладнання,</w:t>
      </w:r>
      <w:r w:rsidR="003C5C37">
        <w:rPr>
          <w:rFonts w:eastAsia="Times New Roman" w:cs="Times New Roman"/>
          <w:szCs w:val="24"/>
          <w:lang w:eastAsia="ar-SA"/>
        </w:rPr>
        <w:t xml:space="preserve"> </w:t>
      </w:r>
      <w:r w:rsidRPr="00A816AC">
        <w:rPr>
          <w:rFonts w:eastAsia="Times New Roman" w:cs="Times New Roman"/>
          <w:szCs w:val="24"/>
          <w:lang w:eastAsia="ar-SA"/>
        </w:rPr>
        <w:t>а</w:t>
      </w:r>
      <w:r w:rsidR="003C5C37">
        <w:rPr>
          <w:rFonts w:eastAsia="Times New Roman" w:cs="Times New Roman"/>
          <w:szCs w:val="24"/>
          <w:lang w:eastAsia="ar-SA"/>
        </w:rPr>
        <w:t xml:space="preserve"> </w:t>
      </w:r>
      <w:r w:rsidRPr="00A816AC">
        <w:rPr>
          <w:rFonts w:eastAsia="Times New Roman" w:cs="Times New Roman"/>
          <w:szCs w:val="24"/>
          <w:lang w:eastAsia="ar-SA"/>
        </w:rPr>
        <w:t>саме:</w:t>
      </w:r>
    </w:p>
    <w:p w14:paraId="503FCE60" w14:textId="77777777" w:rsidR="00F30DCC" w:rsidRPr="00453761" w:rsidRDefault="00F30DCC" w:rsidP="00525C02">
      <w:pPr>
        <w:pStyle w:val="a3"/>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453761">
        <w:rPr>
          <w:rFonts w:eastAsia="Times New Roman" w:cs="Times New Roman"/>
          <w:spacing w:val="3"/>
          <w:szCs w:val="24"/>
          <w:lang w:eastAsia="uk-UA" w:bidi="uk-UA"/>
        </w:rPr>
        <w:t>модернізацію/</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встановлення</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систем</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приготування</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гарячої</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води</w:t>
      </w:r>
      <w:r w:rsidR="003C5C37">
        <w:rPr>
          <w:rFonts w:eastAsia="Times New Roman" w:cs="Times New Roman"/>
          <w:spacing w:val="3"/>
          <w:szCs w:val="24"/>
          <w:lang w:eastAsia="uk-UA" w:bidi="uk-UA"/>
        </w:rPr>
        <w:t xml:space="preserve"> </w:t>
      </w:r>
      <w:r w:rsidR="00002205" w:rsidRPr="0045376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002205" w:rsidRPr="00453761">
        <w:rPr>
          <w:rFonts w:eastAsia="Times New Roman" w:cs="Times New Roman"/>
          <w:spacing w:val="3"/>
          <w:szCs w:val="24"/>
          <w:lang w:eastAsia="uk-UA" w:bidi="uk-UA"/>
        </w:rPr>
        <w:t>приготування</w:t>
      </w:r>
      <w:r w:rsidR="003C5C37">
        <w:rPr>
          <w:rFonts w:eastAsia="Times New Roman" w:cs="Times New Roman"/>
          <w:spacing w:val="3"/>
          <w:szCs w:val="24"/>
          <w:lang w:eastAsia="uk-UA" w:bidi="uk-UA"/>
        </w:rPr>
        <w:t xml:space="preserve"> </w:t>
      </w:r>
      <w:r w:rsidR="00002205" w:rsidRPr="00453761">
        <w:rPr>
          <w:rFonts w:eastAsia="Times New Roman" w:cs="Times New Roman"/>
          <w:spacing w:val="3"/>
          <w:szCs w:val="24"/>
          <w:lang w:eastAsia="uk-UA" w:bidi="uk-UA"/>
        </w:rPr>
        <w:t>їжі</w:t>
      </w:r>
      <w:r w:rsidRPr="00453761">
        <w:rPr>
          <w:rFonts w:eastAsia="Times New Roman" w:cs="Times New Roman"/>
          <w:spacing w:val="3"/>
          <w:szCs w:val="24"/>
          <w:lang w:eastAsia="uk-UA" w:bidi="uk-UA"/>
        </w:rPr>
        <w:t>;</w:t>
      </w:r>
    </w:p>
    <w:p w14:paraId="3ADD0FF1" w14:textId="77777777" w:rsidR="00F30DCC" w:rsidRPr="00453761" w:rsidRDefault="00F30DCC" w:rsidP="00525C02">
      <w:pPr>
        <w:pStyle w:val="a3"/>
        <w:keepLines/>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453761">
        <w:rPr>
          <w:rFonts w:eastAsia="Times New Roman" w:cs="Times New Roman"/>
          <w:spacing w:val="3"/>
          <w:szCs w:val="24"/>
          <w:lang w:eastAsia="uk-UA" w:bidi="uk-UA"/>
        </w:rPr>
        <w:t>модернізацію/</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встановлення</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будь-якого</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електрообладнання</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потужністю</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більше</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0,5</w:t>
      </w:r>
      <w:r w:rsidR="003C5C37">
        <w:rPr>
          <w:rFonts w:eastAsia="Times New Roman" w:cs="Times New Roman"/>
          <w:spacing w:val="3"/>
          <w:szCs w:val="24"/>
          <w:lang w:eastAsia="uk-UA" w:bidi="uk-UA"/>
        </w:rPr>
        <w:t xml:space="preserve"> </w:t>
      </w:r>
      <w:r w:rsidRPr="00453761">
        <w:rPr>
          <w:rFonts w:eastAsia="Times New Roman" w:cs="Times New Roman"/>
          <w:spacing w:val="3"/>
          <w:szCs w:val="24"/>
          <w:lang w:eastAsia="uk-UA" w:bidi="uk-UA"/>
        </w:rPr>
        <w:t>кВт</w:t>
      </w:r>
      <w:r w:rsidR="00F76656" w:rsidRPr="00453761">
        <w:rPr>
          <w:rFonts w:eastAsia="Times New Roman" w:cs="Times New Roman"/>
          <w:spacing w:val="3"/>
          <w:szCs w:val="24"/>
          <w:lang w:eastAsia="uk-UA" w:bidi="uk-UA"/>
        </w:rPr>
        <w:t>.</w:t>
      </w:r>
    </w:p>
    <w:p w14:paraId="4DB96CF0" w14:textId="77777777" w:rsidR="00F30DCC" w:rsidRPr="00F30DCC" w:rsidRDefault="00F30DCC" w:rsidP="00E00697">
      <w:pPr>
        <w:suppressAutoHyphens/>
        <w:spacing w:after="0" w:line="240" w:lineRule="auto"/>
        <w:ind w:firstLine="709"/>
        <w:jc w:val="both"/>
        <w:rPr>
          <w:rFonts w:eastAsia="Times New Roman" w:cs="Times New Roman"/>
          <w:szCs w:val="24"/>
          <w:lang w:eastAsia="ar-SA"/>
        </w:rPr>
      </w:pPr>
      <w:r w:rsidRPr="00F30DCC">
        <w:rPr>
          <w:rFonts w:eastAsia="Times New Roman" w:cs="Times New Roman"/>
          <w:szCs w:val="24"/>
          <w:lang w:eastAsia="ar-SA"/>
        </w:rPr>
        <w:t>При</w:t>
      </w:r>
      <w:r w:rsidR="003C5C37">
        <w:rPr>
          <w:rFonts w:eastAsia="Times New Roman" w:cs="Times New Roman"/>
          <w:szCs w:val="24"/>
          <w:lang w:eastAsia="ar-SA"/>
        </w:rPr>
        <w:t xml:space="preserve"> </w:t>
      </w:r>
      <w:r w:rsidRPr="00F30DCC">
        <w:rPr>
          <w:rFonts w:eastAsia="Times New Roman" w:cs="Times New Roman"/>
          <w:szCs w:val="24"/>
          <w:lang w:eastAsia="ar-SA"/>
        </w:rPr>
        <w:t>виборі</w:t>
      </w:r>
      <w:r w:rsidR="003C5C37">
        <w:rPr>
          <w:rFonts w:eastAsia="Times New Roman" w:cs="Times New Roman"/>
          <w:szCs w:val="24"/>
          <w:lang w:eastAsia="ar-SA"/>
        </w:rPr>
        <w:t xml:space="preserve"> </w:t>
      </w:r>
      <w:r w:rsidRPr="00F30DCC">
        <w:rPr>
          <w:rFonts w:eastAsia="Times New Roman" w:cs="Times New Roman"/>
          <w:szCs w:val="24"/>
          <w:lang w:eastAsia="ar-SA"/>
        </w:rPr>
        <w:t>нового</w:t>
      </w:r>
      <w:r w:rsidR="003C5C37">
        <w:rPr>
          <w:rFonts w:eastAsia="Times New Roman" w:cs="Times New Roman"/>
          <w:szCs w:val="24"/>
          <w:lang w:eastAsia="ar-SA"/>
        </w:rPr>
        <w:t xml:space="preserve"> </w:t>
      </w:r>
      <w:r w:rsidRPr="00F30DCC">
        <w:rPr>
          <w:rFonts w:eastAsia="Times New Roman" w:cs="Times New Roman"/>
          <w:szCs w:val="24"/>
          <w:lang w:eastAsia="ar-SA"/>
        </w:rPr>
        <w:t>обладнання</w:t>
      </w:r>
      <w:r w:rsidR="003C5C37">
        <w:rPr>
          <w:rFonts w:eastAsia="Times New Roman" w:cs="Times New Roman"/>
          <w:szCs w:val="24"/>
          <w:lang w:eastAsia="ar-SA"/>
        </w:rPr>
        <w:t xml:space="preserve"> </w:t>
      </w:r>
      <w:r w:rsidRPr="00F30DCC">
        <w:rPr>
          <w:rFonts w:eastAsia="Times New Roman" w:cs="Times New Roman"/>
          <w:szCs w:val="24"/>
          <w:lang w:eastAsia="ar-SA"/>
        </w:rPr>
        <w:t>віддавати</w:t>
      </w:r>
      <w:r w:rsidR="003C5C37">
        <w:rPr>
          <w:rFonts w:eastAsia="Times New Roman" w:cs="Times New Roman"/>
          <w:szCs w:val="24"/>
          <w:lang w:eastAsia="ar-SA"/>
        </w:rPr>
        <w:t xml:space="preserve"> </w:t>
      </w:r>
      <w:r w:rsidRPr="00F30DCC">
        <w:rPr>
          <w:rFonts w:eastAsia="Times New Roman" w:cs="Times New Roman"/>
          <w:szCs w:val="24"/>
          <w:lang w:eastAsia="ar-SA"/>
        </w:rPr>
        <w:t>перевагу</w:t>
      </w:r>
      <w:r w:rsidR="003C5C37">
        <w:rPr>
          <w:rFonts w:eastAsia="Times New Roman" w:cs="Times New Roman"/>
          <w:szCs w:val="24"/>
          <w:lang w:eastAsia="ar-SA"/>
        </w:rPr>
        <w:t xml:space="preserve"> </w:t>
      </w:r>
      <w:r w:rsidRPr="00F30DCC">
        <w:rPr>
          <w:rFonts w:eastAsia="Times New Roman" w:cs="Times New Roman"/>
          <w:szCs w:val="24"/>
          <w:lang w:eastAsia="ar-SA"/>
        </w:rPr>
        <w:t>пристроям</w:t>
      </w:r>
      <w:r w:rsidR="003C5C37">
        <w:rPr>
          <w:rFonts w:eastAsia="Times New Roman" w:cs="Times New Roman"/>
          <w:szCs w:val="24"/>
          <w:lang w:eastAsia="ar-SA"/>
        </w:rPr>
        <w:t xml:space="preserve"> </w:t>
      </w:r>
      <w:r w:rsidRPr="00F30DCC">
        <w:rPr>
          <w:rFonts w:eastAsia="Times New Roman" w:cs="Times New Roman"/>
          <w:szCs w:val="24"/>
          <w:lang w:eastAsia="ar-SA"/>
        </w:rPr>
        <w:t>класу</w:t>
      </w:r>
      <w:r w:rsidR="003C5C37">
        <w:rPr>
          <w:rFonts w:eastAsia="Times New Roman" w:cs="Times New Roman"/>
          <w:szCs w:val="24"/>
          <w:lang w:eastAsia="ar-SA"/>
        </w:rPr>
        <w:t xml:space="preserve"> </w:t>
      </w:r>
      <w:r w:rsidRPr="00F30DCC">
        <w:rPr>
          <w:rFonts w:eastAsia="Times New Roman" w:cs="Times New Roman"/>
          <w:szCs w:val="24"/>
          <w:lang w:eastAsia="ar-SA"/>
        </w:rPr>
        <w:t>А</w:t>
      </w:r>
      <w:r w:rsidR="003C5C37">
        <w:rPr>
          <w:rFonts w:eastAsia="Times New Roman" w:cs="Times New Roman"/>
          <w:szCs w:val="24"/>
          <w:lang w:eastAsia="ar-SA"/>
        </w:rPr>
        <w:t xml:space="preserve"> </w:t>
      </w:r>
      <w:r w:rsidRPr="00F30DCC">
        <w:rPr>
          <w:rFonts w:eastAsia="Times New Roman" w:cs="Times New Roman"/>
          <w:szCs w:val="24"/>
          <w:lang w:eastAsia="ar-SA"/>
        </w:rPr>
        <w:t>і</w:t>
      </w:r>
      <w:r w:rsidR="003C5C37">
        <w:rPr>
          <w:rFonts w:eastAsia="Times New Roman" w:cs="Times New Roman"/>
          <w:szCs w:val="24"/>
          <w:lang w:eastAsia="ar-SA"/>
        </w:rPr>
        <w:t xml:space="preserve"> </w:t>
      </w:r>
      <w:r w:rsidRPr="00F30DCC">
        <w:rPr>
          <w:rFonts w:eastAsia="Times New Roman" w:cs="Times New Roman"/>
          <w:szCs w:val="24"/>
          <w:lang w:eastAsia="ar-SA"/>
        </w:rPr>
        <w:t>вище</w:t>
      </w:r>
      <w:r w:rsidR="003C5C37">
        <w:rPr>
          <w:rFonts w:eastAsia="Times New Roman" w:cs="Times New Roman"/>
          <w:szCs w:val="24"/>
          <w:lang w:eastAsia="ar-SA"/>
        </w:rPr>
        <w:t xml:space="preserve"> </w:t>
      </w:r>
      <w:r w:rsidRPr="00F30DCC">
        <w:rPr>
          <w:rFonts w:eastAsia="Times New Roman" w:cs="Times New Roman"/>
          <w:szCs w:val="24"/>
          <w:lang w:eastAsia="ar-SA"/>
        </w:rPr>
        <w:t>(А+,</w:t>
      </w:r>
      <w:r w:rsidR="003C5C37">
        <w:rPr>
          <w:rFonts w:eastAsia="Times New Roman" w:cs="Times New Roman"/>
          <w:szCs w:val="24"/>
          <w:lang w:eastAsia="ar-SA"/>
        </w:rPr>
        <w:t xml:space="preserve"> </w:t>
      </w:r>
      <w:r w:rsidRPr="00F30DCC">
        <w:rPr>
          <w:rFonts w:eastAsia="Times New Roman" w:cs="Times New Roman"/>
          <w:szCs w:val="24"/>
          <w:lang w:eastAsia="ar-SA"/>
        </w:rPr>
        <w:t>А++,</w:t>
      </w:r>
      <w:r w:rsidR="003C5C37">
        <w:rPr>
          <w:rFonts w:eastAsia="Times New Roman" w:cs="Times New Roman"/>
          <w:szCs w:val="24"/>
          <w:lang w:eastAsia="ar-SA"/>
        </w:rPr>
        <w:t xml:space="preserve"> </w:t>
      </w:r>
      <w:r w:rsidRPr="00F30DCC">
        <w:rPr>
          <w:rFonts w:eastAsia="Times New Roman" w:cs="Times New Roman"/>
          <w:szCs w:val="24"/>
          <w:lang w:eastAsia="ar-SA"/>
        </w:rPr>
        <w:t>А+++).</w:t>
      </w:r>
    </w:p>
    <w:p w14:paraId="5D950B9A" w14:textId="77777777" w:rsidR="00F30DCC" w:rsidRDefault="00F30DCC" w:rsidP="00E00697">
      <w:pPr>
        <w:suppressAutoHyphens/>
        <w:spacing w:after="0" w:line="240" w:lineRule="auto"/>
        <w:ind w:firstLine="709"/>
        <w:jc w:val="both"/>
        <w:rPr>
          <w:rFonts w:eastAsia="Times New Roman" w:cs="Times New Roman"/>
          <w:szCs w:val="24"/>
          <w:lang w:eastAsia="ar-SA"/>
        </w:rPr>
      </w:pPr>
      <w:r w:rsidRPr="00F30DCC">
        <w:rPr>
          <w:rFonts w:eastAsia="Times New Roman" w:cs="Times New Roman"/>
          <w:szCs w:val="24"/>
          <w:lang w:eastAsia="ar-SA"/>
        </w:rPr>
        <w:t>Зазначені</w:t>
      </w:r>
      <w:r w:rsidR="003C5C37">
        <w:rPr>
          <w:rFonts w:eastAsia="Times New Roman" w:cs="Times New Roman"/>
          <w:szCs w:val="24"/>
          <w:lang w:eastAsia="ar-SA"/>
        </w:rPr>
        <w:t xml:space="preserve"> </w:t>
      </w:r>
      <w:r w:rsidRPr="00F30DCC">
        <w:rPr>
          <w:rFonts w:eastAsia="Times New Roman" w:cs="Times New Roman"/>
          <w:szCs w:val="24"/>
          <w:lang w:eastAsia="ar-SA"/>
        </w:rPr>
        <w:t>заходи</w:t>
      </w:r>
      <w:r w:rsidR="003C5C37">
        <w:rPr>
          <w:rFonts w:eastAsia="Times New Roman" w:cs="Times New Roman"/>
          <w:szCs w:val="24"/>
          <w:lang w:eastAsia="ar-SA"/>
        </w:rPr>
        <w:t xml:space="preserve"> </w:t>
      </w:r>
      <w:r w:rsidRPr="00F30DCC">
        <w:rPr>
          <w:rFonts w:eastAsia="Times New Roman" w:cs="Times New Roman"/>
          <w:szCs w:val="24"/>
          <w:lang w:eastAsia="ar-SA"/>
        </w:rPr>
        <w:t>необхідно</w:t>
      </w:r>
      <w:r w:rsidR="003C5C37">
        <w:rPr>
          <w:rFonts w:eastAsia="Times New Roman" w:cs="Times New Roman"/>
          <w:szCs w:val="24"/>
          <w:lang w:eastAsia="ar-SA"/>
        </w:rPr>
        <w:t xml:space="preserve"> </w:t>
      </w:r>
      <w:r w:rsidRPr="00F30DCC">
        <w:rPr>
          <w:rFonts w:eastAsia="Times New Roman" w:cs="Times New Roman"/>
          <w:szCs w:val="24"/>
          <w:lang w:eastAsia="ar-SA"/>
        </w:rPr>
        <w:t>погоджувати</w:t>
      </w:r>
      <w:r w:rsidR="003C5C37">
        <w:rPr>
          <w:rFonts w:eastAsia="Times New Roman" w:cs="Times New Roman"/>
          <w:szCs w:val="24"/>
          <w:lang w:eastAsia="ar-SA"/>
        </w:rPr>
        <w:t xml:space="preserve"> </w:t>
      </w:r>
      <w:r w:rsidRPr="00F30DCC">
        <w:rPr>
          <w:rFonts w:eastAsia="Times New Roman" w:cs="Times New Roman"/>
          <w:szCs w:val="24"/>
          <w:lang w:eastAsia="ar-SA"/>
        </w:rPr>
        <w:t>з</w:t>
      </w:r>
      <w:r w:rsidR="003C5C37">
        <w:rPr>
          <w:rFonts w:eastAsia="Times New Roman" w:cs="Times New Roman"/>
          <w:szCs w:val="24"/>
          <w:lang w:eastAsia="ar-SA"/>
        </w:rPr>
        <w:t xml:space="preserve"> </w:t>
      </w:r>
      <w:r w:rsidRPr="00F30DCC">
        <w:rPr>
          <w:rFonts w:eastAsia="Times New Roman" w:cs="Times New Roman"/>
          <w:szCs w:val="24"/>
          <w:lang w:eastAsia="ar-SA"/>
        </w:rPr>
        <w:t>відділом</w:t>
      </w:r>
      <w:r w:rsidR="003C5C37">
        <w:rPr>
          <w:rFonts w:eastAsia="Times New Roman" w:cs="Times New Roman"/>
          <w:szCs w:val="24"/>
          <w:lang w:eastAsia="ar-SA"/>
        </w:rPr>
        <w:t xml:space="preserve"> </w:t>
      </w:r>
      <w:r w:rsidRPr="00F30DCC">
        <w:rPr>
          <w:rFonts w:eastAsia="Times New Roman" w:cs="Times New Roman"/>
          <w:szCs w:val="24"/>
          <w:lang w:eastAsia="ar-SA"/>
        </w:rPr>
        <w:t>енергоменеджменту</w:t>
      </w:r>
      <w:r w:rsidR="003C5C37">
        <w:rPr>
          <w:rFonts w:eastAsia="Times New Roman" w:cs="Times New Roman"/>
          <w:szCs w:val="24"/>
          <w:lang w:eastAsia="ar-SA"/>
        </w:rPr>
        <w:t xml:space="preserve"> </w:t>
      </w:r>
      <w:r w:rsidRPr="00F30DCC">
        <w:rPr>
          <w:rFonts w:eastAsia="Times New Roman" w:cs="Times New Roman"/>
          <w:szCs w:val="24"/>
          <w:lang w:eastAsia="ar-SA"/>
        </w:rPr>
        <w:t>незалежно</w:t>
      </w:r>
      <w:r w:rsidR="003C5C37">
        <w:rPr>
          <w:rFonts w:eastAsia="Times New Roman" w:cs="Times New Roman"/>
          <w:szCs w:val="24"/>
          <w:lang w:eastAsia="ar-SA"/>
        </w:rPr>
        <w:t xml:space="preserve"> </w:t>
      </w:r>
      <w:r w:rsidRPr="00F30DCC">
        <w:rPr>
          <w:rFonts w:eastAsia="Times New Roman" w:cs="Times New Roman"/>
          <w:szCs w:val="24"/>
          <w:lang w:eastAsia="ar-SA"/>
        </w:rPr>
        <w:t>від</w:t>
      </w:r>
      <w:r w:rsidR="003C5C37">
        <w:rPr>
          <w:rFonts w:eastAsia="Times New Roman" w:cs="Times New Roman"/>
          <w:szCs w:val="24"/>
          <w:lang w:eastAsia="ar-SA"/>
        </w:rPr>
        <w:t xml:space="preserve"> </w:t>
      </w:r>
      <w:r w:rsidRPr="00F30DCC">
        <w:rPr>
          <w:rFonts w:eastAsia="Times New Roman" w:cs="Times New Roman"/>
          <w:szCs w:val="24"/>
          <w:lang w:eastAsia="ar-SA"/>
        </w:rPr>
        <w:t>їх</w:t>
      </w:r>
      <w:r w:rsidR="003C5C37">
        <w:rPr>
          <w:rFonts w:eastAsia="Times New Roman" w:cs="Times New Roman"/>
          <w:szCs w:val="24"/>
          <w:lang w:eastAsia="ar-SA"/>
        </w:rPr>
        <w:t xml:space="preserve"> </w:t>
      </w:r>
      <w:r w:rsidRPr="00F30DCC">
        <w:rPr>
          <w:rFonts w:eastAsia="Times New Roman" w:cs="Times New Roman"/>
          <w:szCs w:val="24"/>
          <w:lang w:eastAsia="ar-SA"/>
        </w:rPr>
        <w:t>джерел</w:t>
      </w:r>
      <w:r w:rsidR="003C5C37">
        <w:rPr>
          <w:rFonts w:eastAsia="Times New Roman" w:cs="Times New Roman"/>
          <w:szCs w:val="24"/>
          <w:lang w:eastAsia="ar-SA"/>
        </w:rPr>
        <w:t xml:space="preserve"> </w:t>
      </w:r>
      <w:r w:rsidRPr="00F30DCC">
        <w:rPr>
          <w:rFonts w:eastAsia="Times New Roman" w:cs="Times New Roman"/>
          <w:szCs w:val="24"/>
          <w:lang w:eastAsia="ar-SA"/>
        </w:rPr>
        <w:t>фінансування</w:t>
      </w:r>
      <w:r w:rsidR="003C5C37">
        <w:rPr>
          <w:rFonts w:eastAsia="Times New Roman" w:cs="Times New Roman"/>
          <w:szCs w:val="24"/>
          <w:lang w:eastAsia="ar-SA"/>
        </w:rPr>
        <w:t xml:space="preserve"> </w:t>
      </w:r>
      <w:r w:rsidRPr="00F30DCC">
        <w:rPr>
          <w:rFonts w:eastAsia="Times New Roman" w:cs="Times New Roman"/>
          <w:szCs w:val="24"/>
          <w:lang w:eastAsia="ar-SA"/>
        </w:rPr>
        <w:t>(власні</w:t>
      </w:r>
      <w:r w:rsidR="003C5C37">
        <w:rPr>
          <w:rFonts w:eastAsia="Times New Roman" w:cs="Times New Roman"/>
          <w:szCs w:val="24"/>
          <w:lang w:eastAsia="ar-SA"/>
        </w:rPr>
        <w:t xml:space="preserve"> </w:t>
      </w:r>
      <w:r w:rsidRPr="00F30DCC">
        <w:rPr>
          <w:rFonts w:eastAsia="Times New Roman" w:cs="Times New Roman"/>
          <w:szCs w:val="24"/>
          <w:lang w:eastAsia="ar-SA"/>
        </w:rPr>
        <w:t>кошти</w:t>
      </w:r>
      <w:r w:rsidR="003C5C37">
        <w:rPr>
          <w:rFonts w:eastAsia="Times New Roman" w:cs="Times New Roman"/>
          <w:szCs w:val="24"/>
          <w:lang w:eastAsia="ar-SA"/>
        </w:rPr>
        <w:t xml:space="preserve"> </w:t>
      </w:r>
      <w:r w:rsidRPr="00F30DCC">
        <w:rPr>
          <w:rFonts w:eastAsia="Times New Roman" w:cs="Times New Roman"/>
          <w:szCs w:val="24"/>
          <w:lang w:eastAsia="ar-SA"/>
        </w:rPr>
        <w:t>закладу,</w:t>
      </w:r>
      <w:r w:rsidR="003C5C37">
        <w:rPr>
          <w:rFonts w:eastAsia="Times New Roman" w:cs="Times New Roman"/>
          <w:szCs w:val="24"/>
          <w:lang w:eastAsia="ar-SA"/>
        </w:rPr>
        <w:t xml:space="preserve"> </w:t>
      </w:r>
      <w:r w:rsidRPr="00F30DCC">
        <w:rPr>
          <w:rFonts w:eastAsia="Times New Roman" w:cs="Times New Roman"/>
          <w:szCs w:val="24"/>
          <w:lang w:eastAsia="ar-SA"/>
        </w:rPr>
        <w:t>кошти</w:t>
      </w:r>
      <w:r w:rsidR="003C5C37">
        <w:rPr>
          <w:rFonts w:eastAsia="Times New Roman" w:cs="Times New Roman"/>
          <w:szCs w:val="24"/>
          <w:lang w:eastAsia="ar-SA"/>
        </w:rPr>
        <w:t xml:space="preserve"> </w:t>
      </w:r>
      <w:r w:rsidRPr="00F30DCC">
        <w:rPr>
          <w:rFonts w:eastAsia="Times New Roman" w:cs="Times New Roman"/>
          <w:szCs w:val="24"/>
          <w:lang w:eastAsia="ar-SA"/>
        </w:rPr>
        <w:t>міського</w:t>
      </w:r>
      <w:r w:rsidR="003C5C37">
        <w:rPr>
          <w:rFonts w:eastAsia="Times New Roman" w:cs="Times New Roman"/>
          <w:szCs w:val="24"/>
          <w:lang w:eastAsia="ar-SA"/>
        </w:rPr>
        <w:t xml:space="preserve"> </w:t>
      </w:r>
      <w:r w:rsidRPr="00F30DCC">
        <w:rPr>
          <w:rFonts w:eastAsia="Times New Roman" w:cs="Times New Roman"/>
          <w:szCs w:val="24"/>
          <w:lang w:eastAsia="ar-SA"/>
        </w:rPr>
        <w:t>бюджету,</w:t>
      </w:r>
      <w:r w:rsidR="003C5C37">
        <w:rPr>
          <w:rFonts w:eastAsia="Times New Roman" w:cs="Times New Roman"/>
          <w:szCs w:val="24"/>
          <w:lang w:eastAsia="ar-SA"/>
        </w:rPr>
        <w:t xml:space="preserve"> </w:t>
      </w:r>
      <w:r w:rsidRPr="00F30DCC">
        <w:rPr>
          <w:rFonts w:eastAsia="Times New Roman" w:cs="Times New Roman"/>
          <w:szCs w:val="24"/>
          <w:lang w:eastAsia="ar-SA"/>
        </w:rPr>
        <w:t>благодійна</w:t>
      </w:r>
      <w:r w:rsidR="003C5C37">
        <w:rPr>
          <w:rFonts w:eastAsia="Times New Roman" w:cs="Times New Roman"/>
          <w:szCs w:val="24"/>
          <w:lang w:eastAsia="ar-SA"/>
        </w:rPr>
        <w:t xml:space="preserve"> </w:t>
      </w:r>
      <w:r w:rsidRPr="00F30DCC">
        <w:rPr>
          <w:rFonts w:eastAsia="Times New Roman" w:cs="Times New Roman"/>
          <w:szCs w:val="24"/>
          <w:lang w:eastAsia="ar-SA"/>
        </w:rPr>
        <w:t>(спонсорська)</w:t>
      </w:r>
      <w:r w:rsidR="003C5C37">
        <w:rPr>
          <w:rFonts w:eastAsia="Times New Roman" w:cs="Times New Roman"/>
          <w:szCs w:val="24"/>
          <w:lang w:eastAsia="ar-SA"/>
        </w:rPr>
        <w:t xml:space="preserve"> </w:t>
      </w:r>
      <w:r w:rsidRPr="00F30DCC">
        <w:rPr>
          <w:rFonts w:eastAsia="Times New Roman" w:cs="Times New Roman"/>
          <w:szCs w:val="24"/>
          <w:lang w:eastAsia="ar-SA"/>
        </w:rPr>
        <w:t>допомога,</w:t>
      </w:r>
      <w:r w:rsidR="003C5C37">
        <w:rPr>
          <w:rFonts w:eastAsia="Times New Roman" w:cs="Times New Roman"/>
          <w:szCs w:val="24"/>
          <w:lang w:eastAsia="ar-SA"/>
        </w:rPr>
        <w:t xml:space="preserve"> </w:t>
      </w:r>
      <w:r w:rsidRPr="00F30DCC">
        <w:rPr>
          <w:rFonts w:eastAsia="Times New Roman" w:cs="Times New Roman"/>
          <w:szCs w:val="24"/>
          <w:lang w:eastAsia="ar-SA"/>
        </w:rPr>
        <w:t>інше).</w:t>
      </w:r>
    </w:p>
    <w:p w14:paraId="39EAF9AC" w14:textId="77777777" w:rsidR="00575CA3" w:rsidRPr="00F30DCC" w:rsidRDefault="00575CA3" w:rsidP="00E00697">
      <w:pPr>
        <w:suppressAutoHyphens/>
        <w:spacing w:after="0" w:line="240" w:lineRule="auto"/>
        <w:ind w:firstLine="709"/>
        <w:jc w:val="both"/>
        <w:rPr>
          <w:rFonts w:eastAsia="Times New Roman" w:cs="Times New Roman"/>
          <w:szCs w:val="24"/>
          <w:lang w:eastAsia="ar-SA"/>
        </w:rPr>
      </w:pPr>
    </w:p>
    <w:p w14:paraId="06791673" w14:textId="77777777" w:rsidR="00655CE7" w:rsidRPr="00A816AC" w:rsidRDefault="0011654A" w:rsidP="00525C02">
      <w:pPr>
        <w:widowControl w:val="0"/>
        <w:numPr>
          <w:ilvl w:val="0"/>
          <w:numId w:val="4"/>
        </w:numPr>
        <w:tabs>
          <w:tab w:val="left" w:pos="964"/>
        </w:tabs>
        <w:spacing w:after="120" w:line="240" w:lineRule="auto"/>
        <w:ind w:left="0" w:firstLine="709"/>
        <w:jc w:val="both"/>
        <w:outlineLvl w:val="0"/>
        <w:rPr>
          <w:rFonts w:eastAsia="Times New Roman" w:cs="Times New Roman"/>
          <w:b/>
          <w:spacing w:val="3"/>
          <w:szCs w:val="24"/>
          <w:lang w:eastAsia="uk-UA" w:bidi="uk-UA"/>
        </w:rPr>
      </w:pPr>
      <w:r w:rsidRPr="00A816AC">
        <w:rPr>
          <w:rFonts w:eastAsia="Times New Roman" w:cs="Times New Roman"/>
          <w:b/>
          <w:spacing w:val="3"/>
          <w:szCs w:val="24"/>
          <w:lang w:eastAsia="uk-UA" w:bidi="uk-UA"/>
        </w:rPr>
        <w:t>Система</w:t>
      </w:r>
      <w:r w:rsidR="003C5C37">
        <w:rPr>
          <w:rFonts w:eastAsia="Times New Roman" w:cs="Times New Roman"/>
          <w:b/>
          <w:spacing w:val="3"/>
          <w:szCs w:val="24"/>
          <w:lang w:eastAsia="uk-UA" w:bidi="uk-UA"/>
        </w:rPr>
        <w:t xml:space="preserve"> </w:t>
      </w:r>
      <w:r w:rsidRPr="00A816AC">
        <w:rPr>
          <w:rFonts w:eastAsia="Times New Roman" w:cs="Times New Roman"/>
          <w:b/>
          <w:spacing w:val="3"/>
          <w:szCs w:val="24"/>
          <w:lang w:eastAsia="uk-UA" w:bidi="uk-UA"/>
        </w:rPr>
        <w:t>стимулювання</w:t>
      </w:r>
      <w:r w:rsidR="003C5C37">
        <w:rPr>
          <w:rFonts w:eastAsia="Times New Roman" w:cs="Times New Roman"/>
          <w:b/>
          <w:spacing w:val="3"/>
          <w:szCs w:val="24"/>
          <w:lang w:eastAsia="uk-UA" w:bidi="uk-UA"/>
        </w:rPr>
        <w:t xml:space="preserve"> </w:t>
      </w:r>
      <w:r w:rsidR="00655CE7" w:rsidRPr="00A816AC">
        <w:rPr>
          <w:rFonts w:eastAsia="Times New Roman" w:cs="Times New Roman"/>
          <w:b/>
          <w:spacing w:val="3"/>
          <w:szCs w:val="24"/>
          <w:lang w:eastAsia="uk-UA" w:bidi="uk-UA"/>
        </w:rPr>
        <w:t>ощадного</w:t>
      </w:r>
      <w:r w:rsidR="003C5C37">
        <w:rPr>
          <w:rFonts w:eastAsia="Times New Roman" w:cs="Times New Roman"/>
          <w:b/>
          <w:spacing w:val="3"/>
          <w:szCs w:val="24"/>
          <w:lang w:eastAsia="uk-UA" w:bidi="uk-UA"/>
        </w:rPr>
        <w:t xml:space="preserve"> </w:t>
      </w:r>
      <w:r w:rsidR="00655CE7" w:rsidRPr="00A816AC">
        <w:rPr>
          <w:rFonts w:eastAsia="Times New Roman" w:cs="Times New Roman"/>
          <w:b/>
          <w:spacing w:val="3"/>
          <w:szCs w:val="24"/>
          <w:lang w:eastAsia="uk-UA" w:bidi="uk-UA"/>
        </w:rPr>
        <w:t>енергоспоживання</w:t>
      </w:r>
    </w:p>
    <w:p w14:paraId="355DBCA1" w14:textId="0E63ADA7" w:rsidR="00855025" w:rsidRDefault="007635DC" w:rsidP="00E00697">
      <w:pPr>
        <w:pStyle w:val="a3"/>
        <w:spacing w:after="0" w:line="240" w:lineRule="auto"/>
        <w:ind w:left="0" w:firstLine="709"/>
        <w:jc w:val="both"/>
        <w:rPr>
          <w:szCs w:val="24"/>
        </w:rPr>
      </w:pPr>
      <w:r w:rsidRPr="007635DC">
        <w:rPr>
          <w:szCs w:val="24"/>
        </w:rPr>
        <w:t>Преміювання</w:t>
      </w:r>
      <w:r w:rsidR="003C5C37">
        <w:rPr>
          <w:szCs w:val="24"/>
        </w:rPr>
        <w:t xml:space="preserve"> </w:t>
      </w:r>
      <w:r w:rsidR="00BE1C4E">
        <w:rPr>
          <w:szCs w:val="24"/>
        </w:rPr>
        <w:t>енергоменеджерів</w:t>
      </w:r>
      <w:r w:rsidR="003C5C37">
        <w:rPr>
          <w:szCs w:val="24"/>
        </w:rPr>
        <w:t xml:space="preserve"> </w:t>
      </w:r>
      <w:r w:rsidRPr="007635DC">
        <w:rPr>
          <w:szCs w:val="24"/>
        </w:rPr>
        <w:t>здійсню</w:t>
      </w:r>
      <w:r w:rsidR="000850FF">
        <w:rPr>
          <w:szCs w:val="24"/>
        </w:rPr>
        <w:t>ється</w:t>
      </w:r>
      <w:r w:rsidR="003C5C37">
        <w:rPr>
          <w:szCs w:val="24"/>
        </w:rPr>
        <w:t xml:space="preserve"> </w:t>
      </w:r>
      <w:r w:rsidRPr="007635DC">
        <w:rPr>
          <w:szCs w:val="24"/>
        </w:rPr>
        <w:t>за</w:t>
      </w:r>
      <w:r w:rsidR="003C5C37">
        <w:rPr>
          <w:szCs w:val="24"/>
        </w:rPr>
        <w:t xml:space="preserve"> </w:t>
      </w:r>
      <w:r w:rsidRPr="007635DC">
        <w:rPr>
          <w:szCs w:val="24"/>
        </w:rPr>
        <w:t>умови</w:t>
      </w:r>
      <w:r w:rsidR="003C5C37">
        <w:rPr>
          <w:szCs w:val="24"/>
        </w:rPr>
        <w:t xml:space="preserve"> </w:t>
      </w:r>
      <w:r w:rsidRPr="007635DC">
        <w:rPr>
          <w:szCs w:val="24"/>
        </w:rPr>
        <w:t>досягнення</w:t>
      </w:r>
      <w:r w:rsidR="003C5C37">
        <w:rPr>
          <w:szCs w:val="24"/>
        </w:rPr>
        <w:t xml:space="preserve"> </w:t>
      </w:r>
      <w:r w:rsidRPr="007635DC">
        <w:rPr>
          <w:szCs w:val="24"/>
        </w:rPr>
        <w:t>економії</w:t>
      </w:r>
      <w:r w:rsidR="003C5C37">
        <w:rPr>
          <w:szCs w:val="24"/>
        </w:rPr>
        <w:t xml:space="preserve"> </w:t>
      </w:r>
      <w:r w:rsidR="001D3E89">
        <w:rPr>
          <w:szCs w:val="24"/>
        </w:rPr>
        <w:t xml:space="preserve">в натуральному вираженні </w:t>
      </w:r>
      <w:r w:rsidR="00BA719C">
        <w:rPr>
          <w:szCs w:val="24"/>
        </w:rPr>
        <w:t xml:space="preserve">по </w:t>
      </w:r>
      <w:r w:rsidR="000473D7">
        <w:rPr>
          <w:szCs w:val="24"/>
        </w:rPr>
        <w:t>будь-якому з</w:t>
      </w:r>
      <w:r w:rsidR="00BA719C">
        <w:rPr>
          <w:szCs w:val="24"/>
        </w:rPr>
        <w:t xml:space="preserve"> </w:t>
      </w:r>
      <w:r w:rsidR="00BE1C4E">
        <w:rPr>
          <w:szCs w:val="24"/>
        </w:rPr>
        <w:t>енергоресурсів</w:t>
      </w:r>
      <w:r w:rsidR="001D3E89">
        <w:rPr>
          <w:szCs w:val="24"/>
        </w:rPr>
        <w:t>, що споживаються закладом,</w:t>
      </w:r>
      <w:r w:rsidR="003C5C37">
        <w:rPr>
          <w:szCs w:val="24"/>
        </w:rPr>
        <w:t xml:space="preserve"> </w:t>
      </w:r>
      <w:r w:rsidRPr="007635DC">
        <w:rPr>
          <w:szCs w:val="24"/>
        </w:rPr>
        <w:t>порівняно</w:t>
      </w:r>
      <w:r w:rsidR="003C5C37">
        <w:rPr>
          <w:szCs w:val="24"/>
        </w:rPr>
        <w:t xml:space="preserve"> </w:t>
      </w:r>
      <w:r w:rsidRPr="007635DC">
        <w:rPr>
          <w:szCs w:val="24"/>
        </w:rPr>
        <w:t>з</w:t>
      </w:r>
      <w:r w:rsidR="007D15C5">
        <w:rPr>
          <w:szCs w:val="24"/>
        </w:rPr>
        <w:t>і</w:t>
      </w:r>
      <w:r w:rsidR="003C5C37">
        <w:rPr>
          <w:szCs w:val="24"/>
        </w:rPr>
        <w:t xml:space="preserve"> </w:t>
      </w:r>
      <w:r w:rsidR="007D15C5">
        <w:rPr>
          <w:szCs w:val="24"/>
        </w:rPr>
        <w:t>в</w:t>
      </w:r>
      <w:r w:rsidRPr="007635DC">
        <w:rPr>
          <w:szCs w:val="24"/>
        </w:rPr>
        <w:t>становленим</w:t>
      </w:r>
      <w:r w:rsidR="003C5C37">
        <w:rPr>
          <w:szCs w:val="24"/>
        </w:rPr>
        <w:t xml:space="preserve"> </w:t>
      </w:r>
      <w:r w:rsidRPr="007635DC">
        <w:rPr>
          <w:szCs w:val="24"/>
        </w:rPr>
        <w:t>базовим</w:t>
      </w:r>
      <w:r w:rsidR="003C5C37">
        <w:rPr>
          <w:szCs w:val="24"/>
        </w:rPr>
        <w:t xml:space="preserve"> </w:t>
      </w:r>
      <w:r w:rsidRPr="007635DC">
        <w:rPr>
          <w:szCs w:val="24"/>
        </w:rPr>
        <w:t>рівн</w:t>
      </w:r>
      <w:r w:rsidR="000473D7">
        <w:rPr>
          <w:szCs w:val="24"/>
        </w:rPr>
        <w:t xml:space="preserve">ем при умові, що по всіх інших енергоресурсах </w:t>
      </w:r>
      <w:r w:rsidR="000473D7">
        <w:rPr>
          <w:szCs w:val="24"/>
        </w:rPr>
        <w:lastRenderedPageBreak/>
        <w:t>щонайменше не відбулось збільшення споживання порівняно з відповідними базовими рівнями</w:t>
      </w:r>
      <w:r w:rsidRPr="007635DC">
        <w:rPr>
          <w:szCs w:val="24"/>
        </w:rPr>
        <w:t>.</w:t>
      </w:r>
    </w:p>
    <w:p w14:paraId="6278B00B" w14:textId="730ECD1D" w:rsidR="002A2B49" w:rsidRPr="002A2B49" w:rsidRDefault="002A2B49" w:rsidP="002A2B49">
      <w:pPr>
        <w:pStyle w:val="a3"/>
        <w:spacing w:after="0" w:line="240" w:lineRule="auto"/>
        <w:ind w:left="0" w:firstLine="709"/>
        <w:jc w:val="both"/>
        <w:rPr>
          <w:szCs w:val="24"/>
        </w:rPr>
      </w:pPr>
      <w:r w:rsidRPr="002A2B49">
        <w:rPr>
          <w:szCs w:val="24"/>
        </w:rPr>
        <w:t>Преміювання не може застосовуватися до працівників установ</w:t>
      </w:r>
      <w:r w:rsidR="00482DDB">
        <w:rPr>
          <w:szCs w:val="24"/>
        </w:rPr>
        <w:t>и, якщо виконується хоча б одна</w:t>
      </w:r>
      <w:r w:rsidRPr="002A2B49">
        <w:rPr>
          <w:szCs w:val="24"/>
        </w:rPr>
        <w:t xml:space="preserve"> з нижчеперелічених умов:</w:t>
      </w:r>
    </w:p>
    <w:p w14:paraId="4B0670BC" w14:textId="4F4D36CF" w:rsidR="002A2B49" w:rsidRPr="002A2B49" w:rsidRDefault="002A2B49" w:rsidP="00525C02">
      <w:pPr>
        <w:pStyle w:val="a3"/>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2A2B49">
        <w:rPr>
          <w:rFonts w:eastAsia="Times New Roman" w:cs="Times New Roman"/>
          <w:spacing w:val="3"/>
          <w:szCs w:val="24"/>
          <w:lang w:eastAsia="uk-UA" w:bidi="uk-UA"/>
        </w:rPr>
        <w:t>Загальне питоме споживання холодної води на 1 особу протягом доби більше ніж на 10% перевищує нормальний середній показник серед аналогічних закладів (установ);</w:t>
      </w:r>
    </w:p>
    <w:p w14:paraId="511FB4DD" w14:textId="14211B7A" w:rsidR="002A2B49" w:rsidRPr="002A2B49" w:rsidRDefault="002A2B49" w:rsidP="00525C02">
      <w:pPr>
        <w:pStyle w:val="a3"/>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2A2B49">
        <w:rPr>
          <w:rFonts w:eastAsia="Times New Roman" w:cs="Times New Roman"/>
          <w:spacing w:val="3"/>
          <w:szCs w:val="24"/>
          <w:lang w:eastAsia="uk-UA" w:bidi="uk-UA"/>
        </w:rPr>
        <w:t>Загальне питоме споживання гарячої води на 1 особу протягом доби більше ніж на 10% перевищує нормальний середній показник серед аналогічних закладів та з аналогічним способом отримання/ приготування гарячої води;</w:t>
      </w:r>
    </w:p>
    <w:p w14:paraId="486A5096" w14:textId="3E9F4B1D" w:rsidR="002A2B49" w:rsidRPr="002A2B49" w:rsidRDefault="002A2B49" w:rsidP="00525C02">
      <w:pPr>
        <w:pStyle w:val="a3"/>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2A2B49">
        <w:rPr>
          <w:rFonts w:eastAsia="Times New Roman" w:cs="Times New Roman"/>
          <w:spacing w:val="3"/>
          <w:szCs w:val="24"/>
          <w:lang w:eastAsia="uk-UA" w:bidi="uk-UA"/>
        </w:rPr>
        <w:t>Загальне питоме споживання води на 1 особу протягом доби більше ніж на 10% перевищує нормальний середній показник серед аналогічних закладів та з аналогічним способом отримання/ приготування гарячої води;</w:t>
      </w:r>
    </w:p>
    <w:p w14:paraId="3C85F6EC" w14:textId="68F66A2E" w:rsidR="002A2B49" w:rsidRPr="002A2B49" w:rsidRDefault="002A2B49" w:rsidP="00525C02">
      <w:pPr>
        <w:pStyle w:val="a3"/>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2A2B49">
        <w:rPr>
          <w:rFonts w:eastAsia="Times New Roman" w:cs="Times New Roman"/>
          <w:spacing w:val="3"/>
          <w:szCs w:val="24"/>
          <w:lang w:eastAsia="uk-UA" w:bidi="uk-UA"/>
        </w:rPr>
        <w:t>Загальне питоме споживання електроенергії на 1 особу протягом доби більше ніж на 20% перевищує нормальний середній показник серед аналогічних закладів.</w:t>
      </w:r>
    </w:p>
    <w:p w14:paraId="38153143" w14:textId="7FE8E76E" w:rsidR="004B453E" w:rsidRPr="00FB5916" w:rsidRDefault="004B453E" w:rsidP="00E00697">
      <w:pPr>
        <w:pStyle w:val="a3"/>
        <w:spacing w:after="0" w:line="240" w:lineRule="auto"/>
        <w:ind w:left="0" w:firstLine="709"/>
        <w:jc w:val="both"/>
        <w:rPr>
          <w:szCs w:val="24"/>
        </w:rPr>
      </w:pPr>
      <w:r w:rsidRPr="00FB5916">
        <w:rPr>
          <w:szCs w:val="24"/>
        </w:rPr>
        <w:t xml:space="preserve">Преміювання здійснюється по факту досягнення реальних показників економії у поточному бюджетному періоді за результатами </w:t>
      </w:r>
      <w:r w:rsidR="007D15C5">
        <w:rPr>
          <w:szCs w:val="24"/>
        </w:rPr>
        <w:t>року</w:t>
      </w:r>
      <w:r w:rsidRPr="00FB5916">
        <w:rPr>
          <w:szCs w:val="24"/>
        </w:rPr>
        <w:t xml:space="preserve"> у разі якщо була досягнута економія порівняно з базовим рівнем та не погіршувались умови перебування працівників та відвідувачів у будівлях закладу (суворо дотримувались санітарно-гігієнічні норми).</w:t>
      </w:r>
    </w:p>
    <w:p w14:paraId="200FBAFF" w14:textId="3C464E83" w:rsidR="004B453E" w:rsidRDefault="004B453E" w:rsidP="00E00697">
      <w:pPr>
        <w:pStyle w:val="a3"/>
        <w:spacing w:after="0" w:line="240" w:lineRule="auto"/>
        <w:ind w:left="0" w:firstLine="709"/>
        <w:jc w:val="both"/>
        <w:rPr>
          <w:szCs w:val="24"/>
        </w:rPr>
      </w:pPr>
      <w:r w:rsidRPr="00FB5916">
        <w:rPr>
          <w:szCs w:val="24"/>
        </w:rPr>
        <w:t>У разі якщо в зазначений період у закладі було зафіксовано порушення санітарно-гігієнічних норм, преміювання відповідальних працівників та керівників не здійснюється навіть у випадку, якщо була досягнута економія енергоресурсів.</w:t>
      </w:r>
    </w:p>
    <w:p w14:paraId="703ED9E5" w14:textId="691CE21C" w:rsidR="0005267C" w:rsidRPr="0005267C" w:rsidRDefault="0005267C" w:rsidP="00E00697">
      <w:pPr>
        <w:pStyle w:val="a3"/>
        <w:spacing w:after="0" w:line="240" w:lineRule="auto"/>
        <w:ind w:left="0" w:firstLine="709"/>
        <w:jc w:val="both"/>
        <w:rPr>
          <w:szCs w:val="24"/>
        </w:rPr>
      </w:pPr>
      <w:r w:rsidRPr="00F35EA5">
        <w:rPr>
          <w:szCs w:val="24"/>
        </w:rPr>
        <w:t xml:space="preserve">Фінансове управління готує рішення щодо преміювання відповідальних працівників та керівників установ за поданням відділу енергоменеджменту та погоджує дане рішення з профільним заступником міського голови (який відповідає за напрямок </w:t>
      </w:r>
      <w:r w:rsidR="00891045" w:rsidRPr="00F35EA5">
        <w:rPr>
          <w:szCs w:val="24"/>
        </w:rPr>
        <w:t>енергоменеджменту</w:t>
      </w:r>
      <w:r w:rsidRPr="00F35EA5">
        <w:rPr>
          <w:szCs w:val="24"/>
        </w:rPr>
        <w:t>).</w:t>
      </w:r>
    </w:p>
    <w:p w14:paraId="16859272" w14:textId="2DDE3284" w:rsidR="003C5C37" w:rsidRDefault="003C5EE5" w:rsidP="00E00697">
      <w:pPr>
        <w:pStyle w:val="a3"/>
        <w:spacing w:after="0" w:line="240" w:lineRule="auto"/>
        <w:ind w:left="0" w:firstLine="709"/>
        <w:jc w:val="both"/>
        <w:rPr>
          <w:szCs w:val="24"/>
        </w:rPr>
      </w:pPr>
      <w:r>
        <w:rPr>
          <w:szCs w:val="24"/>
        </w:rPr>
        <w:t>За</w:t>
      </w:r>
      <w:r w:rsidR="003C5C37">
        <w:rPr>
          <w:szCs w:val="24"/>
        </w:rPr>
        <w:t xml:space="preserve"> </w:t>
      </w:r>
      <w:r w:rsidR="009F1ACE">
        <w:rPr>
          <w:szCs w:val="24"/>
        </w:rPr>
        <w:t>невиконання</w:t>
      </w:r>
      <w:r w:rsidR="003C5C37">
        <w:rPr>
          <w:szCs w:val="24"/>
        </w:rPr>
        <w:t xml:space="preserve"> </w:t>
      </w:r>
      <w:r w:rsidR="009F1ACE">
        <w:rPr>
          <w:szCs w:val="24"/>
        </w:rPr>
        <w:t>або</w:t>
      </w:r>
      <w:r w:rsidR="003C5C37">
        <w:rPr>
          <w:szCs w:val="24"/>
        </w:rPr>
        <w:t xml:space="preserve"> </w:t>
      </w:r>
      <w:r w:rsidR="009F1ACE">
        <w:rPr>
          <w:szCs w:val="24"/>
        </w:rPr>
        <w:t>неналежн</w:t>
      </w:r>
      <w:r>
        <w:rPr>
          <w:szCs w:val="24"/>
        </w:rPr>
        <w:t>е</w:t>
      </w:r>
      <w:r w:rsidR="003C5C37">
        <w:rPr>
          <w:szCs w:val="24"/>
        </w:rPr>
        <w:t xml:space="preserve"> </w:t>
      </w:r>
      <w:r w:rsidR="009F1ACE">
        <w:rPr>
          <w:szCs w:val="24"/>
        </w:rPr>
        <w:t>виконання</w:t>
      </w:r>
      <w:r w:rsidR="003C5C37">
        <w:rPr>
          <w:szCs w:val="24"/>
        </w:rPr>
        <w:t xml:space="preserve"> </w:t>
      </w:r>
      <w:r w:rsidR="009F1ACE">
        <w:rPr>
          <w:szCs w:val="24"/>
        </w:rPr>
        <w:t>покладених</w:t>
      </w:r>
      <w:r w:rsidR="003C5C37">
        <w:rPr>
          <w:szCs w:val="24"/>
        </w:rPr>
        <w:t xml:space="preserve"> </w:t>
      </w:r>
      <w:r w:rsidR="009F1ACE">
        <w:rPr>
          <w:szCs w:val="24"/>
        </w:rPr>
        <w:t>обов’язків</w:t>
      </w:r>
      <w:r w:rsidR="003C5C37">
        <w:rPr>
          <w:szCs w:val="24"/>
        </w:rPr>
        <w:t xml:space="preserve"> </w:t>
      </w:r>
      <w:r w:rsidR="009F1ACE">
        <w:rPr>
          <w:szCs w:val="24"/>
        </w:rPr>
        <w:t>до</w:t>
      </w:r>
      <w:r w:rsidR="003C5C37">
        <w:rPr>
          <w:szCs w:val="24"/>
        </w:rPr>
        <w:t xml:space="preserve"> </w:t>
      </w:r>
      <w:r w:rsidR="009F1ACE">
        <w:rPr>
          <w:szCs w:val="24"/>
        </w:rPr>
        <w:t>енергоменеджерів</w:t>
      </w:r>
      <w:r w:rsidR="003C5C37">
        <w:rPr>
          <w:szCs w:val="24"/>
        </w:rPr>
        <w:t xml:space="preserve"> </w:t>
      </w:r>
      <w:r w:rsidR="009F1ACE">
        <w:rPr>
          <w:szCs w:val="24"/>
        </w:rPr>
        <w:t>всіх</w:t>
      </w:r>
      <w:r w:rsidR="003C5C37">
        <w:rPr>
          <w:szCs w:val="24"/>
        </w:rPr>
        <w:t xml:space="preserve"> </w:t>
      </w:r>
      <w:r w:rsidR="009F1ACE">
        <w:rPr>
          <w:szCs w:val="24"/>
        </w:rPr>
        <w:t>рівнів</w:t>
      </w:r>
      <w:r w:rsidR="003C5C37">
        <w:rPr>
          <w:szCs w:val="24"/>
        </w:rPr>
        <w:t xml:space="preserve"> </w:t>
      </w:r>
      <w:r w:rsidR="007635DC" w:rsidRPr="007635DC">
        <w:rPr>
          <w:szCs w:val="24"/>
        </w:rPr>
        <w:t>можуть</w:t>
      </w:r>
      <w:r w:rsidR="003C5C37">
        <w:rPr>
          <w:szCs w:val="24"/>
        </w:rPr>
        <w:t xml:space="preserve"> </w:t>
      </w:r>
      <w:r w:rsidR="007635DC" w:rsidRPr="007635DC">
        <w:rPr>
          <w:szCs w:val="24"/>
        </w:rPr>
        <w:t>застосовуватись</w:t>
      </w:r>
      <w:r w:rsidR="003C5C37">
        <w:rPr>
          <w:szCs w:val="24"/>
        </w:rPr>
        <w:t xml:space="preserve"> </w:t>
      </w:r>
      <w:r w:rsidR="007635DC" w:rsidRPr="007635DC">
        <w:rPr>
          <w:szCs w:val="24"/>
        </w:rPr>
        <w:t>дисциплінарні</w:t>
      </w:r>
      <w:r w:rsidR="003C5C37">
        <w:rPr>
          <w:szCs w:val="24"/>
        </w:rPr>
        <w:t xml:space="preserve"> </w:t>
      </w:r>
      <w:r w:rsidR="007635DC" w:rsidRPr="007635DC">
        <w:rPr>
          <w:szCs w:val="24"/>
        </w:rPr>
        <w:t>стягнення.</w:t>
      </w:r>
      <w:r w:rsidR="003C5C37">
        <w:rPr>
          <w:szCs w:val="24"/>
        </w:rPr>
        <w:t xml:space="preserve"> </w:t>
      </w:r>
      <w:r w:rsidR="007635DC" w:rsidRPr="007635DC">
        <w:rPr>
          <w:szCs w:val="24"/>
        </w:rPr>
        <w:t>У</w:t>
      </w:r>
      <w:r w:rsidR="003C5C37">
        <w:rPr>
          <w:szCs w:val="24"/>
        </w:rPr>
        <w:t xml:space="preserve"> </w:t>
      </w:r>
      <w:r w:rsidR="007635DC" w:rsidRPr="007635DC">
        <w:rPr>
          <w:szCs w:val="24"/>
        </w:rPr>
        <w:t>разі</w:t>
      </w:r>
      <w:r w:rsidR="003C5C37">
        <w:rPr>
          <w:szCs w:val="24"/>
        </w:rPr>
        <w:t xml:space="preserve"> </w:t>
      </w:r>
      <w:r w:rsidR="007635DC" w:rsidRPr="007635DC">
        <w:rPr>
          <w:szCs w:val="24"/>
        </w:rPr>
        <w:t>виникнення</w:t>
      </w:r>
      <w:r w:rsidR="003C5C37">
        <w:rPr>
          <w:szCs w:val="24"/>
        </w:rPr>
        <w:t xml:space="preserve"> </w:t>
      </w:r>
      <w:r w:rsidR="007635DC" w:rsidRPr="007635DC">
        <w:rPr>
          <w:szCs w:val="24"/>
        </w:rPr>
        <w:t>таких</w:t>
      </w:r>
      <w:r w:rsidR="003C5C37">
        <w:rPr>
          <w:szCs w:val="24"/>
        </w:rPr>
        <w:t xml:space="preserve"> </w:t>
      </w:r>
      <w:r w:rsidR="007635DC" w:rsidRPr="007635DC">
        <w:rPr>
          <w:szCs w:val="24"/>
        </w:rPr>
        <w:t>випадків</w:t>
      </w:r>
      <w:r w:rsidR="003C5C37">
        <w:rPr>
          <w:szCs w:val="24"/>
        </w:rPr>
        <w:t xml:space="preserve"> </w:t>
      </w:r>
      <w:r w:rsidR="00F23EF2">
        <w:rPr>
          <w:szCs w:val="24"/>
        </w:rPr>
        <w:t>двічі</w:t>
      </w:r>
      <w:r w:rsidR="003C5C37">
        <w:rPr>
          <w:szCs w:val="24"/>
        </w:rPr>
        <w:t xml:space="preserve"> </w:t>
      </w:r>
      <w:r w:rsidR="007635DC" w:rsidRPr="007635DC">
        <w:rPr>
          <w:szCs w:val="24"/>
        </w:rPr>
        <w:t>протягом</w:t>
      </w:r>
      <w:r w:rsidR="003C5C37">
        <w:rPr>
          <w:szCs w:val="24"/>
        </w:rPr>
        <w:t xml:space="preserve"> </w:t>
      </w:r>
      <w:r w:rsidR="007635DC" w:rsidRPr="007635DC">
        <w:rPr>
          <w:szCs w:val="24"/>
        </w:rPr>
        <w:t>одного</w:t>
      </w:r>
      <w:r w:rsidR="003C5C37">
        <w:rPr>
          <w:szCs w:val="24"/>
        </w:rPr>
        <w:t xml:space="preserve"> </w:t>
      </w:r>
      <w:r w:rsidR="007635DC" w:rsidRPr="007635DC">
        <w:rPr>
          <w:szCs w:val="24"/>
        </w:rPr>
        <w:t>року</w:t>
      </w:r>
      <w:r w:rsidR="003C5C37">
        <w:rPr>
          <w:szCs w:val="24"/>
        </w:rPr>
        <w:t xml:space="preserve"> </w:t>
      </w:r>
      <w:r w:rsidR="009F1ACE">
        <w:rPr>
          <w:szCs w:val="24"/>
        </w:rPr>
        <w:t>енергоменеджер</w:t>
      </w:r>
      <w:r w:rsidR="003C5C37">
        <w:rPr>
          <w:szCs w:val="24"/>
        </w:rPr>
        <w:t xml:space="preserve"> </w:t>
      </w:r>
      <w:r w:rsidR="007635DC" w:rsidRPr="007635DC">
        <w:rPr>
          <w:szCs w:val="24"/>
        </w:rPr>
        <w:t>може</w:t>
      </w:r>
      <w:r w:rsidR="003C5C37">
        <w:rPr>
          <w:szCs w:val="24"/>
        </w:rPr>
        <w:t xml:space="preserve"> </w:t>
      </w:r>
      <w:r w:rsidR="007635DC" w:rsidRPr="007635DC">
        <w:rPr>
          <w:szCs w:val="24"/>
        </w:rPr>
        <w:t>бути</w:t>
      </w:r>
      <w:r w:rsidR="003C5C37">
        <w:rPr>
          <w:szCs w:val="24"/>
        </w:rPr>
        <w:t xml:space="preserve"> </w:t>
      </w:r>
      <w:r w:rsidR="007635DC" w:rsidRPr="007635DC">
        <w:rPr>
          <w:szCs w:val="24"/>
        </w:rPr>
        <w:t>визнаний</w:t>
      </w:r>
      <w:r w:rsidR="003C5C37">
        <w:rPr>
          <w:szCs w:val="24"/>
        </w:rPr>
        <w:t xml:space="preserve"> </w:t>
      </w:r>
      <w:r w:rsidR="007635DC" w:rsidRPr="007635DC">
        <w:rPr>
          <w:szCs w:val="24"/>
        </w:rPr>
        <w:t>таким,</w:t>
      </w:r>
      <w:r w:rsidR="003C5C37">
        <w:rPr>
          <w:szCs w:val="24"/>
        </w:rPr>
        <w:t xml:space="preserve"> </w:t>
      </w:r>
      <w:r w:rsidR="007635DC" w:rsidRPr="007635DC">
        <w:rPr>
          <w:szCs w:val="24"/>
        </w:rPr>
        <w:t>що</w:t>
      </w:r>
      <w:r w:rsidR="003C5C37">
        <w:rPr>
          <w:szCs w:val="24"/>
        </w:rPr>
        <w:t xml:space="preserve"> </w:t>
      </w:r>
      <w:r w:rsidR="007635DC" w:rsidRPr="007635DC">
        <w:rPr>
          <w:szCs w:val="24"/>
        </w:rPr>
        <w:t>не</w:t>
      </w:r>
      <w:r w:rsidR="003C5C37">
        <w:rPr>
          <w:szCs w:val="24"/>
        </w:rPr>
        <w:t xml:space="preserve"> </w:t>
      </w:r>
      <w:r w:rsidR="007635DC" w:rsidRPr="007635DC">
        <w:rPr>
          <w:szCs w:val="24"/>
        </w:rPr>
        <w:t>відповідає</w:t>
      </w:r>
      <w:r w:rsidR="003C5C37">
        <w:rPr>
          <w:szCs w:val="24"/>
        </w:rPr>
        <w:t xml:space="preserve"> </w:t>
      </w:r>
      <w:r w:rsidR="007635DC" w:rsidRPr="007635DC">
        <w:rPr>
          <w:szCs w:val="24"/>
        </w:rPr>
        <w:t>займаній</w:t>
      </w:r>
      <w:r w:rsidR="003C5C37">
        <w:rPr>
          <w:szCs w:val="24"/>
        </w:rPr>
        <w:t xml:space="preserve"> </w:t>
      </w:r>
      <w:r w:rsidR="007635DC" w:rsidRPr="007635DC">
        <w:rPr>
          <w:szCs w:val="24"/>
        </w:rPr>
        <w:t>посаді,</w:t>
      </w:r>
      <w:r w:rsidR="003C5C37">
        <w:rPr>
          <w:szCs w:val="24"/>
        </w:rPr>
        <w:t xml:space="preserve"> </w:t>
      </w:r>
      <w:r w:rsidR="007635DC" w:rsidRPr="007635DC">
        <w:rPr>
          <w:szCs w:val="24"/>
        </w:rPr>
        <w:t>та</w:t>
      </w:r>
      <w:r w:rsidR="003C5C37">
        <w:rPr>
          <w:szCs w:val="24"/>
        </w:rPr>
        <w:t xml:space="preserve"> </w:t>
      </w:r>
      <w:r w:rsidR="007635DC" w:rsidRPr="007635DC">
        <w:rPr>
          <w:szCs w:val="24"/>
        </w:rPr>
        <w:t>звільнений.</w:t>
      </w:r>
    </w:p>
    <w:p w14:paraId="1D4FCFAC" w14:textId="290CDB4C" w:rsidR="00D203FE" w:rsidRDefault="00D203FE" w:rsidP="00E00697">
      <w:pPr>
        <w:pStyle w:val="a3"/>
        <w:spacing w:after="0" w:line="240" w:lineRule="auto"/>
        <w:ind w:left="0" w:firstLine="709"/>
        <w:jc w:val="both"/>
        <w:rPr>
          <w:szCs w:val="24"/>
        </w:rPr>
      </w:pPr>
    </w:p>
    <w:p w14:paraId="6D45C51A" w14:textId="3B2312A4" w:rsidR="0005267C" w:rsidRDefault="0005267C" w:rsidP="00E00697">
      <w:pPr>
        <w:pStyle w:val="a3"/>
        <w:spacing w:after="0" w:line="240" w:lineRule="auto"/>
        <w:ind w:left="0" w:firstLine="709"/>
        <w:jc w:val="both"/>
        <w:rPr>
          <w:szCs w:val="24"/>
        </w:rPr>
      </w:pPr>
    </w:p>
    <w:p w14:paraId="4B8EE057" w14:textId="77777777" w:rsidR="0005267C" w:rsidRDefault="0005267C" w:rsidP="00E00697">
      <w:pPr>
        <w:pStyle w:val="a3"/>
        <w:spacing w:after="0" w:line="240" w:lineRule="auto"/>
        <w:ind w:left="0" w:firstLine="709"/>
        <w:jc w:val="both"/>
        <w:rPr>
          <w:szCs w:val="24"/>
        </w:rPr>
      </w:pPr>
    </w:p>
    <w:p w14:paraId="19DEAC10" w14:textId="77777777" w:rsidR="005F4A3F" w:rsidRPr="009F1ACE" w:rsidRDefault="003F1184" w:rsidP="00525C02">
      <w:pPr>
        <w:widowControl w:val="0"/>
        <w:numPr>
          <w:ilvl w:val="0"/>
          <w:numId w:val="4"/>
        </w:numPr>
        <w:tabs>
          <w:tab w:val="left" w:pos="964"/>
        </w:tabs>
        <w:spacing w:after="120" w:line="240" w:lineRule="auto"/>
        <w:ind w:left="0" w:firstLine="709"/>
        <w:jc w:val="both"/>
        <w:outlineLvl w:val="0"/>
        <w:rPr>
          <w:rFonts w:eastAsia="Times New Roman" w:cs="Times New Roman"/>
          <w:b/>
          <w:spacing w:val="3"/>
          <w:szCs w:val="24"/>
          <w:lang w:eastAsia="uk-UA" w:bidi="uk-UA"/>
        </w:rPr>
      </w:pPr>
      <w:r w:rsidRPr="009F1ACE">
        <w:rPr>
          <w:rFonts w:eastAsia="Times New Roman" w:cs="Times New Roman"/>
          <w:b/>
          <w:spacing w:val="3"/>
          <w:szCs w:val="24"/>
          <w:lang w:eastAsia="uk-UA" w:bidi="uk-UA"/>
        </w:rPr>
        <w:t>П</w:t>
      </w:r>
      <w:r w:rsidR="005F4A3F" w:rsidRPr="009F1ACE">
        <w:rPr>
          <w:rFonts w:eastAsia="Times New Roman" w:cs="Times New Roman"/>
          <w:b/>
          <w:spacing w:val="3"/>
          <w:szCs w:val="24"/>
          <w:lang w:eastAsia="uk-UA" w:bidi="uk-UA"/>
        </w:rPr>
        <w:t>еревірка</w:t>
      </w:r>
      <w:r w:rsidR="00D05BD1" w:rsidRPr="009F1ACE">
        <w:rPr>
          <w:rFonts w:eastAsia="Times New Roman" w:cs="Times New Roman"/>
          <w:b/>
          <w:spacing w:val="3"/>
          <w:szCs w:val="24"/>
          <w:lang w:eastAsia="uk-UA" w:bidi="uk-UA"/>
        </w:rPr>
        <w:t>,</w:t>
      </w:r>
      <w:r w:rsidR="003C5C37">
        <w:rPr>
          <w:rFonts w:eastAsia="Times New Roman" w:cs="Times New Roman"/>
          <w:b/>
          <w:spacing w:val="3"/>
          <w:szCs w:val="24"/>
          <w:lang w:eastAsia="uk-UA" w:bidi="uk-UA"/>
        </w:rPr>
        <w:t xml:space="preserve"> </w:t>
      </w:r>
      <w:r w:rsidR="00D05BD1" w:rsidRPr="009F1ACE">
        <w:rPr>
          <w:rFonts w:eastAsia="Times New Roman" w:cs="Times New Roman"/>
          <w:b/>
          <w:spacing w:val="3"/>
          <w:szCs w:val="24"/>
          <w:lang w:eastAsia="uk-UA" w:bidi="uk-UA"/>
        </w:rPr>
        <w:t>аналіз</w:t>
      </w:r>
      <w:r w:rsidR="003C5C37">
        <w:rPr>
          <w:rFonts w:eastAsia="Times New Roman" w:cs="Times New Roman"/>
          <w:b/>
          <w:spacing w:val="3"/>
          <w:szCs w:val="24"/>
          <w:lang w:eastAsia="uk-UA" w:bidi="uk-UA"/>
        </w:rPr>
        <w:t xml:space="preserve"> </w:t>
      </w:r>
      <w:r w:rsidR="005F4A3F" w:rsidRPr="009F1ACE">
        <w:rPr>
          <w:rFonts w:eastAsia="Times New Roman" w:cs="Times New Roman"/>
          <w:b/>
          <w:spacing w:val="3"/>
          <w:szCs w:val="24"/>
          <w:lang w:eastAsia="uk-UA" w:bidi="uk-UA"/>
        </w:rPr>
        <w:t>та</w:t>
      </w:r>
      <w:r w:rsidR="003C5C37">
        <w:rPr>
          <w:rFonts w:eastAsia="Times New Roman" w:cs="Times New Roman"/>
          <w:b/>
          <w:spacing w:val="3"/>
          <w:szCs w:val="24"/>
          <w:lang w:eastAsia="uk-UA" w:bidi="uk-UA"/>
        </w:rPr>
        <w:t xml:space="preserve"> </w:t>
      </w:r>
      <w:r w:rsidR="005C2F41" w:rsidRPr="009F1ACE">
        <w:rPr>
          <w:rFonts w:eastAsia="Times New Roman" w:cs="Times New Roman"/>
          <w:b/>
          <w:spacing w:val="3"/>
          <w:szCs w:val="24"/>
          <w:lang w:eastAsia="uk-UA" w:bidi="uk-UA"/>
        </w:rPr>
        <w:t>вдосконалення</w:t>
      </w:r>
      <w:r w:rsidR="003C5C37">
        <w:rPr>
          <w:rFonts w:eastAsia="Times New Roman" w:cs="Times New Roman"/>
          <w:b/>
          <w:spacing w:val="3"/>
          <w:szCs w:val="24"/>
          <w:lang w:eastAsia="uk-UA" w:bidi="uk-UA"/>
        </w:rPr>
        <w:t xml:space="preserve"> </w:t>
      </w:r>
      <w:r w:rsidR="005F4A3F" w:rsidRPr="009F1ACE">
        <w:rPr>
          <w:rFonts w:eastAsia="Times New Roman" w:cs="Times New Roman"/>
          <w:b/>
          <w:spacing w:val="3"/>
          <w:szCs w:val="24"/>
          <w:lang w:eastAsia="uk-UA" w:bidi="uk-UA"/>
        </w:rPr>
        <w:t>системи</w:t>
      </w:r>
      <w:r w:rsidR="003C5C37">
        <w:rPr>
          <w:rFonts w:eastAsia="Times New Roman" w:cs="Times New Roman"/>
          <w:b/>
          <w:spacing w:val="3"/>
          <w:szCs w:val="24"/>
          <w:lang w:eastAsia="uk-UA" w:bidi="uk-UA"/>
        </w:rPr>
        <w:t xml:space="preserve"> </w:t>
      </w:r>
      <w:r w:rsidR="005F4A3F" w:rsidRPr="009F1ACE">
        <w:rPr>
          <w:rFonts w:eastAsia="Times New Roman" w:cs="Times New Roman"/>
          <w:b/>
          <w:spacing w:val="3"/>
          <w:szCs w:val="24"/>
          <w:lang w:eastAsia="uk-UA" w:bidi="uk-UA"/>
        </w:rPr>
        <w:t>енергетичного</w:t>
      </w:r>
      <w:r w:rsidR="003C5C37">
        <w:rPr>
          <w:rFonts w:eastAsia="Times New Roman" w:cs="Times New Roman"/>
          <w:b/>
          <w:spacing w:val="3"/>
          <w:szCs w:val="24"/>
          <w:lang w:eastAsia="uk-UA" w:bidi="uk-UA"/>
        </w:rPr>
        <w:t xml:space="preserve"> </w:t>
      </w:r>
      <w:r w:rsidR="005F4A3F" w:rsidRPr="009F1ACE">
        <w:rPr>
          <w:rFonts w:eastAsia="Times New Roman" w:cs="Times New Roman"/>
          <w:b/>
          <w:spacing w:val="3"/>
          <w:szCs w:val="24"/>
          <w:lang w:eastAsia="uk-UA" w:bidi="uk-UA"/>
        </w:rPr>
        <w:t>менеджменту</w:t>
      </w:r>
    </w:p>
    <w:p w14:paraId="0E7BAC98" w14:textId="77777777" w:rsidR="00775085" w:rsidRPr="00775085" w:rsidRDefault="00775085" w:rsidP="00525C02">
      <w:pPr>
        <w:widowControl w:val="0"/>
        <w:numPr>
          <w:ilvl w:val="1"/>
          <w:numId w:val="4"/>
        </w:numPr>
        <w:tabs>
          <w:tab w:val="left" w:pos="1134"/>
        </w:tabs>
        <w:spacing w:before="60" w:after="120" w:line="240" w:lineRule="auto"/>
        <w:ind w:left="0" w:firstLine="709"/>
        <w:jc w:val="both"/>
        <w:outlineLvl w:val="1"/>
        <w:rPr>
          <w:rFonts w:eastAsia="Times New Roman" w:cs="Times New Roman"/>
          <w:b/>
          <w:spacing w:val="3"/>
          <w:szCs w:val="24"/>
          <w:lang w:eastAsia="uk-UA" w:bidi="uk-UA"/>
        </w:rPr>
      </w:pPr>
      <w:r w:rsidRPr="00775085">
        <w:rPr>
          <w:rFonts w:eastAsia="Times New Roman" w:cs="Times New Roman"/>
          <w:b/>
          <w:spacing w:val="3"/>
          <w:szCs w:val="24"/>
          <w:lang w:eastAsia="uk-UA" w:bidi="uk-UA"/>
        </w:rPr>
        <w:t>Аналіз</w:t>
      </w:r>
      <w:r w:rsidR="003C5C37">
        <w:rPr>
          <w:rFonts w:eastAsia="Times New Roman" w:cs="Times New Roman"/>
          <w:b/>
          <w:spacing w:val="3"/>
          <w:szCs w:val="24"/>
          <w:lang w:eastAsia="uk-UA" w:bidi="uk-UA"/>
        </w:rPr>
        <w:t xml:space="preserve"> </w:t>
      </w:r>
      <w:r w:rsidRPr="00775085">
        <w:rPr>
          <w:rFonts w:eastAsia="Times New Roman" w:cs="Times New Roman"/>
          <w:b/>
          <w:spacing w:val="3"/>
          <w:szCs w:val="24"/>
          <w:lang w:eastAsia="uk-UA" w:bidi="uk-UA"/>
        </w:rPr>
        <w:t>ефективності</w:t>
      </w:r>
      <w:r w:rsidR="003C5C37">
        <w:rPr>
          <w:rFonts w:eastAsia="Times New Roman" w:cs="Times New Roman"/>
          <w:b/>
          <w:spacing w:val="3"/>
          <w:szCs w:val="24"/>
          <w:lang w:eastAsia="uk-UA" w:bidi="uk-UA"/>
        </w:rPr>
        <w:t xml:space="preserve"> </w:t>
      </w:r>
      <w:r w:rsidRPr="00775085">
        <w:rPr>
          <w:rFonts w:eastAsia="Times New Roman" w:cs="Times New Roman"/>
          <w:b/>
          <w:spacing w:val="3"/>
          <w:szCs w:val="24"/>
          <w:lang w:eastAsia="uk-UA" w:bidi="uk-UA"/>
        </w:rPr>
        <w:t>енергоспоживання</w:t>
      </w:r>
      <w:r w:rsidR="003C5C37">
        <w:rPr>
          <w:rFonts w:eastAsia="Times New Roman" w:cs="Times New Roman"/>
          <w:b/>
          <w:spacing w:val="3"/>
          <w:szCs w:val="24"/>
          <w:lang w:eastAsia="uk-UA" w:bidi="uk-UA"/>
        </w:rPr>
        <w:t xml:space="preserve"> </w:t>
      </w:r>
      <w:r w:rsidRPr="00775085">
        <w:rPr>
          <w:rFonts w:eastAsia="Times New Roman" w:cs="Times New Roman"/>
          <w:b/>
          <w:spacing w:val="3"/>
          <w:szCs w:val="24"/>
          <w:lang w:eastAsia="uk-UA" w:bidi="uk-UA"/>
        </w:rPr>
        <w:t>закладами</w:t>
      </w:r>
      <w:r w:rsidR="003C5C37">
        <w:rPr>
          <w:rFonts w:eastAsia="Times New Roman" w:cs="Times New Roman"/>
          <w:b/>
          <w:spacing w:val="3"/>
          <w:szCs w:val="24"/>
          <w:lang w:eastAsia="uk-UA" w:bidi="uk-UA"/>
        </w:rPr>
        <w:t xml:space="preserve"> </w:t>
      </w:r>
      <w:r w:rsidRPr="00775085">
        <w:rPr>
          <w:rFonts w:eastAsia="Times New Roman" w:cs="Times New Roman"/>
          <w:b/>
          <w:spacing w:val="3"/>
          <w:szCs w:val="24"/>
          <w:lang w:eastAsia="uk-UA" w:bidi="uk-UA"/>
        </w:rPr>
        <w:t>бюджетної</w:t>
      </w:r>
      <w:r w:rsidR="003C5C37">
        <w:rPr>
          <w:rFonts w:eastAsia="Times New Roman" w:cs="Times New Roman"/>
          <w:b/>
          <w:spacing w:val="3"/>
          <w:szCs w:val="24"/>
          <w:lang w:eastAsia="uk-UA" w:bidi="uk-UA"/>
        </w:rPr>
        <w:t xml:space="preserve"> </w:t>
      </w:r>
      <w:r w:rsidRPr="00775085">
        <w:rPr>
          <w:rFonts w:eastAsia="Times New Roman" w:cs="Times New Roman"/>
          <w:b/>
          <w:spacing w:val="3"/>
          <w:szCs w:val="24"/>
          <w:lang w:eastAsia="uk-UA" w:bidi="uk-UA"/>
        </w:rPr>
        <w:t>сфери</w:t>
      </w:r>
    </w:p>
    <w:p w14:paraId="39990156" w14:textId="77777777" w:rsidR="00317B69" w:rsidRDefault="00273C2E" w:rsidP="00E5423B">
      <w:pPr>
        <w:spacing w:after="0" w:line="240" w:lineRule="auto"/>
        <w:ind w:firstLine="709"/>
        <w:jc w:val="both"/>
        <w:rPr>
          <w:rFonts w:cs="Times New Roman"/>
          <w:szCs w:val="24"/>
        </w:rPr>
      </w:pPr>
      <w:r>
        <w:rPr>
          <w:rFonts w:cs="Times New Roman"/>
          <w:szCs w:val="24"/>
        </w:rPr>
        <w:t>Відділ</w:t>
      </w:r>
      <w:r w:rsidR="003C5C37">
        <w:rPr>
          <w:rFonts w:cs="Times New Roman"/>
          <w:szCs w:val="24"/>
        </w:rPr>
        <w:t xml:space="preserve"> </w:t>
      </w:r>
      <w:r>
        <w:rPr>
          <w:rFonts w:cs="Times New Roman"/>
          <w:szCs w:val="24"/>
        </w:rPr>
        <w:t>енергоменеджменту</w:t>
      </w:r>
      <w:r w:rsidR="003C5C37">
        <w:rPr>
          <w:rFonts w:cs="Times New Roman"/>
          <w:szCs w:val="24"/>
        </w:rPr>
        <w:t xml:space="preserve"> </w:t>
      </w:r>
      <w:r>
        <w:rPr>
          <w:rFonts w:cs="Times New Roman"/>
          <w:szCs w:val="24"/>
        </w:rPr>
        <w:t>пер</w:t>
      </w:r>
      <w:r w:rsidR="00317B69">
        <w:rPr>
          <w:rFonts w:cs="Times New Roman"/>
          <w:szCs w:val="24"/>
        </w:rPr>
        <w:t>іодично</w:t>
      </w:r>
      <w:r w:rsidR="003C5C37">
        <w:rPr>
          <w:rFonts w:cs="Times New Roman"/>
          <w:szCs w:val="24"/>
        </w:rPr>
        <w:t xml:space="preserve"> </w:t>
      </w:r>
      <w:r w:rsidR="00317B69">
        <w:rPr>
          <w:rFonts w:cs="Times New Roman"/>
          <w:szCs w:val="24"/>
        </w:rPr>
        <w:t>(щоквартально)</w:t>
      </w:r>
      <w:r w:rsidR="003C5C37">
        <w:rPr>
          <w:rFonts w:cs="Times New Roman"/>
          <w:szCs w:val="24"/>
        </w:rPr>
        <w:t xml:space="preserve"> </w:t>
      </w:r>
      <w:r w:rsidR="00317B69">
        <w:rPr>
          <w:rFonts w:cs="Times New Roman"/>
          <w:szCs w:val="24"/>
        </w:rPr>
        <w:t>проводить</w:t>
      </w:r>
      <w:r w:rsidR="003C5C37">
        <w:rPr>
          <w:rFonts w:cs="Times New Roman"/>
          <w:szCs w:val="24"/>
        </w:rPr>
        <w:t xml:space="preserve"> </w:t>
      </w:r>
      <w:r>
        <w:rPr>
          <w:rFonts w:cs="Times New Roman"/>
          <w:szCs w:val="24"/>
        </w:rPr>
        <w:t>а</w:t>
      </w:r>
      <w:r w:rsidR="00E32C9C" w:rsidRPr="00E32C9C">
        <w:rPr>
          <w:rFonts w:cs="Times New Roman"/>
          <w:szCs w:val="24"/>
        </w:rPr>
        <w:t>наліз</w:t>
      </w:r>
      <w:r w:rsidR="003C5C37">
        <w:rPr>
          <w:rFonts w:cs="Times New Roman"/>
          <w:szCs w:val="24"/>
        </w:rPr>
        <w:t xml:space="preserve"> </w:t>
      </w:r>
      <w:r w:rsidR="00E32C9C" w:rsidRPr="00E32C9C">
        <w:rPr>
          <w:rFonts w:cs="Times New Roman"/>
          <w:szCs w:val="24"/>
        </w:rPr>
        <w:t>ключових</w:t>
      </w:r>
      <w:r w:rsidR="003C5C37">
        <w:rPr>
          <w:rFonts w:cs="Times New Roman"/>
          <w:szCs w:val="24"/>
        </w:rPr>
        <w:t xml:space="preserve"> </w:t>
      </w:r>
      <w:r w:rsidR="00E32C9C" w:rsidRPr="00E32C9C">
        <w:rPr>
          <w:rFonts w:cs="Times New Roman"/>
          <w:szCs w:val="24"/>
        </w:rPr>
        <w:t>характеристик</w:t>
      </w:r>
      <w:r w:rsidR="003C5C37">
        <w:rPr>
          <w:rFonts w:cs="Times New Roman"/>
          <w:szCs w:val="24"/>
        </w:rPr>
        <w:t xml:space="preserve"> </w:t>
      </w:r>
      <w:r w:rsidR="00E32C9C" w:rsidRPr="00E32C9C">
        <w:rPr>
          <w:rFonts w:cs="Times New Roman"/>
          <w:szCs w:val="24"/>
        </w:rPr>
        <w:t>операцій,</w:t>
      </w:r>
      <w:r w:rsidR="003C5C37">
        <w:rPr>
          <w:rFonts w:cs="Times New Roman"/>
          <w:szCs w:val="24"/>
        </w:rPr>
        <w:t xml:space="preserve"> </w:t>
      </w:r>
      <w:r w:rsidR="00E32C9C" w:rsidRPr="00E32C9C">
        <w:rPr>
          <w:rFonts w:cs="Times New Roman"/>
          <w:szCs w:val="24"/>
        </w:rPr>
        <w:t>що</w:t>
      </w:r>
      <w:r w:rsidR="003C5C37">
        <w:rPr>
          <w:rFonts w:cs="Times New Roman"/>
          <w:szCs w:val="24"/>
        </w:rPr>
        <w:t xml:space="preserve"> </w:t>
      </w:r>
      <w:r w:rsidR="00E32C9C" w:rsidRPr="00E32C9C">
        <w:rPr>
          <w:rFonts w:cs="Times New Roman"/>
          <w:szCs w:val="24"/>
        </w:rPr>
        <w:t>визначають</w:t>
      </w:r>
      <w:r w:rsidR="003C5C37">
        <w:rPr>
          <w:rFonts w:cs="Times New Roman"/>
          <w:szCs w:val="24"/>
        </w:rPr>
        <w:t xml:space="preserve"> </w:t>
      </w:r>
      <w:r w:rsidR="00E32C9C" w:rsidRPr="00E32C9C">
        <w:rPr>
          <w:rFonts w:cs="Times New Roman"/>
          <w:szCs w:val="24"/>
        </w:rPr>
        <w:t>енергетичне</w:t>
      </w:r>
      <w:r w:rsidR="003C5C37">
        <w:rPr>
          <w:rFonts w:cs="Times New Roman"/>
          <w:szCs w:val="24"/>
        </w:rPr>
        <w:t xml:space="preserve"> </w:t>
      </w:r>
      <w:r w:rsidR="00E32C9C" w:rsidRPr="00E32C9C">
        <w:rPr>
          <w:rFonts w:cs="Times New Roman"/>
          <w:szCs w:val="24"/>
        </w:rPr>
        <w:t>функціонування</w:t>
      </w:r>
      <w:r w:rsidR="003C5C37">
        <w:rPr>
          <w:rFonts w:cs="Times New Roman"/>
          <w:szCs w:val="24"/>
        </w:rPr>
        <w:t xml:space="preserve"> </w:t>
      </w:r>
      <w:r w:rsidR="00534F1E">
        <w:rPr>
          <w:rFonts w:cs="Times New Roman"/>
          <w:szCs w:val="24"/>
        </w:rPr>
        <w:t>закладів</w:t>
      </w:r>
      <w:r w:rsidR="003C5C37">
        <w:rPr>
          <w:rFonts w:cs="Times New Roman"/>
          <w:szCs w:val="24"/>
        </w:rPr>
        <w:t xml:space="preserve"> </w:t>
      </w:r>
      <w:r w:rsidR="00534F1E">
        <w:rPr>
          <w:rFonts w:cs="Times New Roman"/>
          <w:szCs w:val="24"/>
        </w:rPr>
        <w:t>(будівель</w:t>
      </w:r>
      <w:r w:rsidR="00317B69">
        <w:rPr>
          <w:rFonts w:cs="Times New Roman"/>
          <w:szCs w:val="24"/>
        </w:rPr>
        <w:t>).</w:t>
      </w:r>
    </w:p>
    <w:p w14:paraId="3DD509F9" w14:textId="77777777" w:rsidR="00E32C9C" w:rsidRPr="00E32C9C" w:rsidRDefault="00317B69" w:rsidP="00E5423B">
      <w:pPr>
        <w:spacing w:after="0" w:line="240" w:lineRule="auto"/>
        <w:ind w:firstLine="709"/>
        <w:jc w:val="both"/>
        <w:rPr>
          <w:rFonts w:cs="Times New Roman"/>
          <w:szCs w:val="24"/>
        </w:rPr>
      </w:pPr>
      <w:r>
        <w:rPr>
          <w:rFonts w:cs="Times New Roman"/>
          <w:szCs w:val="24"/>
        </w:rPr>
        <w:t>К</w:t>
      </w:r>
      <w:r w:rsidR="00E32C9C" w:rsidRPr="00E32C9C">
        <w:rPr>
          <w:rFonts w:cs="Times New Roman"/>
          <w:szCs w:val="24"/>
        </w:rPr>
        <w:t>лючові</w:t>
      </w:r>
      <w:r w:rsidR="003C5C37">
        <w:rPr>
          <w:rFonts w:cs="Times New Roman"/>
          <w:szCs w:val="24"/>
        </w:rPr>
        <w:t xml:space="preserve"> </w:t>
      </w:r>
      <w:r w:rsidR="00E32C9C" w:rsidRPr="00E32C9C">
        <w:rPr>
          <w:rFonts w:cs="Times New Roman"/>
          <w:szCs w:val="24"/>
        </w:rPr>
        <w:t>характеристики</w:t>
      </w:r>
      <w:r w:rsidR="003C5C37">
        <w:rPr>
          <w:rFonts w:cs="Times New Roman"/>
          <w:szCs w:val="24"/>
        </w:rPr>
        <w:t xml:space="preserve"> </w:t>
      </w:r>
      <w:r w:rsidR="00E32C9C" w:rsidRPr="00E32C9C">
        <w:rPr>
          <w:rFonts w:cs="Times New Roman"/>
          <w:szCs w:val="24"/>
        </w:rPr>
        <w:t>повинні</w:t>
      </w:r>
      <w:r w:rsidR="003C5C37">
        <w:rPr>
          <w:rFonts w:cs="Times New Roman"/>
          <w:szCs w:val="24"/>
        </w:rPr>
        <w:t xml:space="preserve"> </w:t>
      </w:r>
      <w:r w:rsidR="00E32C9C" w:rsidRPr="00E32C9C">
        <w:rPr>
          <w:rFonts w:cs="Times New Roman"/>
          <w:szCs w:val="24"/>
        </w:rPr>
        <w:t>включати:</w:t>
      </w:r>
    </w:p>
    <w:p w14:paraId="30EC651B" w14:textId="77777777" w:rsidR="00E32C9C" w:rsidRPr="00E32C9C" w:rsidRDefault="00E32C9C" w:rsidP="00525C02">
      <w:pPr>
        <w:pStyle w:val="a3"/>
        <w:widowControl w:val="0"/>
        <w:numPr>
          <w:ilvl w:val="0"/>
          <w:numId w:val="5"/>
        </w:numPr>
        <w:tabs>
          <w:tab w:val="left" w:pos="851"/>
        </w:tabs>
        <w:spacing w:after="0" w:line="240" w:lineRule="auto"/>
        <w:ind w:left="0" w:firstLine="709"/>
        <w:contextualSpacing w:val="0"/>
        <w:jc w:val="both"/>
        <w:rPr>
          <w:rFonts w:eastAsia="Times New Roman" w:cs="Times New Roman"/>
          <w:spacing w:val="3"/>
          <w:szCs w:val="24"/>
          <w:lang w:eastAsia="uk-UA" w:bidi="uk-UA"/>
        </w:rPr>
      </w:pPr>
      <w:r w:rsidRPr="00E32C9C">
        <w:rPr>
          <w:rFonts w:eastAsia="Times New Roman" w:cs="Times New Roman"/>
          <w:spacing w:val="3"/>
          <w:szCs w:val="24"/>
          <w:lang w:eastAsia="uk-UA" w:bidi="uk-UA"/>
        </w:rPr>
        <w:t>значні</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використання</w:t>
      </w:r>
      <w:r w:rsidR="003C5C37">
        <w:rPr>
          <w:rFonts w:eastAsia="Times New Roman" w:cs="Times New Roman"/>
          <w:spacing w:val="3"/>
          <w:szCs w:val="24"/>
          <w:lang w:eastAsia="uk-UA" w:bidi="uk-UA"/>
        </w:rPr>
        <w:t xml:space="preserve"> </w:t>
      </w:r>
      <w:r w:rsidR="00273C2E">
        <w:rPr>
          <w:rFonts w:eastAsia="Times New Roman" w:cs="Times New Roman"/>
          <w:spacing w:val="3"/>
          <w:szCs w:val="24"/>
          <w:lang w:eastAsia="uk-UA" w:bidi="uk-UA"/>
        </w:rPr>
        <w:t>енергоресурсів</w:t>
      </w:r>
      <w:r w:rsidRPr="00E32C9C">
        <w:rPr>
          <w:rFonts w:eastAsia="Times New Roman" w:cs="Times New Roman"/>
          <w:spacing w:val="3"/>
          <w:szCs w:val="24"/>
          <w:lang w:eastAsia="uk-UA" w:bidi="uk-UA"/>
        </w:rPr>
        <w:t>;</w:t>
      </w:r>
    </w:p>
    <w:p w14:paraId="77EF99DE" w14:textId="77777777" w:rsidR="00E32C9C" w:rsidRPr="00E32C9C" w:rsidRDefault="00E32C9C" w:rsidP="00525C02">
      <w:pPr>
        <w:pStyle w:val="a3"/>
        <w:widowControl w:val="0"/>
        <w:numPr>
          <w:ilvl w:val="0"/>
          <w:numId w:val="5"/>
        </w:numPr>
        <w:tabs>
          <w:tab w:val="left" w:pos="851"/>
        </w:tabs>
        <w:spacing w:after="0" w:line="240" w:lineRule="auto"/>
        <w:ind w:left="0" w:firstLine="709"/>
        <w:contextualSpacing w:val="0"/>
        <w:jc w:val="both"/>
        <w:rPr>
          <w:rFonts w:eastAsia="Times New Roman" w:cs="Times New Roman"/>
          <w:spacing w:val="3"/>
          <w:szCs w:val="24"/>
          <w:lang w:eastAsia="uk-UA" w:bidi="uk-UA"/>
        </w:rPr>
      </w:pPr>
      <w:r w:rsidRPr="00E32C9C">
        <w:rPr>
          <w:rFonts w:eastAsia="Times New Roman" w:cs="Times New Roman"/>
          <w:spacing w:val="3"/>
          <w:szCs w:val="24"/>
          <w:lang w:eastAsia="uk-UA" w:bidi="uk-UA"/>
        </w:rPr>
        <w:t>відповідні</w:t>
      </w:r>
      <w:r w:rsidR="003C5C37">
        <w:rPr>
          <w:rFonts w:eastAsia="Times New Roman" w:cs="Times New Roman"/>
          <w:spacing w:val="3"/>
          <w:szCs w:val="24"/>
          <w:lang w:eastAsia="uk-UA" w:bidi="uk-UA"/>
        </w:rPr>
        <w:t xml:space="preserve"> </w:t>
      </w:r>
      <w:r w:rsidR="00273C2E">
        <w:rPr>
          <w:rFonts w:eastAsia="Times New Roman" w:cs="Times New Roman"/>
          <w:spacing w:val="3"/>
          <w:szCs w:val="24"/>
          <w:lang w:eastAsia="uk-UA" w:bidi="uk-UA"/>
        </w:rPr>
        <w:t>зміни,</w:t>
      </w:r>
      <w:r w:rsidR="003C5C37">
        <w:rPr>
          <w:rFonts w:eastAsia="Times New Roman" w:cs="Times New Roman"/>
          <w:spacing w:val="3"/>
          <w:szCs w:val="24"/>
          <w:lang w:eastAsia="uk-UA" w:bidi="uk-UA"/>
        </w:rPr>
        <w:t xml:space="preserve"> </w:t>
      </w:r>
      <w:r w:rsidR="00273C2E">
        <w:rPr>
          <w:rFonts w:eastAsia="Times New Roman" w:cs="Times New Roman"/>
          <w:spacing w:val="3"/>
          <w:szCs w:val="24"/>
          <w:lang w:eastAsia="uk-UA" w:bidi="uk-UA"/>
        </w:rPr>
        <w:t>пов’язані</w:t>
      </w:r>
      <w:r w:rsidR="003C5C37">
        <w:rPr>
          <w:rFonts w:eastAsia="Times New Roman" w:cs="Times New Roman"/>
          <w:spacing w:val="3"/>
          <w:szCs w:val="24"/>
          <w:lang w:eastAsia="uk-UA" w:bidi="uk-UA"/>
        </w:rPr>
        <w:t xml:space="preserve"> </w:t>
      </w:r>
      <w:r w:rsidR="00273C2E">
        <w:rPr>
          <w:rFonts w:eastAsia="Times New Roman" w:cs="Times New Roman"/>
          <w:spacing w:val="3"/>
          <w:szCs w:val="24"/>
          <w:lang w:eastAsia="uk-UA" w:bidi="uk-UA"/>
        </w:rPr>
        <w:t>зі</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значн</w:t>
      </w:r>
      <w:r w:rsidR="00273C2E">
        <w:rPr>
          <w:rFonts w:eastAsia="Times New Roman" w:cs="Times New Roman"/>
          <w:spacing w:val="3"/>
          <w:szCs w:val="24"/>
          <w:lang w:eastAsia="uk-UA" w:bidi="uk-UA"/>
        </w:rPr>
        <w:t>им</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використання</w:t>
      </w:r>
      <w:r w:rsidR="003C5C37">
        <w:rPr>
          <w:rFonts w:eastAsia="Times New Roman" w:cs="Times New Roman"/>
          <w:spacing w:val="3"/>
          <w:szCs w:val="24"/>
          <w:lang w:eastAsia="uk-UA" w:bidi="uk-UA"/>
        </w:rPr>
        <w:t xml:space="preserve"> </w:t>
      </w:r>
      <w:r w:rsidR="00273C2E">
        <w:rPr>
          <w:rFonts w:eastAsia="Times New Roman" w:cs="Times New Roman"/>
          <w:spacing w:val="3"/>
          <w:szCs w:val="24"/>
          <w:lang w:eastAsia="uk-UA" w:bidi="uk-UA"/>
        </w:rPr>
        <w:t>енергоресурсів</w:t>
      </w:r>
      <w:r w:rsidRPr="00E32C9C">
        <w:rPr>
          <w:rFonts w:eastAsia="Times New Roman" w:cs="Times New Roman"/>
          <w:spacing w:val="3"/>
          <w:szCs w:val="24"/>
          <w:lang w:eastAsia="uk-UA" w:bidi="uk-UA"/>
        </w:rPr>
        <w:t>;</w:t>
      </w:r>
    </w:p>
    <w:p w14:paraId="3DEECA6A" w14:textId="77777777" w:rsidR="00E32C9C" w:rsidRPr="00E32C9C" w:rsidRDefault="00E32C9C" w:rsidP="00525C02">
      <w:pPr>
        <w:pStyle w:val="a3"/>
        <w:widowControl w:val="0"/>
        <w:numPr>
          <w:ilvl w:val="0"/>
          <w:numId w:val="5"/>
        </w:numPr>
        <w:tabs>
          <w:tab w:val="left" w:pos="851"/>
        </w:tabs>
        <w:spacing w:after="0" w:line="240" w:lineRule="auto"/>
        <w:ind w:left="0" w:firstLine="709"/>
        <w:contextualSpacing w:val="0"/>
        <w:jc w:val="both"/>
        <w:rPr>
          <w:rFonts w:eastAsia="Times New Roman" w:cs="Times New Roman"/>
          <w:spacing w:val="3"/>
          <w:szCs w:val="24"/>
          <w:lang w:eastAsia="uk-UA" w:bidi="uk-UA"/>
        </w:rPr>
      </w:pPr>
      <w:r w:rsidRPr="00E32C9C">
        <w:rPr>
          <w:rFonts w:eastAsia="Times New Roman" w:cs="Times New Roman"/>
          <w:spacing w:val="3"/>
          <w:szCs w:val="24"/>
          <w:lang w:eastAsia="uk-UA" w:bidi="uk-UA"/>
        </w:rPr>
        <w:t>показники</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енергетичної</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ефективності;</w:t>
      </w:r>
    </w:p>
    <w:p w14:paraId="0CD82C96" w14:textId="77777777" w:rsidR="00E32C9C" w:rsidRPr="00E32C9C" w:rsidRDefault="00E32C9C" w:rsidP="00525C02">
      <w:pPr>
        <w:pStyle w:val="a3"/>
        <w:widowControl w:val="0"/>
        <w:numPr>
          <w:ilvl w:val="0"/>
          <w:numId w:val="5"/>
        </w:numPr>
        <w:tabs>
          <w:tab w:val="left" w:pos="851"/>
        </w:tabs>
        <w:spacing w:after="0" w:line="240" w:lineRule="auto"/>
        <w:ind w:left="0" w:firstLine="709"/>
        <w:contextualSpacing w:val="0"/>
        <w:jc w:val="both"/>
        <w:rPr>
          <w:rFonts w:eastAsia="Times New Roman" w:cs="Times New Roman"/>
          <w:spacing w:val="3"/>
          <w:szCs w:val="24"/>
          <w:lang w:eastAsia="uk-UA" w:bidi="uk-UA"/>
        </w:rPr>
      </w:pPr>
      <w:r w:rsidRPr="00E32C9C">
        <w:rPr>
          <w:rFonts w:eastAsia="Times New Roman" w:cs="Times New Roman"/>
          <w:spacing w:val="3"/>
          <w:szCs w:val="24"/>
          <w:lang w:eastAsia="uk-UA" w:bidi="uk-UA"/>
        </w:rPr>
        <w:t>ефективність</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планів</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дій</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у</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досягненні</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поставлених</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цілей</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завдань</w:t>
      </w:r>
      <w:r w:rsidR="00534F1E">
        <w:rPr>
          <w:rFonts w:eastAsia="Times New Roman" w:cs="Times New Roman"/>
          <w:spacing w:val="3"/>
          <w:szCs w:val="24"/>
          <w:lang w:eastAsia="uk-UA" w:bidi="uk-UA"/>
        </w:rPr>
        <w:t>;</w:t>
      </w:r>
    </w:p>
    <w:p w14:paraId="5C33356E" w14:textId="77777777" w:rsidR="00E32C9C" w:rsidRPr="00E32C9C" w:rsidRDefault="00E32C9C" w:rsidP="00525C02">
      <w:pPr>
        <w:pStyle w:val="a3"/>
        <w:widowControl w:val="0"/>
        <w:numPr>
          <w:ilvl w:val="0"/>
          <w:numId w:val="5"/>
        </w:numPr>
        <w:tabs>
          <w:tab w:val="left" w:pos="851"/>
        </w:tabs>
        <w:spacing w:after="0" w:line="240" w:lineRule="auto"/>
        <w:ind w:left="0" w:firstLine="709"/>
        <w:contextualSpacing w:val="0"/>
        <w:jc w:val="both"/>
        <w:rPr>
          <w:rFonts w:eastAsia="Times New Roman" w:cs="Times New Roman"/>
          <w:spacing w:val="3"/>
          <w:szCs w:val="24"/>
          <w:lang w:eastAsia="uk-UA" w:bidi="uk-UA"/>
        </w:rPr>
      </w:pPr>
      <w:r w:rsidRPr="00E32C9C">
        <w:rPr>
          <w:rFonts w:eastAsia="Times New Roman" w:cs="Times New Roman"/>
          <w:spacing w:val="3"/>
          <w:szCs w:val="24"/>
          <w:lang w:eastAsia="uk-UA" w:bidi="uk-UA"/>
        </w:rPr>
        <w:t>оцінку</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фактичного</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споживання</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порівнянні</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очікуваним</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споживанням</w:t>
      </w:r>
      <w:r w:rsidR="003C5C37">
        <w:rPr>
          <w:rFonts w:eastAsia="Times New Roman" w:cs="Times New Roman"/>
          <w:spacing w:val="3"/>
          <w:szCs w:val="24"/>
          <w:lang w:eastAsia="uk-UA" w:bidi="uk-UA"/>
        </w:rPr>
        <w:t xml:space="preserve"> </w:t>
      </w:r>
      <w:r w:rsidRPr="00E32C9C">
        <w:rPr>
          <w:rFonts w:eastAsia="Times New Roman" w:cs="Times New Roman"/>
          <w:spacing w:val="3"/>
          <w:szCs w:val="24"/>
          <w:lang w:eastAsia="uk-UA" w:bidi="uk-UA"/>
        </w:rPr>
        <w:t>енергії.</w:t>
      </w:r>
    </w:p>
    <w:p w14:paraId="3395ACFB" w14:textId="77777777" w:rsidR="00E32C9C" w:rsidRDefault="00241063" w:rsidP="00E5423B">
      <w:pPr>
        <w:spacing w:after="0" w:line="240" w:lineRule="auto"/>
        <w:ind w:firstLine="709"/>
        <w:jc w:val="both"/>
        <w:rPr>
          <w:rFonts w:cs="Times New Roman"/>
          <w:szCs w:val="24"/>
        </w:rPr>
      </w:pPr>
      <w:r>
        <w:rPr>
          <w:rFonts w:cs="Times New Roman"/>
          <w:szCs w:val="24"/>
        </w:rPr>
        <w:t>У</w:t>
      </w:r>
      <w:r w:rsidR="003C5C37">
        <w:rPr>
          <w:rFonts w:cs="Times New Roman"/>
          <w:szCs w:val="24"/>
        </w:rPr>
        <w:t xml:space="preserve"> </w:t>
      </w:r>
      <w:r>
        <w:rPr>
          <w:rFonts w:cs="Times New Roman"/>
          <w:szCs w:val="24"/>
        </w:rPr>
        <w:t>випадку</w:t>
      </w:r>
      <w:r w:rsidR="003C5C37">
        <w:rPr>
          <w:rFonts w:cs="Times New Roman"/>
          <w:szCs w:val="24"/>
        </w:rPr>
        <w:t xml:space="preserve"> </w:t>
      </w:r>
      <w:r>
        <w:rPr>
          <w:rFonts w:cs="Times New Roman"/>
          <w:szCs w:val="24"/>
        </w:rPr>
        <w:t>значних</w:t>
      </w:r>
      <w:r w:rsidR="003C5C37">
        <w:rPr>
          <w:rFonts w:cs="Times New Roman"/>
          <w:szCs w:val="24"/>
        </w:rPr>
        <w:t xml:space="preserve"> </w:t>
      </w:r>
      <w:r>
        <w:rPr>
          <w:rFonts w:cs="Times New Roman"/>
          <w:szCs w:val="24"/>
        </w:rPr>
        <w:t>відхилень</w:t>
      </w:r>
      <w:r w:rsidR="003C5C37">
        <w:rPr>
          <w:rFonts w:cs="Times New Roman"/>
          <w:szCs w:val="24"/>
        </w:rPr>
        <w:t xml:space="preserve"> </w:t>
      </w:r>
      <w:r w:rsidR="00E32C9C" w:rsidRPr="00E32C9C">
        <w:rPr>
          <w:rFonts w:cs="Times New Roman"/>
          <w:szCs w:val="24"/>
        </w:rPr>
        <w:t>показників</w:t>
      </w:r>
      <w:r w:rsidR="003C5C37">
        <w:rPr>
          <w:rFonts w:cs="Times New Roman"/>
          <w:szCs w:val="24"/>
        </w:rPr>
        <w:t xml:space="preserve"> </w:t>
      </w:r>
      <w:r w:rsidR="00E32C9C" w:rsidRPr="00E32C9C">
        <w:rPr>
          <w:rFonts w:cs="Times New Roman"/>
          <w:szCs w:val="24"/>
        </w:rPr>
        <w:t>енергетичного</w:t>
      </w:r>
      <w:r w:rsidR="003C5C37">
        <w:rPr>
          <w:rFonts w:cs="Times New Roman"/>
          <w:szCs w:val="24"/>
        </w:rPr>
        <w:t xml:space="preserve"> </w:t>
      </w:r>
      <w:r w:rsidR="00E32C9C" w:rsidRPr="00E32C9C">
        <w:rPr>
          <w:rFonts w:cs="Times New Roman"/>
          <w:szCs w:val="24"/>
        </w:rPr>
        <w:t>функціонування</w:t>
      </w:r>
      <w:r w:rsidR="003C5C37">
        <w:rPr>
          <w:rFonts w:cs="Times New Roman"/>
          <w:szCs w:val="24"/>
        </w:rPr>
        <w:t xml:space="preserve"> </w:t>
      </w:r>
      <w:r w:rsidR="00E32C9C" w:rsidRPr="00E32C9C">
        <w:rPr>
          <w:rFonts w:cs="Times New Roman"/>
          <w:szCs w:val="24"/>
        </w:rPr>
        <w:t>від</w:t>
      </w:r>
      <w:r w:rsidR="003C5C37">
        <w:rPr>
          <w:rFonts w:cs="Times New Roman"/>
          <w:szCs w:val="24"/>
        </w:rPr>
        <w:t xml:space="preserve"> </w:t>
      </w:r>
      <w:r>
        <w:rPr>
          <w:rFonts w:cs="Times New Roman"/>
          <w:szCs w:val="24"/>
        </w:rPr>
        <w:t>запланованих</w:t>
      </w:r>
      <w:r w:rsidR="003C5C37">
        <w:rPr>
          <w:rFonts w:cs="Times New Roman"/>
          <w:szCs w:val="24"/>
        </w:rPr>
        <w:t xml:space="preserve"> </w:t>
      </w:r>
      <w:r w:rsidR="00E32C9C" w:rsidRPr="00E32C9C">
        <w:rPr>
          <w:rFonts w:cs="Times New Roman"/>
          <w:szCs w:val="24"/>
        </w:rPr>
        <w:t>значень</w:t>
      </w:r>
      <w:r w:rsidR="003C5C37">
        <w:rPr>
          <w:rFonts w:cs="Times New Roman"/>
          <w:szCs w:val="24"/>
        </w:rPr>
        <w:t xml:space="preserve"> </w:t>
      </w:r>
      <w:r>
        <w:rPr>
          <w:rFonts w:cs="Times New Roman"/>
          <w:szCs w:val="24"/>
        </w:rPr>
        <w:t>(базови</w:t>
      </w:r>
      <w:r w:rsidR="00317B69">
        <w:rPr>
          <w:rFonts w:cs="Times New Roman"/>
          <w:szCs w:val="24"/>
        </w:rPr>
        <w:t>й</w:t>
      </w:r>
      <w:r w:rsidR="003C5C37">
        <w:rPr>
          <w:rFonts w:cs="Times New Roman"/>
          <w:szCs w:val="24"/>
        </w:rPr>
        <w:t xml:space="preserve"> </w:t>
      </w:r>
      <w:r>
        <w:rPr>
          <w:rFonts w:cs="Times New Roman"/>
          <w:szCs w:val="24"/>
        </w:rPr>
        <w:t>рів</w:t>
      </w:r>
      <w:r w:rsidR="00317B69">
        <w:rPr>
          <w:rFonts w:cs="Times New Roman"/>
          <w:szCs w:val="24"/>
        </w:rPr>
        <w:t>ень</w:t>
      </w:r>
      <w:r>
        <w:rPr>
          <w:rFonts w:cs="Times New Roman"/>
          <w:szCs w:val="24"/>
        </w:rPr>
        <w:t>)</w:t>
      </w:r>
      <w:r w:rsidR="003C5C37">
        <w:rPr>
          <w:rFonts w:cs="Times New Roman"/>
          <w:szCs w:val="24"/>
        </w:rPr>
        <w:t xml:space="preserve"> </w:t>
      </w:r>
      <w:r>
        <w:rPr>
          <w:rFonts w:cs="Times New Roman"/>
          <w:szCs w:val="24"/>
        </w:rPr>
        <w:t>повинні</w:t>
      </w:r>
      <w:r w:rsidR="003C5C37">
        <w:rPr>
          <w:rFonts w:cs="Times New Roman"/>
          <w:szCs w:val="24"/>
        </w:rPr>
        <w:t xml:space="preserve"> </w:t>
      </w:r>
      <w:r>
        <w:rPr>
          <w:rFonts w:cs="Times New Roman"/>
          <w:szCs w:val="24"/>
        </w:rPr>
        <w:t>бути</w:t>
      </w:r>
      <w:r w:rsidR="003C5C37">
        <w:rPr>
          <w:rFonts w:cs="Times New Roman"/>
          <w:szCs w:val="24"/>
        </w:rPr>
        <w:t xml:space="preserve"> </w:t>
      </w:r>
      <w:r>
        <w:rPr>
          <w:rFonts w:cs="Times New Roman"/>
          <w:szCs w:val="24"/>
        </w:rPr>
        <w:t>чітко</w:t>
      </w:r>
      <w:r w:rsidR="003C5C37">
        <w:rPr>
          <w:rFonts w:cs="Times New Roman"/>
          <w:szCs w:val="24"/>
        </w:rPr>
        <w:t xml:space="preserve"> </w:t>
      </w:r>
      <w:r>
        <w:rPr>
          <w:rFonts w:cs="Times New Roman"/>
          <w:szCs w:val="24"/>
        </w:rPr>
        <w:t>встановлені</w:t>
      </w:r>
      <w:r w:rsidR="003C5C37">
        <w:rPr>
          <w:rFonts w:cs="Times New Roman"/>
          <w:szCs w:val="24"/>
        </w:rPr>
        <w:t xml:space="preserve"> </w:t>
      </w:r>
      <w:r>
        <w:rPr>
          <w:rFonts w:cs="Times New Roman"/>
          <w:szCs w:val="24"/>
        </w:rPr>
        <w:t>причини</w:t>
      </w:r>
      <w:r w:rsidR="00E32C9C" w:rsidRPr="00E32C9C">
        <w:rPr>
          <w:rFonts w:cs="Times New Roman"/>
          <w:szCs w:val="24"/>
        </w:rPr>
        <w:t>.</w:t>
      </w:r>
    </w:p>
    <w:p w14:paraId="1019E1DE" w14:textId="77777777" w:rsidR="00775085" w:rsidRPr="00B864D7" w:rsidRDefault="00B864D7" w:rsidP="00E5423B">
      <w:pPr>
        <w:spacing w:after="0" w:line="240" w:lineRule="auto"/>
        <w:ind w:firstLine="709"/>
        <w:jc w:val="both"/>
        <w:rPr>
          <w:rFonts w:cs="Times New Roman"/>
          <w:szCs w:val="24"/>
        </w:rPr>
      </w:pPr>
      <w:r>
        <w:rPr>
          <w:rFonts w:cs="Times New Roman"/>
          <w:szCs w:val="24"/>
        </w:rPr>
        <w:t>В</w:t>
      </w:r>
      <w:r w:rsidR="003C5C37">
        <w:rPr>
          <w:rFonts w:cs="Times New Roman"/>
          <w:szCs w:val="24"/>
        </w:rPr>
        <w:t xml:space="preserve"> </w:t>
      </w:r>
      <w:r>
        <w:rPr>
          <w:rFonts w:cs="Times New Roman"/>
          <w:szCs w:val="24"/>
        </w:rPr>
        <w:t>процесі</w:t>
      </w:r>
      <w:r w:rsidR="003C5C37">
        <w:rPr>
          <w:rFonts w:cs="Times New Roman"/>
          <w:szCs w:val="24"/>
        </w:rPr>
        <w:t xml:space="preserve"> </w:t>
      </w:r>
      <w:r>
        <w:rPr>
          <w:rFonts w:cs="Times New Roman"/>
          <w:szCs w:val="24"/>
        </w:rPr>
        <w:t>аналізу</w:t>
      </w:r>
      <w:r w:rsidR="003C5C37">
        <w:rPr>
          <w:rFonts w:cs="Times New Roman"/>
          <w:szCs w:val="24"/>
        </w:rPr>
        <w:t xml:space="preserve"> </w:t>
      </w:r>
      <w:r>
        <w:rPr>
          <w:rFonts w:cs="Times New Roman"/>
          <w:szCs w:val="24"/>
        </w:rPr>
        <w:t>ефективності</w:t>
      </w:r>
      <w:r w:rsidR="003C5C37">
        <w:rPr>
          <w:rFonts w:cs="Times New Roman"/>
          <w:szCs w:val="24"/>
        </w:rPr>
        <w:t xml:space="preserve"> </w:t>
      </w:r>
      <w:r>
        <w:rPr>
          <w:rFonts w:cs="Times New Roman"/>
          <w:szCs w:val="24"/>
        </w:rPr>
        <w:t>використання</w:t>
      </w:r>
      <w:r w:rsidR="003C5C37">
        <w:rPr>
          <w:rFonts w:cs="Times New Roman"/>
          <w:szCs w:val="24"/>
        </w:rPr>
        <w:t xml:space="preserve"> </w:t>
      </w:r>
      <w:r>
        <w:rPr>
          <w:rFonts w:cs="Times New Roman"/>
          <w:szCs w:val="24"/>
        </w:rPr>
        <w:t>енергоресурсів</w:t>
      </w:r>
      <w:r w:rsidR="003C5C37">
        <w:rPr>
          <w:rFonts w:cs="Times New Roman"/>
          <w:szCs w:val="24"/>
        </w:rPr>
        <w:t xml:space="preserve"> </w:t>
      </w:r>
      <w:r>
        <w:rPr>
          <w:rFonts w:cs="Times New Roman"/>
          <w:szCs w:val="24"/>
        </w:rPr>
        <w:t>важливим</w:t>
      </w:r>
      <w:r w:rsidR="003C5C37">
        <w:rPr>
          <w:rFonts w:cs="Times New Roman"/>
          <w:szCs w:val="24"/>
        </w:rPr>
        <w:t xml:space="preserve"> </w:t>
      </w:r>
      <w:r>
        <w:rPr>
          <w:rFonts w:cs="Times New Roman"/>
          <w:szCs w:val="24"/>
        </w:rPr>
        <w:t>елементом</w:t>
      </w:r>
      <w:r w:rsidR="003C5C37">
        <w:rPr>
          <w:rFonts w:cs="Times New Roman"/>
          <w:szCs w:val="24"/>
        </w:rPr>
        <w:t xml:space="preserve"> </w:t>
      </w:r>
      <w:r>
        <w:rPr>
          <w:rFonts w:cs="Times New Roman"/>
          <w:szCs w:val="24"/>
        </w:rPr>
        <w:t>є</w:t>
      </w:r>
      <w:r w:rsidR="003C5C37">
        <w:rPr>
          <w:rFonts w:cs="Times New Roman"/>
          <w:szCs w:val="24"/>
        </w:rPr>
        <w:t xml:space="preserve"> </w:t>
      </w:r>
      <w:r w:rsidR="006A7D81" w:rsidRPr="00B864D7">
        <w:rPr>
          <w:rFonts w:cs="Times New Roman"/>
          <w:szCs w:val="24"/>
        </w:rPr>
        <w:t>порівняння</w:t>
      </w:r>
      <w:r w:rsidR="003C5C37">
        <w:rPr>
          <w:rFonts w:cs="Times New Roman"/>
          <w:szCs w:val="24"/>
        </w:rPr>
        <w:t xml:space="preserve"> </w:t>
      </w:r>
      <w:r w:rsidR="006A7D81" w:rsidRPr="00B864D7">
        <w:rPr>
          <w:rFonts w:cs="Times New Roman"/>
          <w:szCs w:val="24"/>
        </w:rPr>
        <w:t>закладів</w:t>
      </w:r>
      <w:r w:rsidR="003C5C37">
        <w:rPr>
          <w:rFonts w:cs="Times New Roman"/>
          <w:szCs w:val="24"/>
        </w:rPr>
        <w:t xml:space="preserve"> </w:t>
      </w:r>
      <w:r w:rsidR="006A7D81" w:rsidRPr="00B864D7">
        <w:rPr>
          <w:rFonts w:cs="Times New Roman"/>
          <w:szCs w:val="24"/>
        </w:rPr>
        <w:t>між</w:t>
      </w:r>
      <w:r w:rsidR="003C5C37">
        <w:rPr>
          <w:rFonts w:cs="Times New Roman"/>
          <w:szCs w:val="24"/>
        </w:rPr>
        <w:t xml:space="preserve"> </w:t>
      </w:r>
      <w:r w:rsidR="006A7D81" w:rsidRPr="00B864D7">
        <w:rPr>
          <w:rFonts w:cs="Times New Roman"/>
          <w:szCs w:val="24"/>
        </w:rPr>
        <w:t>собою</w:t>
      </w:r>
      <w:r w:rsidR="003C5C37">
        <w:rPr>
          <w:rFonts w:cs="Times New Roman"/>
          <w:szCs w:val="24"/>
        </w:rPr>
        <w:t xml:space="preserve"> </w:t>
      </w:r>
      <w:r>
        <w:rPr>
          <w:rFonts w:cs="Times New Roman"/>
          <w:szCs w:val="24"/>
        </w:rPr>
        <w:t>щодо</w:t>
      </w:r>
      <w:r w:rsidR="003C5C37">
        <w:rPr>
          <w:rFonts w:cs="Times New Roman"/>
          <w:szCs w:val="24"/>
        </w:rPr>
        <w:t xml:space="preserve"> </w:t>
      </w:r>
      <w:r w:rsidRPr="00B864D7">
        <w:rPr>
          <w:rFonts w:cs="Times New Roman"/>
          <w:szCs w:val="24"/>
        </w:rPr>
        <w:t>ефективност</w:t>
      </w:r>
      <w:r>
        <w:rPr>
          <w:rFonts w:cs="Times New Roman"/>
          <w:szCs w:val="24"/>
        </w:rPr>
        <w:t>і</w:t>
      </w:r>
      <w:r w:rsidR="003C5C37">
        <w:rPr>
          <w:rFonts w:cs="Times New Roman"/>
          <w:szCs w:val="24"/>
        </w:rPr>
        <w:t xml:space="preserve"> </w:t>
      </w:r>
      <w:r w:rsidR="006A7D81" w:rsidRPr="00B864D7">
        <w:rPr>
          <w:rFonts w:cs="Times New Roman"/>
          <w:szCs w:val="24"/>
        </w:rPr>
        <w:t>енергоспоживання.</w:t>
      </w:r>
    </w:p>
    <w:p w14:paraId="4BFABC77" w14:textId="23F020B7" w:rsidR="006A7D81" w:rsidRPr="0096452C" w:rsidRDefault="006A7D81" w:rsidP="00E5423B">
      <w:pPr>
        <w:spacing w:after="0" w:line="240" w:lineRule="auto"/>
        <w:ind w:firstLine="709"/>
        <w:jc w:val="both"/>
        <w:rPr>
          <w:rFonts w:cs="Times New Roman"/>
          <w:szCs w:val="24"/>
        </w:rPr>
      </w:pPr>
      <w:r w:rsidRPr="0096452C">
        <w:rPr>
          <w:rFonts w:cs="Times New Roman"/>
          <w:szCs w:val="24"/>
        </w:rPr>
        <w:t>Для</w:t>
      </w:r>
      <w:r w:rsidR="003C5C37">
        <w:rPr>
          <w:rFonts w:cs="Times New Roman"/>
          <w:szCs w:val="24"/>
        </w:rPr>
        <w:t xml:space="preserve"> </w:t>
      </w:r>
      <w:r w:rsidRPr="0096452C">
        <w:rPr>
          <w:rFonts w:cs="Times New Roman"/>
          <w:szCs w:val="24"/>
        </w:rPr>
        <w:t>порівняння</w:t>
      </w:r>
      <w:r w:rsidR="003C5C37">
        <w:rPr>
          <w:rFonts w:cs="Times New Roman"/>
          <w:szCs w:val="24"/>
        </w:rPr>
        <w:t xml:space="preserve"> </w:t>
      </w:r>
      <w:r w:rsidRPr="0096452C">
        <w:rPr>
          <w:rFonts w:cs="Times New Roman"/>
          <w:szCs w:val="24"/>
        </w:rPr>
        <w:t>ефективності</w:t>
      </w:r>
      <w:r w:rsidR="003C5C37">
        <w:rPr>
          <w:rFonts w:cs="Times New Roman"/>
          <w:szCs w:val="24"/>
        </w:rPr>
        <w:t xml:space="preserve"> </w:t>
      </w:r>
      <w:r w:rsidRPr="0096452C">
        <w:rPr>
          <w:rFonts w:cs="Times New Roman"/>
          <w:szCs w:val="24"/>
        </w:rPr>
        <w:t>енергоспоживання</w:t>
      </w:r>
      <w:r w:rsidR="003C5C37">
        <w:rPr>
          <w:rFonts w:cs="Times New Roman"/>
          <w:szCs w:val="24"/>
        </w:rPr>
        <w:t xml:space="preserve"> </w:t>
      </w:r>
      <w:r w:rsidRPr="0096452C">
        <w:rPr>
          <w:rFonts w:cs="Times New Roman"/>
          <w:szCs w:val="24"/>
        </w:rPr>
        <w:t>закладів</w:t>
      </w:r>
      <w:r w:rsidR="003C5C37">
        <w:rPr>
          <w:rFonts w:cs="Times New Roman"/>
          <w:szCs w:val="24"/>
        </w:rPr>
        <w:t xml:space="preserve"> </w:t>
      </w:r>
      <w:r w:rsidR="00284AF1">
        <w:rPr>
          <w:rFonts w:cs="Times New Roman"/>
          <w:szCs w:val="24"/>
        </w:rPr>
        <w:t xml:space="preserve">протягом одного опалювального періоду </w:t>
      </w:r>
      <w:r w:rsidRPr="0096452C">
        <w:rPr>
          <w:rFonts w:cs="Times New Roman"/>
          <w:szCs w:val="24"/>
        </w:rPr>
        <w:t>використовуються</w:t>
      </w:r>
      <w:r w:rsidR="003C5C37">
        <w:rPr>
          <w:rFonts w:cs="Times New Roman"/>
          <w:szCs w:val="24"/>
        </w:rPr>
        <w:t xml:space="preserve"> </w:t>
      </w:r>
      <w:r w:rsidRPr="0096452C">
        <w:rPr>
          <w:rFonts w:cs="Times New Roman"/>
          <w:szCs w:val="24"/>
        </w:rPr>
        <w:t>наступні</w:t>
      </w:r>
      <w:r w:rsidR="003C5C37">
        <w:rPr>
          <w:rFonts w:cs="Times New Roman"/>
          <w:szCs w:val="24"/>
        </w:rPr>
        <w:t xml:space="preserve"> </w:t>
      </w:r>
      <w:r w:rsidRPr="0096452C">
        <w:rPr>
          <w:rFonts w:cs="Times New Roman"/>
          <w:szCs w:val="24"/>
        </w:rPr>
        <w:t>показники:</w:t>
      </w:r>
    </w:p>
    <w:p w14:paraId="6D1D119F" w14:textId="77777777" w:rsidR="006A7D81" w:rsidRPr="006A7D81" w:rsidRDefault="006A7D81" w:rsidP="00525C02">
      <w:pPr>
        <w:pStyle w:val="a3"/>
        <w:numPr>
          <w:ilvl w:val="0"/>
          <w:numId w:val="6"/>
        </w:numPr>
        <w:tabs>
          <w:tab w:val="left" w:pos="964"/>
        </w:tabs>
        <w:spacing w:after="0" w:line="240" w:lineRule="auto"/>
        <w:ind w:left="0" w:firstLine="709"/>
        <w:contextualSpacing w:val="0"/>
        <w:jc w:val="both"/>
        <w:rPr>
          <w:b/>
          <w:szCs w:val="24"/>
        </w:rPr>
      </w:pPr>
      <w:r w:rsidRPr="006A7D81">
        <w:rPr>
          <w:b/>
          <w:szCs w:val="24"/>
        </w:rPr>
        <w:t>По</w:t>
      </w:r>
      <w:r w:rsidR="003C5C37">
        <w:rPr>
          <w:b/>
          <w:szCs w:val="24"/>
        </w:rPr>
        <w:t xml:space="preserve"> </w:t>
      </w:r>
      <w:r w:rsidRPr="006A7D81">
        <w:rPr>
          <w:b/>
          <w:szCs w:val="24"/>
        </w:rPr>
        <w:t>системі</w:t>
      </w:r>
      <w:r w:rsidR="003C5C37">
        <w:rPr>
          <w:b/>
          <w:szCs w:val="24"/>
        </w:rPr>
        <w:t xml:space="preserve"> </w:t>
      </w:r>
      <w:r w:rsidRPr="006A7D81">
        <w:rPr>
          <w:b/>
          <w:szCs w:val="24"/>
        </w:rPr>
        <w:t>опалення:</w:t>
      </w:r>
    </w:p>
    <w:p w14:paraId="0F39EC4A" w14:textId="77777777" w:rsidR="006A7D81" w:rsidRPr="0096452C" w:rsidRDefault="006A7D81" w:rsidP="00E5423B">
      <w:pPr>
        <w:spacing w:after="0" w:line="240" w:lineRule="auto"/>
        <w:ind w:firstLine="709"/>
        <w:jc w:val="both"/>
        <w:rPr>
          <w:rFonts w:cs="Times New Roman"/>
          <w:szCs w:val="24"/>
        </w:rPr>
      </w:pPr>
      <w:r w:rsidRPr="0096452C">
        <w:rPr>
          <w:rFonts w:cs="Times New Roman"/>
          <w:szCs w:val="24"/>
        </w:rPr>
        <w:t>Питоме</w:t>
      </w:r>
      <w:r w:rsidR="003C5C37">
        <w:rPr>
          <w:rFonts w:cs="Times New Roman"/>
          <w:szCs w:val="24"/>
        </w:rPr>
        <w:t xml:space="preserve"> </w:t>
      </w:r>
      <w:r w:rsidRPr="0096452C">
        <w:rPr>
          <w:rFonts w:cs="Times New Roman"/>
          <w:szCs w:val="24"/>
        </w:rPr>
        <w:t>споживання</w:t>
      </w:r>
      <w:r w:rsidR="003C5C37">
        <w:rPr>
          <w:rFonts w:cs="Times New Roman"/>
          <w:szCs w:val="24"/>
        </w:rPr>
        <w:t xml:space="preserve"> </w:t>
      </w:r>
      <w:r w:rsidRPr="0096452C">
        <w:rPr>
          <w:rFonts w:cs="Times New Roman"/>
          <w:szCs w:val="24"/>
        </w:rPr>
        <w:t>енергії/</w:t>
      </w:r>
      <w:r w:rsidR="003C5C37">
        <w:rPr>
          <w:rFonts w:cs="Times New Roman"/>
          <w:szCs w:val="24"/>
        </w:rPr>
        <w:t xml:space="preserve"> </w:t>
      </w:r>
      <w:r w:rsidRPr="0096452C">
        <w:rPr>
          <w:rFonts w:cs="Times New Roman"/>
          <w:szCs w:val="24"/>
        </w:rPr>
        <w:t>палива</w:t>
      </w:r>
      <w:r w:rsidR="003C5C37">
        <w:rPr>
          <w:rFonts w:cs="Times New Roman"/>
          <w:szCs w:val="24"/>
        </w:rPr>
        <w:t xml:space="preserve"> </w:t>
      </w:r>
      <w:r w:rsidRPr="0096452C">
        <w:rPr>
          <w:rFonts w:cs="Times New Roman"/>
          <w:szCs w:val="24"/>
        </w:rPr>
        <w:t>на</w:t>
      </w:r>
      <w:r w:rsidR="003C5C37">
        <w:rPr>
          <w:rFonts w:cs="Times New Roman"/>
          <w:szCs w:val="24"/>
        </w:rPr>
        <w:t xml:space="preserve"> </w:t>
      </w:r>
      <w:r w:rsidRPr="0096452C">
        <w:rPr>
          <w:rFonts w:cs="Times New Roman"/>
          <w:szCs w:val="24"/>
        </w:rPr>
        <w:t>потреби</w:t>
      </w:r>
      <w:r w:rsidR="003C5C37">
        <w:rPr>
          <w:rFonts w:cs="Times New Roman"/>
          <w:szCs w:val="24"/>
        </w:rPr>
        <w:t xml:space="preserve"> </w:t>
      </w:r>
      <w:r w:rsidRPr="0096452C">
        <w:rPr>
          <w:rFonts w:cs="Times New Roman"/>
          <w:szCs w:val="24"/>
        </w:rPr>
        <w:t>опалення</w:t>
      </w:r>
      <w:r w:rsidR="003C5C37">
        <w:rPr>
          <w:rFonts w:cs="Times New Roman"/>
          <w:szCs w:val="24"/>
        </w:rPr>
        <w:t xml:space="preserve"> </w:t>
      </w:r>
      <w:r w:rsidRPr="0096452C">
        <w:rPr>
          <w:rFonts w:cs="Times New Roman"/>
          <w:szCs w:val="24"/>
        </w:rPr>
        <w:t>з</w:t>
      </w:r>
      <w:r w:rsidR="003C5C37">
        <w:rPr>
          <w:rFonts w:cs="Times New Roman"/>
          <w:szCs w:val="24"/>
        </w:rPr>
        <w:t xml:space="preserve"> </w:t>
      </w:r>
      <w:r w:rsidRPr="0096452C">
        <w:rPr>
          <w:rFonts w:cs="Times New Roman"/>
          <w:szCs w:val="24"/>
        </w:rPr>
        <w:t>розрахунку</w:t>
      </w:r>
      <w:r w:rsidR="003C5C37">
        <w:rPr>
          <w:rFonts w:cs="Times New Roman"/>
          <w:szCs w:val="24"/>
        </w:rPr>
        <w:t xml:space="preserve"> </w:t>
      </w:r>
      <w:r w:rsidRPr="0096452C">
        <w:rPr>
          <w:rFonts w:cs="Times New Roman"/>
          <w:szCs w:val="24"/>
        </w:rPr>
        <w:t>на</w:t>
      </w:r>
      <w:r w:rsidR="003C5C37">
        <w:rPr>
          <w:rFonts w:cs="Times New Roman"/>
          <w:szCs w:val="24"/>
        </w:rPr>
        <w:t xml:space="preserve"> </w:t>
      </w:r>
      <w:r w:rsidRPr="0096452C">
        <w:rPr>
          <w:rFonts w:cs="Times New Roman"/>
          <w:szCs w:val="24"/>
        </w:rPr>
        <w:t>1</w:t>
      </w:r>
      <w:r w:rsidR="003C5C37">
        <w:rPr>
          <w:rFonts w:cs="Times New Roman"/>
          <w:szCs w:val="24"/>
        </w:rPr>
        <w:t xml:space="preserve"> </w:t>
      </w:r>
      <w:r w:rsidRPr="0096452C">
        <w:rPr>
          <w:rFonts w:cs="Times New Roman"/>
          <w:szCs w:val="24"/>
        </w:rPr>
        <w:t>кв.</w:t>
      </w:r>
      <w:r w:rsidR="003C5C37">
        <w:rPr>
          <w:rFonts w:cs="Times New Roman"/>
          <w:szCs w:val="24"/>
        </w:rPr>
        <w:t xml:space="preserve"> </w:t>
      </w:r>
      <w:r w:rsidRPr="0096452C">
        <w:rPr>
          <w:rFonts w:cs="Times New Roman"/>
          <w:szCs w:val="24"/>
        </w:rPr>
        <w:t>м.</w:t>
      </w:r>
    </w:p>
    <w:p w14:paraId="3C2A792C" w14:textId="77777777" w:rsidR="006A7D81" w:rsidRPr="006A7D81" w:rsidRDefault="006A7D81" w:rsidP="00E5423B">
      <w:pPr>
        <w:spacing w:before="60" w:after="60" w:line="240" w:lineRule="auto"/>
        <w:jc w:val="center"/>
        <w:rPr>
          <w:i/>
          <w:szCs w:val="24"/>
        </w:rPr>
      </w:pPr>
      <w:r w:rsidRPr="006A7D81">
        <w:rPr>
          <w:i/>
          <w:szCs w:val="24"/>
        </w:rPr>
        <w:t>П</w:t>
      </w:r>
      <w:r w:rsidRPr="006A7D81">
        <w:rPr>
          <w:i/>
          <w:szCs w:val="24"/>
          <w:vertAlign w:val="subscript"/>
        </w:rPr>
        <w:t>оп</w:t>
      </w:r>
      <w:r w:rsidRPr="006A7D81">
        <w:rPr>
          <w:i/>
          <w:szCs w:val="24"/>
          <w:vertAlign w:val="superscript"/>
        </w:rPr>
        <w:t>1</w:t>
      </w:r>
      <w:r w:rsidR="003C5C37">
        <w:rPr>
          <w:i/>
          <w:szCs w:val="24"/>
        </w:rPr>
        <w:t xml:space="preserve"> </w:t>
      </w:r>
      <w:r w:rsidRPr="006A7D81">
        <w:rPr>
          <w:i/>
          <w:szCs w:val="24"/>
        </w:rPr>
        <w:t>=</w:t>
      </w:r>
      <w:r w:rsidR="003C5C37">
        <w:rPr>
          <w:i/>
          <w:szCs w:val="24"/>
        </w:rPr>
        <w:t xml:space="preserve"> </w:t>
      </w:r>
      <w:r w:rsidRPr="006A7D81">
        <w:rPr>
          <w:i/>
          <w:szCs w:val="24"/>
        </w:rPr>
        <w:t>К</w:t>
      </w:r>
      <w:r w:rsidRPr="006A7D81">
        <w:rPr>
          <w:i/>
          <w:szCs w:val="24"/>
          <w:vertAlign w:val="subscript"/>
        </w:rPr>
        <w:t>п</w:t>
      </w:r>
      <w:r w:rsidR="003C5C37">
        <w:rPr>
          <w:i/>
          <w:szCs w:val="24"/>
        </w:rPr>
        <w:t xml:space="preserve"> </w:t>
      </w:r>
      <w:r>
        <w:rPr>
          <w:szCs w:val="24"/>
        </w:rPr>
        <w:t>*</w:t>
      </w:r>
      <w:r w:rsidR="003C5C37">
        <w:rPr>
          <w:i/>
          <w:szCs w:val="24"/>
        </w:rPr>
        <w:t xml:space="preserve"> </w:t>
      </w:r>
      <w:r>
        <w:rPr>
          <w:i/>
          <w:szCs w:val="24"/>
        </w:rPr>
        <w:t>Е</w:t>
      </w:r>
      <w:r w:rsidRPr="006A7D81">
        <w:rPr>
          <w:i/>
          <w:szCs w:val="24"/>
          <w:vertAlign w:val="subscript"/>
        </w:rPr>
        <w:t>оп</w:t>
      </w:r>
      <w:r w:rsidRPr="006A7D81">
        <w:rPr>
          <w:i/>
          <w:szCs w:val="24"/>
        </w:rPr>
        <w:t>/</w:t>
      </w:r>
      <w:r w:rsidR="003C5C37">
        <w:rPr>
          <w:i/>
          <w:szCs w:val="24"/>
        </w:rPr>
        <w:t xml:space="preserve"> </w:t>
      </w:r>
      <w:r>
        <w:rPr>
          <w:i/>
          <w:szCs w:val="24"/>
          <w:lang w:val="en-US"/>
        </w:rPr>
        <w:t>S</w:t>
      </w:r>
      <w:r>
        <w:rPr>
          <w:i/>
          <w:szCs w:val="24"/>
          <w:vertAlign w:val="subscript"/>
        </w:rPr>
        <w:t>оп</w:t>
      </w:r>
    </w:p>
    <w:p w14:paraId="44775FDB" w14:textId="77777777" w:rsidR="006A7D81" w:rsidRPr="0096452C" w:rsidRDefault="006A7D81" w:rsidP="00E5423B">
      <w:pPr>
        <w:spacing w:after="0" w:line="240" w:lineRule="auto"/>
        <w:jc w:val="both"/>
        <w:rPr>
          <w:rFonts w:cs="Times New Roman"/>
          <w:szCs w:val="24"/>
        </w:rPr>
      </w:pPr>
      <w:r w:rsidRPr="0096452C">
        <w:rPr>
          <w:rFonts w:cs="Times New Roman"/>
          <w:szCs w:val="24"/>
        </w:rPr>
        <w:lastRenderedPageBreak/>
        <w:t>де</w:t>
      </w:r>
      <w:r w:rsidR="003C5C37">
        <w:rPr>
          <w:rFonts w:cs="Times New Roman"/>
          <w:szCs w:val="24"/>
        </w:rPr>
        <w:t xml:space="preserve"> </w:t>
      </w:r>
      <w:r w:rsidRPr="0096452C">
        <w:rPr>
          <w:rFonts w:cs="Times New Roman"/>
          <w:i/>
          <w:szCs w:val="24"/>
        </w:rPr>
        <w:t>Е</w:t>
      </w:r>
      <w:r w:rsidRPr="0096452C">
        <w:rPr>
          <w:rFonts w:cs="Times New Roman"/>
          <w:i/>
          <w:szCs w:val="24"/>
          <w:vertAlign w:val="subscript"/>
        </w:rPr>
        <w:t>оп</w:t>
      </w:r>
      <w:r w:rsidR="003C5C37">
        <w:rPr>
          <w:rFonts w:cs="Times New Roman"/>
          <w:szCs w:val="24"/>
        </w:rPr>
        <w:t xml:space="preserve"> </w:t>
      </w:r>
      <w:r w:rsidRPr="0096452C">
        <w:rPr>
          <w:rFonts w:cs="Times New Roman"/>
          <w:szCs w:val="24"/>
        </w:rPr>
        <w:t>–</w:t>
      </w:r>
      <w:r w:rsidR="003C5C37">
        <w:rPr>
          <w:rFonts w:cs="Times New Roman"/>
          <w:szCs w:val="24"/>
        </w:rPr>
        <w:t xml:space="preserve"> </w:t>
      </w:r>
      <w:r w:rsidRPr="0096452C">
        <w:rPr>
          <w:rFonts w:cs="Times New Roman"/>
          <w:szCs w:val="24"/>
        </w:rPr>
        <w:t>кількість</w:t>
      </w:r>
      <w:r w:rsidR="003C5C37">
        <w:rPr>
          <w:rFonts w:cs="Times New Roman"/>
          <w:szCs w:val="24"/>
        </w:rPr>
        <w:t xml:space="preserve"> </w:t>
      </w:r>
      <w:r w:rsidRPr="0096452C">
        <w:rPr>
          <w:rFonts w:cs="Times New Roman"/>
          <w:szCs w:val="24"/>
        </w:rPr>
        <w:t>спожитої</w:t>
      </w:r>
      <w:r w:rsidR="003C5C37">
        <w:rPr>
          <w:rFonts w:cs="Times New Roman"/>
          <w:szCs w:val="24"/>
        </w:rPr>
        <w:t xml:space="preserve"> </w:t>
      </w:r>
      <w:r w:rsidRPr="0096452C">
        <w:rPr>
          <w:rFonts w:cs="Times New Roman"/>
          <w:szCs w:val="24"/>
        </w:rPr>
        <w:t>енергії</w:t>
      </w:r>
      <w:r w:rsidR="003C5C37">
        <w:rPr>
          <w:rFonts w:cs="Times New Roman"/>
          <w:szCs w:val="24"/>
        </w:rPr>
        <w:t xml:space="preserve"> </w:t>
      </w:r>
      <w:r w:rsidR="007E1E0F">
        <w:rPr>
          <w:rFonts w:cs="Times New Roman"/>
          <w:szCs w:val="24"/>
        </w:rPr>
        <w:t>н</w:t>
      </w:r>
      <w:r w:rsidRPr="0096452C">
        <w:rPr>
          <w:rFonts w:cs="Times New Roman"/>
          <w:szCs w:val="24"/>
        </w:rPr>
        <w:t>а</w:t>
      </w:r>
      <w:r w:rsidR="003C5C37">
        <w:rPr>
          <w:rFonts w:cs="Times New Roman"/>
          <w:szCs w:val="24"/>
        </w:rPr>
        <w:t xml:space="preserve"> </w:t>
      </w:r>
      <w:r w:rsidRPr="0096452C">
        <w:rPr>
          <w:rFonts w:cs="Times New Roman"/>
          <w:szCs w:val="24"/>
        </w:rPr>
        <w:t>опалення</w:t>
      </w:r>
      <w:r w:rsidR="003C5C37">
        <w:rPr>
          <w:rFonts w:cs="Times New Roman"/>
          <w:szCs w:val="24"/>
        </w:rPr>
        <w:t xml:space="preserve"> </w:t>
      </w:r>
      <w:r w:rsidRPr="0096452C">
        <w:rPr>
          <w:rFonts w:cs="Times New Roman"/>
          <w:szCs w:val="24"/>
        </w:rPr>
        <w:t>(кВт*год);</w:t>
      </w:r>
    </w:p>
    <w:p w14:paraId="32A52A5A" w14:textId="77777777" w:rsidR="006A7D81" w:rsidRDefault="006A7D81" w:rsidP="00E5423B">
      <w:pPr>
        <w:spacing w:beforeLines="60" w:before="144" w:afterLines="60" w:after="144" w:line="240" w:lineRule="auto"/>
        <w:rPr>
          <w:szCs w:val="24"/>
        </w:rPr>
      </w:pPr>
      <w:r w:rsidRPr="006A7D81">
        <w:rPr>
          <w:i/>
          <w:szCs w:val="24"/>
        </w:rPr>
        <w:t>К</w:t>
      </w:r>
      <w:r w:rsidRPr="006A7D81">
        <w:rPr>
          <w:i/>
          <w:szCs w:val="24"/>
          <w:vertAlign w:val="subscript"/>
        </w:rPr>
        <w:t>п</w:t>
      </w:r>
      <w:r w:rsidR="003C5C37">
        <w:rPr>
          <w:szCs w:val="24"/>
        </w:rPr>
        <w:t xml:space="preserve"> </w:t>
      </w:r>
      <w:r w:rsidRPr="00DA63FC">
        <w:rPr>
          <w:szCs w:val="24"/>
        </w:rPr>
        <w:t>–</w:t>
      </w:r>
      <w:r w:rsidR="003C5C37">
        <w:rPr>
          <w:szCs w:val="24"/>
        </w:rPr>
        <w:t xml:space="preserve"> </w:t>
      </w:r>
      <w:r w:rsidRPr="00DA63FC">
        <w:rPr>
          <w:szCs w:val="24"/>
        </w:rPr>
        <w:t>коефіцієнт</w:t>
      </w:r>
      <w:r w:rsidR="003C5C37">
        <w:rPr>
          <w:szCs w:val="24"/>
        </w:rPr>
        <w:t xml:space="preserve"> </w:t>
      </w:r>
      <w:r w:rsidRPr="00DA63FC">
        <w:rPr>
          <w:szCs w:val="24"/>
        </w:rPr>
        <w:t>приведення,</w:t>
      </w:r>
      <w:r w:rsidR="003C5C37">
        <w:rPr>
          <w:szCs w:val="24"/>
        </w:rPr>
        <w:t xml:space="preserve"> </w:t>
      </w:r>
      <w:r w:rsidRPr="00DA63FC">
        <w:rPr>
          <w:szCs w:val="24"/>
        </w:rPr>
        <w:t>що</w:t>
      </w:r>
      <w:r w:rsidR="003C5C37">
        <w:rPr>
          <w:szCs w:val="24"/>
        </w:rPr>
        <w:t xml:space="preserve"> </w:t>
      </w:r>
      <w:r w:rsidRPr="00DA63FC">
        <w:rPr>
          <w:szCs w:val="24"/>
        </w:rPr>
        <w:t>використовується</w:t>
      </w:r>
      <w:r w:rsidR="003C5C37">
        <w:rPr>
          <w:szCs w:val="24"/>
        </w:rPr>
        <w:t xml:space="preserve"> </w:t>
      </w:r>
      <w:r w:rsidRPr="00DA63FC">
        <w:rPr>
          <w:szCs w:val="24"/>
        </w:rPr>
        <w:t>в</w:t>
      </w:r>
      <w:r w:rsidR="003C5C37">
        <w:rPr>
          <w:szCs w:val="24"/>
        </w:rPr>
        <w:t xml:space="preserve"> </w:t>
      </w:r>
      <w:r w:rsidRPr="00DA63FC">
        <w:rPr>
          <w:szCs w:val="24"/>
        </w:rPr>
        <w:t>разі</w:t>
      </w:r>
      <w:r w:rsidR="003C5C37">
        <w:rPr>
          <w:szCs w:val="24"/>
        </w:rPr>
        <w:t xml:space="preserve"> </w:t>
      </w:r>
      <w:r w:rsidRPr="00DA63FC">
        <w:rPr>
          <w:szCs w:val="24"/>
        </w:rPr>
        <w:t>якщо</w:t>
      </w:r>
      <w:r w:rsidR="003C5C37">
        <w:rPr>
          <w:szCs w:val="24"/>
        </w:rPr>
        <w:t xml:space="preserve"> </w:t>
      </w:r>
      <w:r w:rsidRPr="00DA63FC">
        <w:rPr>
          <w:szCs w:val="24"/>
        </w:rPr>
        <w:t>температура</w:t>
      </w:r>
      <w:r w:rsidR="003C5C37">
        <w:rPr>
          <w:szCs w:val="24"/>
        </w:rPr>
        <w:t xml:space="preserve"> </w:t>
      </w:r>
      <w:r w:rsidRPr="00DA63FC">
        <w:rPr>
          <w:szCs w:val="24"/>
        </w:rPr>
        <w:t>в</w:t>
      </w:r>
      <w:r w:rsidR="003C5C37">
        <w:rPr>
          <w:szCs w:val="24"/>
        </w:rPr>
        <w:t xml:space="preserve"> </w:t>
      </w:r>
      <w:r w:rsidRPr="00DA63FC">
        <w:rPr>
          <w:szCs w:val="24"/>
        </w:rPr>
        <w:t>закладі</w:t>
      </w:r>
      <w:r w:rsidR="003C5C37">
        <w:rPr>
          <w:szCs w:val="24"/>
        </w:rPr>
        <w:t xml:space="preserve"> </w:t>
      </w:r>
      <w:r w:rsidRPr="00DA63FC">
        <w:rPr>
          <w:szCs w:val="24"/>
        </w:rPr>
        <w:t>нижча</w:t>
      </w:r>
      <w:r w:rsidR="003C5C37">
        <w:rPr>
          <w:szCs w:val="24"/>
        </w:rPr>
        <w:t xml:space="preserve"> </w:t>
      </w:r>
      <w:r w:rsidRPr="00DA63FC">
        <w:rPr>
          <w:szCs w:val="24"/>
        </w:rPr>
        <w:t>за</w:t>
      </w:r>
      <w:r w:rsidR="003C5C37">
        <w:rPr>
          <w:szCs w:val="24"/>
        </w:rPr>
        <w:t xml:space="preserve"> </w:t>
      </w:r>
      <w:r w:rsidRPr="00DA63FC">
        <w:rPr>
          <w:szCs w:val="24"/>
        </w:rPr>
        <w:t>нормативну</w:t>
      </w:r>
      <w:r>
        <w:rPr>
          <w:szCs w:val="24"/>
        </w:rPr>
        <w:t>;</w:t>
      </w:r>
    </w:p>
    <w:p w14:paraId="055697B7" w14:textId="77777777" w:rsidR="006A7D81" w:rsidRPr="00DA63FC" w:rsidRDefault="006A7D81" w:rsidP="00E5423B">
      <w:pPr>
        <w:spacing w:beforeLines="60" w:before="144" w:afterLines="60" w:after="144" w:line="240" w:lineRule="auto"/>
        <w:rPr>
          <w:szCs w:val="24"/>
        </w:rPr>
      </w:pPr>
      <w:r>
        <w:rPr>
          <w:i/>
          <w:szCs w:val="24"/>
          <w:lang w:val="en-US"/>
        </w:rPr>
        <w:t>S</w:t>
      </w:r>
      <w:r>
        <w:rPr>
          <w:i/>
          <w:szCs w:val="24"/>
          <w:vertAlign w:val="subscript"/>
        </w:rPr>
        <w:t>оп</w:t>
      </w:r>
      <w:r w:rsidR="003C5C37">
        <w:rPr>
          <w:szCs w:val="24"/>
        </w:rPr>
        <w:t xml:space="preserve"> </w:t>
      </w:r>
      <w:r w:rsidRPr="00DA63FC">
        <w:rPr>
          <w:szCs w:val="24"/>
        </w:rPr>
        <w:t>–</w:t>
      </w:r>
      <w:r w:rsidR="003C5C37">
        <w:rPr>
          <w:szCs w:val="24"/>
        </w:rPr>
        <w:t xml:space="preserve"> </w:t>
      </w:r>
      <w:r w:rsidRPr="00DA63FC">
        <w:rPr>
          <w:szCs w:val="24"/>
        </w:rPr>
        <w:t>опалювальна</w:t>
      </w:r>
      <w:r w:rsidR="003C5C37">
        <w:rPr>
          <w:szCs w:val="24"/>
        </w:rPr>
        <w:t xml:space="preserve"> </w:t>
      </w:r>
      <w:r w:rsidRPr="00DA63FC">
        <w:rPr>
          <w:szCs w:val="24"/>
        </w:rPr>
        <w:t>площа</w:t>
      </w:r>
      <w:r w:rsidR="003C5C37">
        <w:rPr>
          <w:szCs w:val="24"/>
        </w:rPr>
        <w:t xml:space="preserve"> </w:t>
      </w:r>
      <w:r w:rsidRPr="00DA63FC">
        <w:rPr>
          <w:szCs w:val="24"/>
        </w:rPr>
        <w:t>будівлі;</w:t>
      </w:r>
    </w:p>
    <w:p w14:paraId="6606F2DD" w14:textId="77777777" w:rsidR="008F7AD7" w:rsidRPr="0096452C" w:rsidRDefault="008F7AD7" w:rsidP="00E5423B">
      <w:pPr>
        <w:spacing w:after="0" w:line="240" w:lineRule="auto"/>
        <w:ind w:firstLine="709"/>
        <w:jc w:val="both"/>
        <w:rPr>
          <w:rFonts w:cs="Times New Roman"/>
          <w:szCs w:val="24"/>
        </w:rPr>
      </w:pPr>
      <w:r w:rsidRPr="0096452C">
        <w:rPr>
          <w:rFonts w:cs="Times New Roman"/>
          <w:szCs w:val="24"/>
        </w:rPr>
        <w:t>Питоме</w:t>
      </w:r>
      <w:r w:rsidR="003C5C37">
        <w:rPr>
          <w:rFonts w:cs="Times New Roman"/>
          <w:szCs w:val="24"/>
        </w:rPr>
        <w:t xml:space="preserve"> </w:t>
      </w:r>
      <w:r w:rsidRPr="0096452C">
        <w:rPr>
          <w:rFonts w:cs="Times New Roman"/>
          <w:szCs w:val="24"/>
        </w:rPr>
        <w:t>споживання</w:t>
      </w:r>
      <w:r w:rsidR="003C5C37">
        <w:rPr>
          <w:rFonts w:cs="Times New Roman"/>
          <w:szCs w:val="24"/>
        </w:rPr>
        <w:t xml:space="preserve"> </w:t>
      </w:r>
      <w:r w:rsidRPr="0096452C">
        <w:rPr>
          <w:rFonts w:cs="Times New Roman"/>
          <w:szCs w:val="24"/>
        </w:rPr>
        <w:t>енергії/</w:t>
      </w:r>
      <w:r w:rsidR="003C5C37">
        <w:rPr>
          <w:rFonts w:cs="Times New Roman"/>
          <w:szCs w:val="24"/>
        </w:rPr>
        <w:t xml:space="preserve"> </w:t>
      </w:r>
      <w:r w:rsidRPr="0096452C">
        <w:rPr>
          <w:rFonts w:cs="Times New Roman"/>
          <w:szCs w:val="24"/>
        </w:rPr>
        <w:t>палива</w:t>
      </w:r>
      <w:r w:rsidR="003C5C37">
        <w:rPr>
          <w:rFonts w:cs="Times New Roman"/>
          <w:szCs w:val="24"/>
        </w:rPr>
        <w:t xml:space="preserve"> </w:t>
      </w:r>
      <w:r w:rsidRPr="0096452C">
        <w:rPr>
          <w:rFonts w:cs="Times New Roman"/>
          <w:szCs w:val="24"/>
        </w:rPr>
        <w:t>на</w:t>
      </w:r>
      <w:r w:rsidR="003C5C37">
        <w:rPr>
          <w:rFonts w:cs="Times New Roman"/>
          <w:szCs w:val="24"/>
        </w:rPr>
        <w:t xml:space="preserve"> </w:t>
      </w:r>
      <w:r w:rsidRPr="0096452C">
        <w:rPr>
          <w:rFonts w:cs="Times New Roman"/>
          <w:szCs w:val="24"/>
        </w:rPr>
        <w:t>потреби</w:t>
      </w:r>
      <w:r w:rsidR="003C5C37">
        <w:rPr>
          <w:rFonts w:cs="Times New Roman"/>
          <w:szCs w:val="24"/>
        </w:rPr>
        <w:t xml:space="preserve"> </w:t>
      </w:r>
      <w:r w:rsidRPr="0096452C">
        <w:rPr>
          <w:rFonts w:cs="Times New Roman"/>
          <w:szCs w:val="24"/>
        </w:rPr>
        <w:t>опалення</w:t>
      </w:r>
      <w:r w:rsidR="003C5C37">
        <w:rPr>
          <w:rFonts w:cs="Times New Roman"/>
          <w:szCs w:val="24"/>
        </w:rPr>
        <w:t xml:space="preserve"> </w:t>
      </w:r>
      <w:r w:rsidRPr="0096452C">
        <w:rPr>
          <w:rFonts w:cs="Times New Roman"/>
          <w:szCs w:val="24"/>
        </w:rPr>
        <w:t>з</w:t>
      </w:r>
      <w:r w:rsidR="003C5C37">
        <w:rPr>
          <w:rFonts w:cs="Times New Roman"/>
          <w:szCs w:val="24"/>
        </w:rPr>
        <w:t xml:space="preserve"> </w:t>
      </w:r>
      <w:r w:rsidRPr="0096452C">
        <w:rPr>
          <w:rFonts w:cs="Times New Roman"/>
          <w:szCs w:val="24"/>
        </w:rPr>
        <w:t>розрахунку</w:t>
      </w:r>
      <w:r w:rsidR="003C5C37">
        <w:rPr>
          <w:rFonts w:cs="Times New Roman"/>
          <w:szCs w:val="24"/>
        </w:rPr>
        <w:t xml:space="preserve"> </w:t>
      </w:r>
      <w:r w:rsidRPr="0096452C">
        <w:rPr>
          <w:rFonts w:cs="Times New Roman"/>
          <w:szCs w:val="24"/>
        </w:rPr>
        <w:t>на</w:t>
      </w:r>
      <w:r w:rsidR="003C5C37">
        <w:rPr>
          <w:rFonts w:cs="Times New Roman"/>
          <w:szCs w:val="24"/>
        </w:rPr>
        <w:t xml:space="preserve"> </w:t>
      </w:r>
      <w:r w:rsidRPr="0096452C">
        <w:rPr>
          <w:rFonts w:cs="Times New Roman"/>
          <w:szCs w:val="24"/>
        </w:rPr>
        <w:t>1</w:t>
      </w:r>
      <w:r w:rsidR="003C5C37">
        <w:rPr>
          <w:rFonts w:cs="Times New Roman"/>
          <w:szCs w:val="24"/>
        </w:rPr>
        <w:t xml:space="preserve"> </w:t>
      </w:r>
      <w:r>
        <w:rPr>
          <w:rFonts w:cs="Times New Roman"/>
          <w:szCs w:val="24"/>
        </w:rPr>
        <w:t>куб</w:t>
      </w:r>
      <w:r w:rsidRPr="0096452C">
        <w:rPr>
          <w:rFonts w:cs="Times New Roman"/>
          <w:szCs w:val="24"/>
        </w:rPr>
        <w:t>.</w:t>
      </w:r>
      <w:r w:rsidR="003C5C37">
        <w:rPr>
          <w:rFonts w:cs="Times New Roman"/>
          <w:szCs w:val="24"/>
        </w:rPr>
        <w:t xml:space="preserve"> </w:t>
      </w:r>
      <w:r w:rsidRPr="0096452C">
        <w:rPr>
          <w:rFonts w:cs="Times New Roman"/>
          <w:szCs w:val="24"/>
        </w:rPr>
        <w:t>м.</w:t>
      </w:r>
    </w:p>
    <w:p w14:paraId="339FE8A5" w14:textId="77777777" w:rsidR="006A7D81" w:rsidRPr="006A7D81" w:rsidRDefault="006A7D81" w:rsidP="00E5423B">
      <w:pPr>
        <w:spacing w:before="60" w:after="60" w:line="240" w:lineRule="auto"/>
        <w:jc w:val="center"/>
        <w:rPr>
          <w:i/>
          <w:szCs w:val="24"/>
        </w:rPr>
      </w:pPr>
      <w:r w:rsidRPr="00DA63FC">
        <w:rPr>
          <w:i/>
          <w:szCs w:val="24"/>
        </w:rPr>
        <w:t>П</w:t>
      </w:r>
      <w:r w:rsidRPr="00DA63FC">
        <w:rPr>
          <w:i/>
          <w:szCs w:val="24"/>
          <w:vertAlign w:val="subscript"/>
        </w:rPr>
        <w:t>оп</w:t>
      </w:r>
      <w:r w:rsidRPr="00DA63FC">
        <w:rPr>
          <w:i/>
          <w:szCs w:val="24"/>
          <w:vertAlign w:val="superscript"/>
        </w:rPr>
        <w:t>2</w:t>
      </w:r>
      <w:r w:rsidR="003C5C37">
        <w:rPr>
          <w:i/>
          <w:szCs w:val="24"/>
        </w:rPr>
        <w:t xml:space="preserve"> </w:t>
      </w:r>
      <w:r w:rsidRPr="00DA63FC">
        <w:rPr>
          <w:i/>
          <w:szCs w:val="24"/>
        </w:rPr>
        <w:t>=</w:t>
      </w:r>
      <w:r w:rsidR="003C5C37">
        <w:rPr>
          <w:i/>
          <w:szCs w:val="24"/>
        </w:rPr>
        <w:t xml:space="preserve"> </w:t>
      </w:r>
      <w:r w:rsidRPr="00DA63FC">
        <w:rPr>
          <w:i/>
          <w:szCs w:val="24"/>
        </w:rPr>
        <w:t>К</w:t>
      </w:r>
      <w:r w:rsidRPr="00E66453">
        <w:rPr>
          <w:i/>
          <w:szCs w:val="24"/>
          <w:vertAlign w:val="subscript"/>
        </w:rPr>
        <w:t>п</w:t>
      </w:r>
      <w:r w:rsidR="003C5C37">
        <w:rPr>
          <w:i/>
          <w:szCs w:val="24"/>
        </w:rPr>
        <w:t xml:space="preserve"> </w:t>
      </w:r>
      <w:r w:rsidR="00E66453">
        <w:rPr>
          <w:i/>
          <w:szCs w:val="24"/>
        </w:rPr>
        <w:t>*</w:t>
      </w:r>
      <w:r w:rsidR="003C5C37">
        <w:rPr>
          <w:i/>
          <w:szCs w:val="24"/>
        </w:rPr>
        <w:t xml:space="preserve"> </w:t>
      </w:r>
      <w:r w:rsidRPr="00DA63FC">
        <w:rPr>
          <w:i/>
          <w:szCs w:val="24"/>
        </w:rPr>
        <w:t>Е</w:t>
      </w:r>
      <w:r w:rsidR="003C5C37">
        <w:rPr>
          <w:i/>
          <w:szCs w:val="24"/>
        </w:rPr>
        <w:t xml:space="preserve"> </w:t>
      </w:r>
      <w:r w:rsidRPr="00DA63FC">
        <w:rPr>
          <w:i/>
          <w:szCs w:val="24"/>
          <w:vertAlign w:val="subscript"/>
        </w:rPr>
        <w:t>оп</w:t>
      </w:r>
      <w:r w:rsidRPr="00DA63FC">
        <w:rPr>
          <w:i/>
          <w:szCs w:val="24"/>
        </w:rPr>
        <w:t>/</w:t>
      </w:r>
      <w:r w:rsidR="003C5C37">
        <w:rPr>
          <w:i/>
          <w:szCs w:val="24"/>
        </w:rPr>
        <w:t xml:space="preserve"> </w:t>
      </w:r>
      <w:r w:rsidRPr="00DA63FC">
        <w:rPr>
          <w:i/>
          <w:szCs w:val="24"/>
        </w:rPr>
        <w:t>V</w:t>
      </w:r>
      <w:r>
        <w:rPr>
          <w:i/>
          <w:szCs w:val="24"/>
          <w:vertAlign w:val="subscript"/>
        </w:rPr>
        <w:t>оп</w:t>
      </w:r>
    </w:p>
    <w:p w14:paraId="18ACCC0C" w14:textId="77777777" w:rsidR="006A7D81" w:rsidRPr="00DA63FC" w:rsidRDefault="006A7D81" w:rsidP="00E5423B">
      <w:pPr>
        <w:spacing w:beforeLines="60" w:before="144" w:afterLines="60" w:after="144" w:line="240" w:lineRule="auto"/>
        <w:rPr>
          <w:szCs w:val="24"/>
        </w:rPr>
      </w:pPr>
      <w:r w:rsidRPr="00DA63FC">
        <w:rPr>
          <w:szCs w:val="24"/>
        </w:rPr>
        <w:t>де</w:t>
      </w:r>
      <w:r w:rsidR="003C5C37">
        <w:rPr>
          <w:szCs w:val="24"/>
        </w:rPr>
        <w:t xml:space="preserve"> </w:t>
      </w:r>
      <w:r w:rsidRPr="006A7D81">
        <w:rPr>
          <w:i/>
          <w:szCs w:val="24"/>
        </w:rPr>
        <w:t>V</w:t>
      </w:r>
      <w:r w:rsidRPr="006A7D81">
        <w:rPr>
          <w:i/>
          <w:szCs w:val="24"/>
          <w:vertAlign w:val="subscript"/>
        </w:rPr>
        <w:t>оп</w:t>
      </w:r>
      <w:r w:rsidR="003C5C37">
        <w:rPr>
          <w:szCs w:val="24"/>
        </w:rPr>
        <w:t xml:space="preserve"> </w:t>
      </w:r>
      <w:r w:rsidRPr="00DA63FC">
        <w:rPr>
          <w:szCs w:val="24"/>
        </w:rPr>
        <w:t>–</w:t>
      </w:r>
      <w:r w:rsidR="003C5C37">
        <w:rPr>
          <w:szCs w:val="24"/>
        </w:rPr>
        <w:t xml:space="preserve"> </w:t>
      </w:r>
      <w:r w:rsidRPr="00DA63FC">
        <w:rPr>
          <w:szCs w:val="24"/>
        </w:rPr>
        <w:t>опалювальний</w:t>
      </w:r>
      <w:r w:rsidR="003C5C37">
        <w:rPr>
          <w:szCs w:val="24"/>
        </w:rPr>
        <w:t xml:space="preserve"> </w:t>
      </w:r>
      <w:r w:rsidRPr="00DA63FC">
        <w:rPr>
          <w:szCs w:val="24"/>
        </w:rPr>
        <w:t>об’єм</w:t>
      </w:r>
      <w:r w:rsidR="003C5C37">
        <w:rPr>
          <w:szCs w:val="24"/>
        </w:rPr>
        <w:t xml:space="preserve"> </w:t>
      </w:r>
      <w:r w:rsidRPr="00DA63FC">
        <w:rPr>
          <w:szCs w:val="24"/>
        </w:rPr>
        <w:t>будівлі;</w:t>
      </w:r>
    </w:p>
    <w:p w14:paraId="381CB47D" w14:textId="77777777" w:rsidR="006A7D81" w:rsidRPr="00DA63FC" w:rsidRDefault="006A7D81" w:rsidP="00E5423B">
      <w:pPr>
        <w:spacing w:before="60" w:after="60" w:line="240" w:lineRule="auto"/>
        <w:jc w:val="center"/>
        <w:rPr>
          <w:i/>
          <w:szCs w:val="24"/>
        </w:rPr>
      </w:pPr>
      <w:r w:rsidRPr="00DA63FC">
        <w:rPr>
          <w:i/>
          <w:szCs w:val="24"/>
        </w:rPr>
        <w:t>К</w:t>
      </w:r>
      <w:r w:rsidRPr="006A7D81">
        <w:rPr>
          <w:i/>
          <w:szCs w:val="24"/>
          <w:vertAlign w:val="subscript"/>
        </w:rPr>
        <w:t>п</w:t>
      </w:r>
      <w:r w:rsidR="003C5C37">
        <w:rPr>
          <w:i/>
          <w:szCs w:val="24"/>
        </w:rPr>
        <w:t xml:space="preserve"> </w:t>
      </w:r>
      <w:r w:rsidRPr="00DA63FC">
        <w:rPr>
          <w:i/>
          <w:szCs w:val="24"/>
        </w:rPr>
        <w:t>=</w:t>
      </w:r>
      <w:r w:rsidR="003C5C37">
        <w:rPr>
          <w:i/>
          <w:szCs w:val="24"/>
        </w:rPr>
        <w:t xml:space="preserve"> </w:t>
      </w:r>
      <w:r w:rsidRPr="00DA63FC">
        <w:rPr>
          <w:i/>
          <w:szCs w:val="24"/>
        </w:rPr>
        <w:t>(Т</w:t>
      </w:r>
      <w:r w:rsidRPr="006A7D81">
        <w:rPr>
          <w:i/>
          <w:szCs w:val="24"/>
          <w:vertAlign w:val="subscript"/>
        </w:rPr>
        <w:t>в</w:t>
      </w:r>
      <w:r w:rsidRPr="00DA63FC">
        <w:rPr>
          <w:i/>
          <w:szCs w:val="24"/>
          <w:vertAlign w:val="superscript"/>
        </w:rPr>
        <w:t>ф</w:t>
      </w:r>
      <w:r>
        <w:rPr>
          <w:i/>
          <w:szCs w:val="24"/>
        </w:rPr>
        <w:t>-</w:t>
      </w:r>
      <w:r w:rsidR="003C5C37">
        <w:rPr>
          <w:i/>
          <w:szCs w:val="24"/>
        </w:rPr>
        <w:t xml:space="preserve"> </w:t>
      </w:r>
      <w:r w:rsidRPr="00DA63FC">
        <w:rPr>
          <w:i/>
          <w:szCs w:val="24"/>
        </w:rPr>
        <w:t>Т</w:t>
      </w:r>
      <w:r w:rsidRPr="006A7D81">
        <w:rPr>
          <w:i/>
          <w:szCs w:val="24"/>
          <w:vertAlign w:val="subscript"/>
        </w:rPr>
        <w:t>з</w:t>
      </w:r>
      <w:r w:rsidRPr="00DA63FC">
        <w:rPr>
          <w:i/>
          <w:szCs w:val="24"/>
        </w:rPr>
        <w:t>)/</w:t>
      </w:r>
      <w:r w:rsidR="003C5C37">
        <w:rPr>
          <w:i/>
          <w:szCs w:val="24"/>
        </w:rPr>
        <w:t xml:space="preserve"> </w:t>
      </w:r>
      <w:r w:rsidRPr="00DA63FC">
        <w:rPr>
          <w:i/>
          <w:szCs w:val="24"/>
        </w:rPr>
        <w:t>(Т</w:t>
      </w:r>
      <w:r w:rsidRPr="006A7D81">
        <w:rPr>
          <w:i/>
          <w:szCs w:val="24"/>
          <w:vertAlign w:val="subscript"/>
        </w:rPr>
        <w:t>в</w:t>
      </w:r>
      <w:r w:rsidRPr="00DA63FC">
        <w:rPr>
          <w:i/>
          <w:szCs w:val="24"/>
          <w:vertAlign w:val="superscript"/>
        </w:rPr>
        <w:t>н</w:t>
      </w:r>
      <w:r>
        <w:rPr>
          <w:i/>
          <w:szCs w:val="24"/>
        </w:rPr>
        <w:t>-</w:t>
      </w:r>
      <w:r w:rsidR="003C5C37">
        <w:rPr>
          <w:i/>
          <w:szCs w:val="24"/>
        </w:rPr>
        <w:t xml:space="preserve"> </w:t>
      </w:r>
      <w:r w:rsidRPr="00DA63FC">
        <w:rPr>
          <w:i/>
          <w:szCs w:val="24"/>
        </w:rPr>
        <w:t>Т</w:t>
      </w:r>
      <w:r w:rsidRPr="006A7D81">
        <w:rPr>
          <w:i/>
          <w:szCs w:val="24"/>
          <w:vertAlign w:val="subscript"/>
        </w:rPr>
        <w:t>з</w:t>
      </w:r>
      <w:r w:rsidRPr="00DA63FC">
        <w:rPr>
          <w:i/>
          <w:szCs w:val="24"/>
        </w:rPr>
        <w:t>)</w:t>
      </w:r>
    </w:p>
    <w:p w14:paraId="4044E7DE" w14:textId="77777777" w:rsidR="006A7D81" w:rsidRPr="00DA63FC" w:rsidRDefault="006A7D81" w:rsidP="00E5423B">
      <w:pPr>
        <w:spacing w:beforeLines="60" w:before="144" w:afterLines="60" w:after="144" w:line="240" w:lineRule="auto"/>
        <w:jc w:val="both"/>
        <w:rPr>
          <w:szCs w:val="24"/>
        </w:rPr>
      </w:pPr>
      <w:r>
        <w:rPr>
          <w:szCs w:val="24"/>
        </w:rPr>
        <w:t>д</w:t>
      </w:r>
      <w:r w:rsidRPr="00DA63FC">
        <w:rPr>
          <w:szCs w:val="24"/>
        </w:rPr>
        <w:t>е</w:t>
      </w:r>
      <w:r w:rsidR="003C5C37">
        <w:rPr>
          <w:szCs w:val="24"/>
        </w:rPr>
        <w:t xml:space="preserve"> </w:t>
      </w:r>
      <w:r w:rsidRPr="00DA63FC">
        <w:rPr>
          <w:szCs w:val="24"/>
        </w:rPr>
        <w:t>Т</w:t>
      </w:r>
      <w:r w:rsidRPr="00DA63FC">
        <w:rPr>
          <w:szCs w:val="24"/>
          <w:vertAlign w:val="subscript"/>
        </w:rPr>
        <w:t>з</w:t>
      </w:r>
      <w:r>
        <w:rPr>
          <w:szCs w:val="24"/>
        </w:rPr>
        <w:t>,</w:t>
      </w:r>
      <w:r w:rsidR="003C5C37">
        <w:rPr>
          <w:szCs w:val="24"/>
        </w:rPr>
        <w:t xml:space="preserve"> </w:t>
      </w:r>
      <w:r w:rsidRPr="00DA63FC">
        <w:rPr>
          <w:szCs w:val="24"/>
        </w:rPr>
        <w:t>Т</w:t>
      </w:r>
      <w:r w:rsidRPr="00DA63FC">
        <w:rPr>
          <w:szCs w:val="24"/>
          <w:vertAlign w:val="subscript"/>
        </w:rPr>
        <w:t>в</w:t>
      </w:r>
      <w:r w:rsidRPr="00DA63FC">
        <w:rPr>
          <w:szCs w:val="24"/>
          <w:vertAlign w:val="superscript"/>
        </w:rPr>
        <w:t>ф</w:t>
      </w:r>
      <w:r w:rsidR="003C5C37">
        <w:rPr>
          <w:szCs w:val="24"/>
        </w:rPr>
        <w:t xml:space="preserve"> </w:t>
      </w:r>
      <w:r w:rsidRPr="00DA63FC">
        <w:rPr>
          <w:szCs w:val="24"/>
        </w:rPr>
        <w:t>та</w:t>
      </w:r>
      <w:r w:rsidR="003C5C37">
        <w:rPr>
          <w:szCs w:val="24"/>
        </w:rPr>
        <w:t xml:space="preserve"> </w:t>
      </w:r>
      <w:r w:rsidRPr="00DA63FC">
        <w:rPr>
          <w:szCs w:val="24"/>
        </w:rPr>
        <w:t>Т</w:t>
      </w:r>
      <w:r w:rsidRPr="00DA63FC">
        <w:rPr>
          <w:szCs w:val="24"/>
          <w:vertAlign w:val="subscript"/>
        </w:rPr>
        <w:t>в</w:t>
      </w:r>
      <w:r w:rsidRPr="00DA63FC">
        <w:rPr>
          <w:szCs w:val="24"/>
          <w:vertAlign w:val="superscript"/>
        </w:rPr>
        <w:t>н</w:t>
      </w:r>
      <w:r w:rsidR="003C5C37">
        <w:rPr>
          <w:szCs w:val="24"/>
        </w:rPr>
        <w:t xml:space="preserve"> </w:t>
      </w:r>
      <w:r w:rsidRPr="00DA63FC">
        <w:rPr>
          <w:szCs w:val="24"/>
        </w:rPr>
        <w:t>–</w:t>
      </w:r>
      <w:r w:rsidR="003C5C37">
        <w:rPr>
          <w:szCs w:val="24"/>
        </w:rPr>
        <w:t xml:space="preserve"> </w:t>
      </w:r>
      <w:r w:rsidRPr="00DA63FC">
        <w:rPr>
          <w:szCs w:val="24"/>
        </w:rPr>
        <w:t>відповідно</w:t>
      </w:r>
      <w:r w:rsidR="003C5C37">
        <w:rPr>
          <w:szCs w:val="24"/>
        </w:rPr>
        <w:t xml:space="preserve"> </w:t>
      </w:r>
      <w:r w:rsidRPr="00DA63FC">
        <w:rPr>
          <w:szCs w:val="24"/>
        </w:rPr>
        <w:t>зовнішня,</w:t>
      </w:r>
      <w:r w:rsidR="003C5C37">
        <w:rPr>
          <w:szCs w:val="24"/>
        </w:rPr>
        <w:t xml:space="preserve"> </w:t>
      </w:r>
      <w:r w:rsidRPr="00DA63FC">
        <w:rPr>
          <w:szCs w:val="24"/>
        </w:rPr>
        <w:t>внутрішня</w:t>
      </w:r>
      <w:r w:rsidR="003C5C37">
        <w:rPr>
          <w:szCs w:val="24"/>
        </w:rPr>
        <w:t xml:space="preserve"> </w:t>
      </w:r>
      <w:r w:rsidRPr="00DA63FC">
        <w:rPr>
          <w:szCs w:val="24"/>
        </w:rPr>
        <w:t>фактична</w:t>
      </w:r>
      <w:r w:rsidR="003C5C37">
        <w:rPr>
          <w:szCs w:val="24"/>
        </w:rPr>
        <w:t xml:space="preserve"> </w:t>
      </w:r>
      <w:r w:rsidRPr="00DA63FC">
        <w:rPr>
          <w:szCs w:val="24"/>
        </w:rPr>
        <w:t>та</w:t>
      </w:r>
      <w:r w:rsidR="003C5C37">
        <w:rPr>
          <w:szCs w:val="24"/>
        </w:rPr>
        <w:t xml:space="preserve"> </w:t>
      </w:r>
      <w:r w:rsidRPr="00DA63FC">
        <w:rPr>
          <w:szCs w:val="24"/>
        </w:rPr>
        <w:t>внутрішня</w:t>
      </w:r>
      <w:r w:rsidR="003C5C37">
        <w:rPr>
          <w:szCs w:val="24"/>
        </w:rPr>
        <w:t xml:space="preserve"> </w:t>
      </w:r>
      <w:r w:rsidRPr="00DA63FC">
        <w:rPr>
          <w:szCs w:val="24"/>
        </w:rPr>
        <w:t>нормативні</w:t>
      </w:r>
      <w:r w:rsidR="003C5C37">
        <w:rPr>
          <w:szCs w:val="24"/>
        </w:rPr>
        <w:t xml:space="preserve"> </w:t>
      </w:r>
      <w:r w:rsidRPr="00DA63FC">
        <w:rPr>
          <w:szCs w:val="24"/>
        </w:rPr>
        <w:t>температури.</w:t>
      </w:r>
    </w:p>
    <w:p w14:paraId="2E7FFBED" w14:textId="77777777" w:rsidR="006A7D81" w:rsidRPr="0096452C" w:rsidRDefault="006A7D81" w:rsidP="00E5423B">
      <w:pPr>
        <w:spacing w:after="0" w:line="240" w:lineRule="auto"/>
        <w:ind w:firstLine="709"/>
        <w:jc w:val="both"/>
        <w:rPr>
          <w:rFonts w:cs="Times New Roman"/>
          <w:szCs w:val="24"/>
        </w:rPr>
      </w:pPr>
      <w:r w:rsidRPr="0096452C">
        <w:rPr>
          <w:rFonts w:cs="Times New Roman"/>
          <w:szCs w:val="24"/>
        </w:rPr>
        <w:t>Використання</w:t>
      </w:r>
      <w:r w:rsidR="003C5C37">
        <w:rPr>
          <w:rFonts w:cs="Times New Roman"/>
          <w:szCs w:val="24"/>
        </w:rPr>
        <w:t xml:space="preserve"> </w:t>
      </w:r>
      <w:r w:rsidRPr="0096452C">
        <w:rPr>
          <w:rFonts w:cs="Times New Roman"/>
          <w:szCs w:val="24"/>
        </w:rPr>
        <w:t>питомого</w:t>
      </w:r>
      <w:r w:rsidR="003C5C37">
        <w:rPr>
          <w:rFonts w:cs="Times New Roman"/>
          <w:szCs w:val="24"/>
        </w:rPr>
        <w:t xml:space="preserve"> </w:t>
      </w:r>
      <w:r w:rsidRPr="0096452C">
        <w:rPr>
          <w:rFonts w:cs="Times New Roman"/>
          <w:szCs w:val="24"/>
        </w:rPr>
        <w:t>споживання</w:t>
      </w:r>
      <w:r w:rsidR="003C5C37">
        <w:rPr>
          <w:rFonts w:cs="Times New Roman"/>
          <w:szCs w:val="24"/>
        </w:rPr>
        <w:t xml:space="preserve"> </w:t>
      </w:r>
      <w:r w:rsidRPr="0096452C">
        <w:rPr>
          <w:rFonts w:cs="Times New Roman"/>
          <w:szCs w:val="24"/>
        </w:rPr>
        <w:t>з</w:t>
      </w:r>
      <w:r w:rsidR="003C5C37">
        <w:rPr>
          <w:rFonts w:cs="Times New Roman"/>
          <w:szCs w:val="24"/>
        </w:rPr>
        <w:t xml:space="preserve"> </w:t>
      </w:r>
      <w:r w:rsidRPr="0096452C">
        <w:rPr>
          <w:rFonts w:cs="Times New Roman"/>
          <w:szCs w:val="24"/>
        </w:rPr>
        <w:t>розрахунку</w:t>
      </w:r>
      <w:r w:rsidR="003C5C37">
        <w:rPr>
          <w:rFonts w:cs="Times New Roman"/>
          <w:szCs w:val="24"/>
        </w:rPr>
        <w:t xml:space="preserve"> </w:t>
      </w:r>
      <w:r w:rsidRPr="0096452C">
        <w:rPr>
          <w:rFonts w:cs="Times New Roman"/>
          <w:szCs w:val="24"/>
        </w:rPr>
        <w:t>на</w:t>
      </w:r>
      <w:r w:rsidR="003C5C37">
        <w:rPr>
          <w:rFonts w:cs="Times New Roman"/>
          <w:szCs w:val="24"/>
        </w:rPr>
        <w:t xml:space="preserve"> </w:t>
      </w:r>
      <w:r w:rsidRPr="0096452C">
        <w:rPr>
          <w:rFonts w:cs="Times New Roman"/>
          <w:szCs w:val="24"/>
        </w:rPr>
        <w:t>квадратний</w:t>
      </w:r>
      <w:r w:rsidR="003C5C37">
        <w:rPr>
          <w:rFonts w:cs="Times New Roman"/>
          <w:szCs w:val="24"/>
        </w:rPr>
        <w:t xml:space="preserve"> </w:t>
      </w:r>
      <w:r w:rsidRPr="0096452C">
        <w:rPr>
          <w:rFonts w:cs="Times New Roman"/>
          <w:szCs w:val="24"/>
        </w:rPr>
        <w:t>метр</w:t>
      </w:r>
      <w:r w:rsidR="003C5C37">
        <w:rPr>
          <w:rFonts w:cs="Times New Roman"/>
          <w:szCs w:val="24"/>
        </w:rPr>
        <w:t xml:space="preserve"> </w:t>
      </w:r>
      <w:r w:rsidRPr="0096452C">
        <w:rPr>
          <w:rFonts w:cs="Times New Roman"/>
          <w:szCs w:val="24"/>
        </w:rPr>
        <w:t>дозволяє</w:t>
      </w:r>
      <w:r w:rsidR="003C5C37">
        <w:rPr>
          <w:rFonts w:cs="Times New Roman"/>
          <w:szCs w:val="24"/>
        </w:rPr>
        <w:t xml:space="preserve"> </w:t>
      </w:r>
      <w:r w:rsidRPr="0096452C">
        <w:rPr>
          <w:rFonts w:cs="Times New Roman"/>
          <w:szCs w:val="24"/>
        </w:rPr>
        <w:t>порівнювати</w:t>
      </w:r>
      <w:r w:rsidR="003C5C37">
        <w:rPr>
          <w:rFonts w:cs="Times New Roman"/>
          <w:szCs w:val="24"/>
        </w:rPr>
        <w:t xml:space="preserve"> </w:t>
      </w:r>
      <w:r w:rsidRPr="0096452C">
        <w:rPr>
          <w:rFonts w:cs="Times New Roman"/>
          <w:szCs w:val="24"/>
        </w:rPr>
        <w:t>зазначений</w:t>
      </w:r>
      <w:r w:rsidR="003C5C37">
        <w:rPr>
          <w:rFonts w:cs="Times New Roman"/>
          <w:szCs w:val="24"/>
        </w:rPr>
        <w:t xml:space="preserve"> </w:t>
      </w:r>
      <w:r w:rsidRPr="0096452C">
        <w:rPr>
          <w:rFonts w:cs="Times New Roman"/>
          <w:szCs w:val="24"/>
        </w:rPr>
        <w:t>показник</w:t>
      </w:r>
      <w:r w:rsidR="003C5C37">
        <w:rPr>
          <w:rFonts w:cs="Times New Roman"/>
          <w:szCs w:val="24"/>
        </w:rPr>
        <w:t xml:space="preserve"> </w:t>
      </w:r>
      <w:r w:rsidRPr="0096452C">
        <w:rPr>
          <w:rFonts w:cs="Times New Roman"/>
          <w:szCs w:val="24"/>
        </w:rPr>
        <w:t>з</w:t>
      </w:r>
      <w:r w:rsidR="003C5C37">
        <w:rPr>
          <w:rFonts w:cs="Times New Roman"/>
          <w:szCs w:val="24"/>
        </w:rPr>
        <w:t xml:space="preserve"> </w:t>
      </w:r>
      <w:r w:rsidRPr="0096452C">
        <w:rPr>
          <w:rFonts w:cs="Times New Roman"/>
          <w:szCs w:val="24"/>
        </w:rPr>
        <w:t>нормативним</w:t>
      </w:r>
      <w:r w:rsidR="003C5C37">
        <w:rPr>
          <w:rFonts w:cs="Times New Roman"/>
          <w:szCs w:val="24"/>
        </w:rPr>
        <w:t xml:space="preserve"> </w:t>
      </w:r>
      <w:r w:rsidRPr="0096452C">
        <w:rPr>
          <w:rFonts w:cs="Times New Roman"/>
          <w:szCs w:val="24"/>
        </w:rPr>
        <w:t>відповідно</w:t>
      </w:r>
      <w:r w:rsidR="003C5C37">
        <w:rPr>
          <w:rFonts w:cs="Times New Roman"/>
          <w:szCs w:val="24"/>
        </w:rPr>
        <w:t xml:space="preserve"> </w:t>
      </w:r>
      <w:r w:rsidRPr="0096452C">
        <w:rPr>
          <w:rFonts w:cs="Times New Roman"/>
          <w:szCs w:val="24"/>
        </w:rPr>
        <w:t>до</w:t>
      </w:r>
      <w:r w:rsidR="003C5C37">
        <w:rPr>
          <w:rFonts w:cs="Times New Roman"/>
          <w:szCs w:val="24"/>
        </w:rPr>
        <w:t xml:space="preserve"> </w:t>
      </w:r>
      <w:r w:rsidRPr="0096452C">
        <w:rPr>
          <w:rFonts w:cs="Times New Roman"/>
          <w:szCs w:val="24"/>
        </w:rPr>
        <w:t>ДБН</w:t>
      </w:r>
      <w:r w:rsidR="003C5C37">
        <w:rPr>
          <w:rFonts w:cs="Times New Roman"/>
          <w:szCs w:val="24"/>
        </w:rPr>
        <w:t xml:space="preserve"> </w:t>
      </w:r>
      <w:r w:rsidRPr="0096452C">
        <w:rPr>
          <w:rFonts w:cs="Times New Roman"/>
          <w:szCs w:val="24"/>
        </w:rPr>
        <w:t>«Теплова</w:t>
      </w:r>
      <w:r w:rsidR="003C5C37">
        <w:rPr>
          <w:rFonts w:cs="Times New Roman"/>
          <w:szCs w:val="24"/>
        </w:rPr>
        <w:t xml:space="preserve"> </w:t>
      </w:r>
      <w:r w:rsidRPr="0096452C">
        <w:rPr>
          <w:rFonts w:cs="Times New Roman"/>
          <w:szCs w:val="24"/>
        </w:rPr>
        <w:t>ізоляція</w:t>
      </w:r>
      <w:r w:rsidR="003C5C37">
        <w:rPr>
          <w:rFonts w:cs="Times New Roman"/>
          <w:szCs w:val="24"/>
        </w:rPr>
        <w:t xml:space="preserve"> </w:t>
      </w:r>
      <w:r w:rsidRPr="0096452C">
        <w:rPr>
          <w:rFonts w:cs="Times New Roman"/>
          <w:szCs w:val="24"/>
        </w:rPr>
        <w:t>будівель».</w:t>
      </w:r>
    </w:p>
    <w:p w14:paraId="7EF0897D" w14:textId="77777777" w:rsidR="006A7D81" w:rsidRPr="0096452C" w:rsidRDefault="006A7D81" w:rsidP="00E5423B">
      <w:pPr>
        <w:spacing w:after="0" w:line="240" w:lineRule="auto"/>
        <w:ind w:firstLine="709"/>
        <w:jc w:val="both"/>
        <w:rPr>
          <w:rFonts w:cs="Times New Roman"/>
          <w:szCs w:val="24"/>
        </w:rPr>
      </w:pPr>
      <w:r w:rsidRPr="0096452C">
        <w:rPr>
          <w:rFonts w:cs="Times New Roman"/>
          <w:szCs w:val="24"/>
        </w:rPr>
        <w:t>У</w:t>
      </w:r>
      <w:r w:rsidR="003C5C37">
        <w:rPr>
          <w:rFonts w:cs="Times New Roman"/>
          <w:szCs w:val="24"/>
        </w:rPr>
        <w:t xml:space="preserve"> </w:t>
      </w:r>
      <w:r w:rsidRPr="0096452C">
        <w:rPr>
          <w:rFonts w:cs="Times New Roman"/>
          <w:szCs w:val="24"/>
        </w:rPr>
        <w:t>разі</w:t>
      </w:r>
      <w:r w:rsidR="003C5C37">
        <w:rPr>
          <w:rFonts w:cs="Times New Roman"/>
          <w:szCs w:val="24"/>
        </w:rPr>
        <w:t xml:space="preserve"> </w:t>
      </w:r>
      <w:r w:rsidRPr="0096452C">
        <w:rPr>
          <w:rFonts w:cs="Times New Roman"/>
          <w:szCs w:val="24"/>
        </w:rPr>
        <w:t>споживання</w:t>
      </w:r>
      <w:r w:rsidR="003C5C37">
        <w:rPr>
          <w:rFonts w:cs="Times New Roman"/>
          <w:szCs w:val="24"/>
        </w:rPr>
        <w:t xml:space="preserve"> </w:t>
      </w:r>
      <w:r w:rsidRPr="0096452C">
        <w:rPr>
          <w:rFonts w:cs="Times New Roman"/>
          <w:szCs w:val="24"/>
        </w:rPr>
        <w:t>будівлею/</w:t>
      </w:r>
      <w:r w:rsidR="003C5C37">
        <w:rPr>
          <w:rFonts w:cs="Times New Roman"/>
          <w:szCs w:val="24"/>
        </w:rPr>
        <w:t xml:space="preserve"> </w:t>
      </w:r>
      <w:r w:rsidRPr="0096452C">
        <w:rPr>
          <w:rFonts w:cs="Times New Roman"/>
          <w:szCs w:val="24"/>
        </w:rPr>
        <w:t>закладом</w:t>
      </w:r>
      <w:r w:rsidR="003C5C37">
        <w:rPr>
          <w:rFonts w:cs="Times New Roman"/>
          <w:szCs w:val="24"/>
        </w:rPr>
        <w:t xml:space="preserve"> </w:t>
      </w:r>
      <w:r w:rsidRPr="0096452C">
        <w:rPr>
          <w:rFonts w:cs="Times New Roman"/>
          <w:szCs w:val="24"/>
        </w:rPr>
        <w:t>палива</w:t>
      </w:r>
      <w:r w:rsidR="003C5C37">
        <w:rPr>
          <w:rFonts w:cs="Times New Roman"/>
          <w:szCs w:val="24"/>
        </w:rPr>
        <w:t xml:space="preserve"> </w:t>
      </w:r>
      <w:r w:rsidRPr="0096452C">
        <w:rPr>
          <w:rFonts w:cs="Times New Roman"/>
          <w:szCs w:val="24"/>
        </w:rPr>
        <w:t>(природного</w:t>
      </w:r>
      <w:r w:rsidR="003C5C37">
        <w:rPr>
          <w:rFonts w:cs="Times New Roman"/>
          <w:szCs w:val="24"/>
        </w:rPr>
        <w:t xml:space="preserve"> </w:t>
      </w:r>
      <w:r w:rsidRPr="0096452C">
        <w:rPr>
          <w:rFonts w:cs="Times New Roman"/>
          <w:szCs w:val="24"/>
        </w:rPr>
        <w:t>газу)</w:t>
      </w:r>
      <w:r w:rsidR="003C5C37">
        <w:rPr>
          <w:rFonts w:cs="Times New Roman"/>
          <w:szCs w:val="24"/>
        </w:rPr>
        <w:t xml:space="preserve"> </w:t>
      </w:r>
      <w:r w:rsidRPr="0096452C">
        <w:rPr>
          <w:rFonts w:cs="Times New Roman"/>
          <w:szCs w:val="24"/>
        </w:rPr>
        <w:t>енергоспоживання</w:t>
      </w:r>
      <w:r w:rsidR="003C5C37">
        <w:rPr>
          <w:rFonts w:cs="Times New Roman"/>
          <w:szCs w:val="24"/>
        </w:rPr>
        <w:t xml:space="preserve"> </w:t>
      </w:r>
      <w:r w:rsidRPr="0096452C">
        <w:rPr>
          <w:rFonts w:cs="Times New Roman"/>
          <w:szCs w:val="24"/>
        </w:rPr>
        <w:t>розраховується</w:t>
      </w:r>
      <w:r w:rsidR="003C5C37">
        <w:rPr>
          <w:rFonts w:cs="Times New Roman"/>
          <w:szCs w:val="24"/>
        </w:rPr>
        <w:t xml:space="preserve"> </w:t>
      </w:r>
      <w:r w:rsidRPr="0096452C">
        <w:rPr>
          <w:rFonts w:cs="Times New Roman"/>
          <w:szCs w:val="24"/>
        </w:rPr>
        <w:t>виходячи</w:t>
      </w:r>
      <w:r w:rsidR="003C5C37">
        <w:rPr>
          <w:rFonts w:cs="Times New Roman"/>
          <w:szCs w:val="24"/>
        </w:rPr>
        <w:t xml:space="preserve"> </w:t>
      </w:r>
      <w:r w:rsidRPr="0096452C">
        <w:rPr>
          <w:rFonts w:cs="Times New Roman"/>
          <w:szCs w:val="24"/>
        </w:rPr>
        <w:t>з</w:t>
      </w:r>
      <w:r w:rsidR="003C5C37">
        <w:rPr>
          <w:rFonts w:cs="Times New Roman"/>
          <w:szCs w:val="24"/>
        </w:rPr>
        <w:t xml:space="preserve"> </w:t>
      </w:r>
      <w:r w:rsidRPr="0096452C">
        <w:rPr>
          <w:rFonts w:cs="Times New Roman"/>
          <w:szCs w:val="24"/>
        </w:rPr>
        <w:t>фактичних</w:t>
      </w:r>
      <w:r w:rsidR="003C5C37">
        <w:rPr>
          <w:rFonts w:cs="Times New Roman"/>
          <w:szCs w:val="24"/>
        </w:rPr>
        <w:t xml:space="preserve"> </w:t>
      </w:r>
      <w:r w:rsidRPr="0096452C">
        <w:rPr>
          <w:rFonts w:cs="Times New Roman"/>
          <w:szCs w:val="24"/>
        </w:rPr>
        <w:t>показників</w:t>
      </w:r>
      <w:r w:rsidR="003C5C37">
        <w:rPr>
          <w:rFonts w:cs="Times New Roman"/>
          <w:szCs w:val="24"/>
        </w:rPr>
        <w:t xml:space="preserve"> </w:t>
      </w:r>
      <w:r w:rsidRPr="0096452C">
        <w:rPr>
          <w:rFonts w:cs="Times New Roman"/>
          <w:szCs w:val="24"/>
        </w:rPr>
        <w:t>в</w:t>
      </w:r>
      <w:r w:rsidR="003C5C37">
        <w:rPr>
          <w:rFonts w:cs="Times New Roman"/>
          <w:szCs w:val="24"/>
        </w:rPr>
        <w:t xml:space="preserve"> </w:t>
      </w:r>
      <w:r w:rsidRPr="0096452C">
        <w:rPr>
          <w:rFonts w:cs="Times New Roman"/>
          <w:szCs w:val="24"/>
        </w:rPr>
        <w:t>натуральних</w:t>
      </w:r>
      <w:r w:rsidR="003C5C37">
        <w:rPr>
          <w:rFonts w:cs="Times New Roman"/>
          <w:szCs w:val="24"/>
        </w:rPr>
        <w:t xml:space="preserve"> </w:t>
      </w:r>
      <w:r w:rsidRPr="0096452C">
        <w:rPr>
          <w:rFonts w:cs="Times New Roman"/>
          <w:szCs w:val="24"/>
        </w:rPr>
        <w:t>одиницях</w:t>
      </w:r>
      <w:r w:rsidR="003C5C37">
        <w:rPr>
          <w:rFonts w:cs="Times New Roman"/>
          <w:szCs w:val="24"/>
        </w:rPr>
        <w:t xml:space="preserve"> </w:t>
      </w:r>
      <w:r w:rsidRPr="0096452C">
        <w:rPr>
          <w:rFonts w:cs="Times New Roman"/>
          <w:szCs w:val="24"/>
        </w:rPr>
        <w:t>з</w:t>
      </w:r>
      <w:r w:rsidR="003C5C37">
        <w:rPr>
          <w:rFonts w:cs="Times New Roman"/>
          <w:szCs w:val="24"/>
        </w:rPr>
        <w:t xml:space="preserve"> </w:t>
      </w:r>
      <w:r w:rsidRPr="0096452C">
        <w:rPr>
          <w:rFonts w:cs="Times New Roman"/>
          <w:szCs w:val="24"/>
        </w:rPr>
        <w:t>врахуванням</w:t>
      </w:r>
      <w:r w:rsidR="003C5C37">
        <w:rPr>
          <w:rFonts w:cs="Times New Roman"/>
          <w:szCs w:val="24"/>
        </w:rPr>
        <w:t xml:space="preserve"> </w:t>
      </w:r>
      <w:r w:rsidRPr="0096452C">
        <w:rPr>
          <w:rFonts w:cs="Times New Roman"/>
          <w:szCs w:val="24"/>
        </w:rPr>
        <w:t>калорійності</w:t>
      </w:r>
      <w:r w:rsidR="003C5C37">
        <w:rPr>
          <w:rFonts w:cs="Times New Roman"/>
          <w:szCs w:val="24"/>
        </w:rPr>
        <w:t xml:space="preserve"> </w:t>
      </w:r>
      <w:r w:rsidRPr="0096452C">
        <w:rPr>
          <w:rFonts w:cs="Times New Roman"/>
          <w:szCs w:val="24"/>
        </w:rPr>
        <w:t>палива.</w:t>
      </w:r>
    </w:p>
    <w:p w14:paraId="6CD76ACE" w14:textId="58B83C44" w:rsidR="006A7D81" w:rsidRDefault="006A7D81" w:rsidP="00525C02">
      <w:pPr>
        <w:pStyle w:val="a3"/>
        <w:keepNext/>
        <w:numPr>
          <w:ilvl w:val="0"/>
          <w:numId w:val="6"/>
        </w:numPr>
        <w:tabs>
          <w:tab w:val="left" w:pos="964"/>
        </w:tabs>
        <w:spacing w:after="0" w:line="240" w:lineRule="auto"/>
        <w:ind w:left="0" w:firstLine="709"/>
        <w:contextualSpacing w:val="0"/>
        <w:jc w:val="both"/>
        <w:rPr>
          <w:b/>
          <w:szCs w:val="24"/>
        </w:rPr>
      </w:pPr>
      <w:r w:rsidRPr="006A7D81">
        <w:rPr>
          <w:b/>
          <w:szCs w:val="24"/>
        </w:rPr>
        <w:t>По</w:t>
      </w:r>
      <w:r w:rsidR="003C5C37">
        <w:rPr>
          <w:b/>
          <w:szCs w:val="24"/>
        </w:rPr>
        <w:t xml:space="preserve"> </w:t>
      </w:r>
      <w:r w:rsidRPr="006A7D81">
        <w:rPr>
          <w:b/>
          <w:szCs w:val="24"/>
        </w:rPr>
        <w:t>системі</w:t>
      </w:r>
      <w:r w:rsidR="003C5C37">
        <w:rPr>
          <w:b/>
          <w:szCs w:val="24"/>
        </w:rPr>
        <w:t xml:space="preserve"> </w:t>
      </w:r>
      <w:r w:rsidRPr="006A7D81">
        <w:rPr>
          <w:b/>
          <w:szCs w:val="24"/>
        </w:rPr>
        <w:t>електроспоживання:</w:t>
      </w:r>
    </w:p>
    <w:p w14:paraId="2EECD2A6" w14:textId="1EDDC5E6" w:rsidR="00855025" w:rsidRPr="00855025" w:rsidRDefault="00855025" w:rsidP="00855025">
      <w:pPr>
        <w:spacing w:after="0" w:line="240" w:lineRule="auto"/>
        <w:ind w:firstLine="709"/>
        <w:jc w:val="both"/>
        <w:rPr>
          <w:rFonts w:cs="Times New Roman"/>
          <w:szCs w:val="24"/>
        </w:rPr>
      </w:pPr>
      <w:r w:rsidRPr="00855025">
        <w:rPr>
          <w:rFonts w:cs="Times New Roman"/>
          <w:szCs w:val="24"/>
        </w:rPr>
        <w:t xml:space="preserve">Питоме споживання </w:t>
      </w:r>
      <w:r>
        <w:rPr>
          <w:rFonts w:cs="Times New Roman"/>
          <w:szCs w:val="24"/>
        </w:rPr>
        <w:t>електроенергії</w:t>
      </w:r>
      <w:r w:rsidRPr="00855025">
        <w:rPr>
          <w:rFonts w:cs="Times New Roman"/>
          <w:szCs w:val="24"/>
        </w:rPr>
        <w:t xml:space="preserve"> з розрахунку на 1 кв. м</w:t>
      </w:r>
      <w:r>
        <w:rPr>
          <w:rFonts w:cs="Times New Roman"/>
          <w:szCs w:val="24"/>
        </w:rPr>
        <w:t xml:space="preserve"> та на 1 особу.</w:t>
      </w:r>
    </w:p>
    <w:p w14:paraId="1F295E58" w14:textId="7580022E" w:rsidR="006A7D81" w:rsidRDefault="006A7D81" w:rsidP="00E5423B">
      <w:pPr>
        <w:spacing w:before="60" w:after="60" w:line="240" w:lineRule="auto"/>
        <w:jc w:val="center"/>
        <w:rPr>
          <w:i/>
          <w:szCs w:val="24"/>
          <w:vertAlign w:val="subscript"/>
        </w:rPr>
      </w:pPr>
      <w:r w:rsidRPr="00DA63FC">
        <w:rPr>
          <w:i/>
          <w:szCs w:val="24"/>
        </w:rPr>
        <w:t>П</w:t>
      </w:r>
      <w:r w:rsidRPr="00DA63FC">
        <w:rPr>
          <w:i/>
          <w:szCs w:val="24"/>
          <w:vertAlign w:val="subscript"/>
        </w:rPr>
        <w:t>ел</w:t>
      </w:r>
      <w:r w:rsidR="00831801">
        <w:rPr>
          <w:i/>
          <w:szCs w:val="24"/>
          <w:vertAlign w:val="subscript"/>
        </w:rPr>
        <w:t>1</w:t>
      </w:r>
      <w:r w:rsidR="003C5C37">
        <w:rPr>
          <w:i/>
          <w:szCs w:val="24"/>
        </w:rPr>
        <w:t xml:space="preserve"> </w:t>
      </w:r>
      <w:r w:rsidRPr="00DA63FC">
        <w:rPr>
          <w:i/>
          <w:szCs w:val="24"/>
        </w:rPr>
        <w:t>=</w:t>
      </w:r>
      <w:r w:rsidR="003C5C37">
        <w:rPr>
          <w:i/>
          <w:szCs w:val="24"/>
        </w:rPr>
        <w:t xml:space="preserve"> </w:t>
      </w:r>
      <w:r w:rsidRPr="00DA63FC">
        <w:rPr>
          <w:i/>
          <w:szCs w:val="24"/>
        </w:rPr>
        <w:t>Е</w:t>
      </w:r>
      <w:r w:rsidRPr="00DA63FC">
        <w:rPr>
          <w:i/>
          <w:szCs w:val="24"/>
          <w:vertAlign w:val="subscript"/>
        </w:rPr>
        <w:t>ел</w:t>
      </w:r>
      <w:r w:rsidR="003C5C37">
        <w:rPr>
          <w:i/>
          <w:szCs w:val="24"/>
          <w:vertAlign w:val="subscript"/>
        </w:rPr>
        <w:t xml:space="preserve"> </w:t>
      </w:r>
      <w:r w:rsidRPr="00DA63FC">
        <w:rPr>
          <w:i/>
          <w:szCs w:val="24"/>
        </w:rPr>
        <w:t>/</w:t>
      </w:r>
      <w:r w:rsidR="003C5C37">
        <w:rPr>
          <w:i/>
          <w:szCs w:val="24"/>
        </w:rPr>
        <w:t xml:space="preserve"> </w:t>
      </w:r>
      <w:r w:rsidRPr="00DA63FC">
        <w:rPr>
          <w:i/>
          <w:szCs w:val="24"/>
        </w:rPr>
        <w:t>S</w:t>
      </w:r>
      <w:r w:rsidRPr="00DA63FC">
        <w:rPr>
          <w:i/>
          <w:szCs w:val="24"/>
          <w:vertAlign w:val="subscript"/>
        </w:rPr>
        <w:t>оп</w:t>
      </w:r>
    </w:p>
    <w:p w14:paraId="2BD19238" w14:textId="50BEDA3B" w:rsidR="00831801" w:rsidRDefault="00831801" w:rsidP="00831801">
      <w:pPr>
        <w:spacing w:before="60" w:after="60" w:line="240" w:lineRule="auto"/>
        <w:jc w:val="center"/>
        <w:rPr>
          <w:i/>
          <w:szCs w:val="24"/>
          <w:vertAlign w:val="subscript"/>
        </w:rPr>
      </w:pPr>
      <w:r w:rsidRPr="00DA63FC">
        <w:rPr>
          <w:i/>
          <w:szCs w:val="24"/>
        </w:rPr>
        <w:t>П</w:t>
      </w:r>
      <w:r w:rsidRPr="00DA63FC">
        <w:rPr>
          <w:i/>
          <w:szCs w:val="24"/>
          <w:vertAlign w:val="subscript"/>
        </w:rPr>
        <w:t>ел</w:t>
      </w:r>
      <w:r>
        <w:rPr>
          <w:i/>
          <w:szCs w:val="24"/>
          <w:vertAlign w:val="subscript"/>
        </w:rPr>
        <w:t>2</w:t>
      </w:r>
      <w:r>
        <w:rPr>
          <w:i/>
          <w:szCs w:val="24"/>
        </w:rPr>
        <w:t xml:space="preserve"> </w:t>
      </w:r>
      <w:r w:rsidRPr="00DA63FC">
        <w:rPr>
          <w:i/>
          <w:szCs w:val="24"/>
        </w:rPr>
        <w:t>=</w:t>
      </w:r>
      <w:r>
        <w:rPr>
          <w:i/>
          <w:szCs w:val="24"/>
        </w:rPr>
        <w:t xml:space="preserve"> </w:t>
      </w:r>
      <w:r w:rsidRPr="00DA63FC">
        <w:rPr>
          <w:i/>
          <w:szCs w:val="24"/>
        </w:rPr>
        <w:t>Е</w:t>
      </w:r>
      <w:r w:rsidRPr="00DA63FC">
        <w:rPr>
          <w:i/>
          <w:szCs w:val="24"/>
          <w:vertAlign w:val="subscript"/>
        </w:rPr>
        <w:t>ел</w:t>
      </w:r>
      <w:r>
        <w:rPr>
          <w:i/>
          <w:szCs w:val="24"/>
          <w:vertAlign w:val="subscript"/>
        </w:rPr>
        <w:t xml:space="preserve"> </w:t>
      </w:r>
      <w:r w:rsidRPr="00DA63FC">
        <w:rPr>
          <w:i/>
          <w:szCs w:val="24"/>
        </w:rPr>
        <w:t>/</w:t>
      </w:r>
      <w:r>
        <w:rPr>
          <w:i/>
          <w:szCs w:val="24"/>
        </w:rPr>
        <w:t xml:space="preserve"> </w:t>
      </w:r>
      <w:r w:rsidRPr="00DA63FC">
        <w:rPr>
          <w:i/>
          <w:szCs w:val="24"/>
        </w:rPr>
        <w:t>N</w:t>
      </w:r>
      <w:r w:rsidRPr="00DA63FC">
        <w:rPr>
          <w:i/>
          <w:szCs w:val="24"/>
          <w:vertAlign w:val="subscript"/>
        </w:rPr>
        <w:t>пр</w:t>
      </w:r>
    </w:p>
    <w:p w14:paraId="0CFEB483" w14:textId="77777777" w:rsidR="00831801" w:rsidRPr="00DA63FC" w:rsidRDefault="00831801" w:rsidP="00831801">
      <w:pPr>
        <w:spacing w:beforeLines="60" w:before="144" w:afterLines="60" w:after="144" w:line="240" w:lineRule="auto"/>
        <w:rPr>
          <w:szCs w:val="24"/>
        </w:rPr>
      </w:pPr>
      <w:r w:rsidRPr="00DA63FC">
        <w:rPr>
          <w:szCs w:val="24"/>
        </w:rPr>
        <w:t>де</w:t>
      </w:r>
      <w:r>
        <w:rPr>
          <w:szCs w:val="24"/>
        </w:rPr>
        <w:t xml:space="preserve"> </w:t>
      </w:r>
      <w:r>
        <w:rPr>
          <w:i/>
          <w:szCs w:val="24"/>
          <w:lang w:val="en-US"/>
        </w:rPr>
        <w:t>S</w:t>
      </w:r>
      <w:r>
        <w:rPr>
          <w:i/>
          <w:szCs w:val="24"/>
          <w:vertAlign w:val="subscript"/>
        </w:rPr>
        <w:t>оп</w:t>
      </w:r>
      <w:r>
        <w:rPr>
          <w:szCs w:val="24"/>
        </w:rPr>
        <w:t xml:space="preserve"> </w:t>
      </w:r>
      <w:r w:rsidRPr="00DA63FC">
        <w:rPr>
          <w:szCs w:val="24"/>
        </w:rPr>
        <w:t>–</w:t>
      </w:r>
      <w:r>
        <w:rPr>
          <w:szCs w:val="24"/>
        </w:rPr>
        <w:t xml:space="preserve"> </w:t>
      </w:r>
      <w:r w:rsidRPr="00DA63FC">
        <w:rPr>
          <w:szCs w:val="24"/>
        </w:rPr>
        <w:t>опалювальна</w:t>
      </w:r>
      <w:r>
        <w:rPr>
          <w:szCs w:val="24"/>
        </w:rPr>
        <w:t xml:space="preserve"> </w:t>
      </w:r>
      <w:r w:rsidRPr="00DA63FC">
        <w:rPr>
          <w:szCs w:val="24"/>
        </w:rPr>
        <w:t>площа</w:t>
      </w:r>
      <w:r>
        <w:rPr>
          <w:szCs w:val="24"/>
        </w:rPr>
        <w:t xml:space="preserve"> </w:t>
      </w:r>
      <w:r w:rsidRPr="00DA63FC">
        <w:rPr>
          <w:szCs w:val="24"/>
        </w:rPr>
        <w:t>будівлі;</w:t>
      </w:r>
    </w:p>
    <w:p w14:paraId="25B5F9E1" w14:textId="77777777" w:rsidR="00831801" w:rsidRDefault="00831801" w:rsidP="00831801">
      <w:pPr>
        <w:spacing w:beforeLines="60" w:before="144" w:afterLines="60" w:after="144" w:line="240" w:lineRule="auto"/>
        <w:jc w:val="both"/>
        <w:rPr>
          <w:szCs w:val="24"/>
        </w:rPr>
      </w:pPr>
      <w:r w:rsidRPr="00DA63FC">
        <w:rPr>
          <w:i/>
          <w:szCs w:val="24"/>
        </w:rPr>
        <w:t>N</w:t>
      </w:r>
      <w:r w:rsidRPr="00DA63FC">
        <w:rPr>
          <w:i/>
          <w:szCs w:val="24"/>
          <w:vertAlign w:val="subscript"/>
        </w:rPr>
        <w:t>пр</w:t>
      </w:r>
      <w:r>
        <w:rPr>
          <w:i/>
          <w:szCs w:val="24"/>
          <w:vertAlign w:val="subscript"/>
        </w:rPr>
        <w:t xml:space="preserve"> </w:t>
      </w:r>
      <w:r>
        <w:rPr>
          <w:i/>
          <w:szCs w:val="24"/>
        </w:rPr>
        <w:t xml:space="preserve">– </w:t>
      </w:r>
      <w:r w:rsidRPr="00DA63FC">
        <w:rPr>
          <w:szCs w:val="24"/>
        </w:rPr>
        <w:t>середнь</w:t>
      </w:r>
      <w:r>
        <w:rPr>
          <w:szCs w:val="24"/>
        </w:rPr>
        <w:t>о</w:t>
      </w:r>
      <w:r w:rsidRPr="00DA63FC">
        <w:rPr>
          <w:szCs w:val="24"/>
        </w:rPr>
        <w:t>добова</w:t>
      </w:r>
      <w:r>
        <w:rPr>
          <w:szCs w:val="24"/>
        </w:rPr>
        <w:t xml:space="preserve"> </w:t>
      </w:r>
      <w:r w:rsidRPr="00DA63FC">
        <w:rPr>
          <w:szCs w:val="24"/>
        </w:rPr>
        <w:t>кількість</w:t>
      </w:r>
      <w:r>
        <w:rPr>
          <w:szCs w:val="24"/>
        </w:rPr>
        <w:t xml:space="preserve"> </w:t>
      </w:r>
      <w:r w:rsidRPr="00DA63FC">
        <w:rPr>
          <w:szCs w:val="24"/>
        </w:rPr>
        <w:t>присутніх</w:t>
      </w:r>
      <w:r>
        <w:rPr>
          <w:szCs w:val="24"/>
        </w:rPr>
        <w:t xml:space="preserve"> </w:t>
      </w:r>
      <w:r w:rsidRPr="00DA63FC">
        <w:rPr>
          <w:szCs w:val="24"/>
        </w:rPr>
        <w:t>в</w:t>
      </w:r>
      <w:r>
        <w:rPr>
          <w:szCs w:val="24"/>
        </w:rPr>
        <w:t xml:space="preserve"> </w:t>
      </w:r>
      <w:r w:rsidRPr="00DA63FC">
        <w:rPr>
          <w:szCs w:val="24"/>
        </w:rPr>
        <w:t>закладі,</w:t>
      </w:r>
      <w:r>
        <w:rPr>
          <w:szCs w:val="24"/>
        </w:rPr>
        <w:t xml:space="preserve"> </w:t>
      </w:r>
      <w:r w:rsidRPr="00DA63FC">
        <w:rPr>
          <w:szCs w:val="24"/>
        </w:rPr>
        <w:t>включаючи</w:t>
      </w:r>
      <w:r>
        <w:rPr>
          <w:szCs w:val="24"/>
        </w:rPr>
        <w:t xml:space="preserve"> </w:t>
      </w:r>
      <w:r w:rsidRPr="00DA63FC">
        <w:rPr>
          <w:szCs w:val="24"/>
        </w:rPr>
        <w:t>відвідувачів</w:t>
      </w:r>
      <w:r>
        <w:rPr>
          <w:szCs w:val="24"/>
        </w:rPr>
        <w:t xml:space="preserve"> </w:t>
      </w:r>
      <w:r w:rsidRPr="00DA63FC">
        <w:rPr>
          <w:szCs w:val="24"/>
        </w:rPr>
        <w:t>та</w:t>
      </w:r>
      <w:r>
        <w:rPr>
          <w:szCs w:val="24"/>
        </w:rPr>
        <w:t xml:space="preserve"> персонал;</w:t>
      </w:r>
    </w:p>
    <w:p w14:paraId="4AE09087" w14:textId="77777777" w:rsidR="00831801" w:rsidRPr="00DA63FC" w:rsidRDefault="00831801" w:rsidP="00E5423B">
      <w:pPr>
        <w:spacing w:before="60" w:after="60" w:line="240" w:lineRule="auto"/>
        <w:jc w:val="center"/>
        <w:rPr>
          <w:i/>
          <w:szCs w:val="24"/>
        </w:rPr>
      </w:pPr>
    </w:p>
    <w:p w14:paraId="1115130A" w14:textId="77777777" w:rsidR="006A7D81" w:rsidRPr="0096452C" w:rsidRDefault="006A7D81" w:rsidP="00525C02">
      <w:pPr>
        <w:pStyle w:val="a3"/>
        <w:numPr>
          <w:ilvl w:val="0"/>
          <w:numId w:val="6"/>
        </w:numPr>
        <w:tabs>
          <w:tab w:val="left" w:pos="964"/>
        </w:tabs>
        <w:spacing w:after="0" w:line="240" w:lineRule="auto"/>
        <w:ind w:left="0" w:firstLine="709"/>
        <w:contextualSpacing w:val="0"/>
        <w:jc w:val="both"/>
        <w:rPr>
          <w:b/>
          <w:szCs w:val="24"/>
        </w:rPr>
      </w:pPr>
      <w:r w:rsidRPr="0096452C">
        <w:rPr>
          <w:b/>
          <w:szCs w:val="24"/>
        </w:rPr>
        <w:t>По</w:t>
      </w:r>
      <w:r w:rsidR="003C5C37">
        <w:rPr>
          <w:b/>
          <w:szCs w:val="24"/>
        </w:rPr>
        <w:t xml:space="preserve"> </w:t>
      </w:r>
      <w:r w:rsidRPr="0096452C">
        <w:rPr>
          <w:b/>
          <w:szCs w:val="24"/>
        </w:rPr>
        <w:t>системі</w:t>
      </w:r>
      <w:r w:rsidR="003C5C37">
        <w:rPr>
          <w:b/>
          <w:szCs w:val="24"/>
        </w:rPr>
        <w:t xml:space="preserve"> </w:t>
      </w:r>
      <w:r w:rsidRPr="0096452C">
        <w:rPr>
          <w:b/>
          <w:szCs w:val="24"/>
        </w:rPr>
        <w:t>холодного</w:t>
      </w:r>
      <w:r w:rsidR="003C5C37">
        <w:rPr>
          <w:b/>
          <w:szCs w:val="24"/>
        </w:rPr>
        <w:t xml:space="preserve"> </w:t>
      </w:r>
      <w:r w:rsidRPr="0096452C">
        <w:rPr>
          <w:b/>
          <w:szCs w:val="24"/>
        </w:rPr>
        <w:t>водопостачання:</w:t>
      </w:r>
    </w:p>
    <w:p w14:paraId="70881B88" w14:textId="77777777" w:rsidR="006A7D81" w:rsidRPr="00DA63FC" w:rsidRDefault="006A7D81" w:rsidP="00E5423B">
      <w:pPr>
        <w:spacing w:before="60" w:after="60" w:line="240" w:lineRule="auto"/>
        <w:jc w:val="center"/>
        <w:rPr>
          <w:i/>
          <w:szCs w:val="24"/>
        </w:rPr>
      </w:pPr>
      <w:r w:rsidRPr="00DA63FC">
        <w:rPr>
          <w:i/>
          <w:szCs w:val="24"/>
        </w:rPr>
        <w:t>П</w:t>
      </w:r>
      <w:r w:rsidRPr="00DA63FC">
        <w:rPr>
          <w:i/>
          <w:szCs w:val="24"/>
          <w:vertAlign w:val="subscript"/>
        </w:rPr>
        <w:t>хвп</w:t>
      </w:r>
      <w:r w:rsidR="003C5C37">
        <w:rPr>
          <w:i/>
          <w:szCs w:val="24"/>
        </w:rPr>
        <w:t xml:space="preserve"> </w:t>
      </w:r>
      <w:r w:rsidRPr="00DA63FC">
        <w:rPr>
          <w:i/>
          <w:szCs w:val="24"/>
        </w:rPr>
        <w:t>=</w:t>
      </w:r>
      <w:r w:rsidR="003C5C37">
        <w:rPr>
          <w:i/>
          <w:szCs w:val="24"/>
        </w:rPr>
        <w:t xml:space="preserve"> </w:t>
      </w:r>
      <w:r w:rsidRPr="00DA63FC">
        <w:rPr>
          <w:i/>
          <w:szCs w:val="24"/>
        </w:rPr>
        <w:t>С</w:t>
      </w:r>
      <w:r w:rsidRPr="00DA63FC">
        <w:rPr>
          <w:i/>
          <w:szCs w:val="24"/>
          <w:vertAlign w:val="subscript"/>
        </w:rPr>
        <w:t>хвп</w:t>
      </w:r>
      <w:r w:rsidR="003C5C37">
        <w:rPr>
          <w:i/>
          <w:szCs w:val="24"/>
          <w:vertAlign w:val="subscript"/>
        </w:rPr>
        <w:t xml:space="preserve"> </w:t>
      </w:r>
      <w:r w:rsidRPr="00DA63FC">
        <w:rPr>
          <w:i/>
          <w:szCs w:val="24"/>
        </w:rPr>
        <w:t>/</w:t>
      </w:r>
      <w:r w:rsidR="003C5C37">
        <w:rPr>
          <w:i/>
          <w:szCs w:val="24"/>
        </w:rPr>
        <w:t xml:space="preserve"> </w:t>
      </w:r>
      <w:r w:rsidRPr="00DA63FC">
        <w:rPr>
          <w:i/>
          <w:szCs w:val="24"/>
        </w:rPr>
        <w:t>N</w:t>
      </w:r>
      <w:r w:rsidRPr="00DA63FC">
        <w:rPr>
          <w:i/>
          <w:szCs w:val="24"/>
          <w:vertAlign w:val="subscript"/>
        </w:rPr>
        <w:t>пр</w:t>
      </w:r>
    </w:p>
    <w:p w14:paraId="30951363" w14:textId="77777777" w:rsidR="0096452C" w:rsidRDefault="006A7D81" w:rsidP="00E5423B">
      <w:pPr>
        <w:spacing w:beforeLines="60" w:before="144" w:afterLines="60" w:after="144" w:line="240" w:lineRule="auto"/>
        <w:jc w:val="both"/>
        <w:rPr>
          <w:szCs w:val="24"/>
        </w:rPr>
      </w:pPr>
      <w:r w:rsidRPr="00DA63FC">
        <w:rPr>
          <w:szCs w:val="24"/>
        </w:rPr>
        <w:t>де</w:t>
      </w:r>
      <w:r w:rsidR="003C5C37">
        <w:rPr>
          <w:szCs w:val="24"/>
        </w:rPr>
        <w:t xml:space="preserve"> </w:t>
      </w:r>
      <w:r w:rsidRPr="00DA63FC">
        <w:rPr>
          <w:i/>
          <w:szCs w:val="24"/>
        </w:rPr>
        <w:t>N</w:t>
      </w:r>
      <w:r w:rsidRPr="00DA63FC">
        <w:rPr>
          <w:i/>
          <w:szCs w:val="24"/>
          <w:vertAlign w:val="subscript"/>
        </w:rPr>
        <w:t>пр</w:t>
      </w:r>
      <w:r w:rsidR="003C5C37">
        <w:rPr>
          <w:i/>
          <w:szCs w:val="24"/>
          <w:vertAlign w:val="subscript"/>
        </w:rPr>
        <w:t xml:space="preserve"> </w:t>
      </w:r>
      <w:r w:rsidR="0096452C">
        <w:rPr>
          <w:i/>
          <w:szCs w:val="24"/>
        </w:rPr>
        <w:t>–</w:t>
      </w:r>
      <w:r w:rsidR="003C5C37">
        <w:rPr>
          <w:i/>
          <w:szCs w:val="24"/>
        </w:rPr>
        <w:t xml:space="preserve"> </w:t>
      </w:r>
      <w:r w:rsidRPr="00DA63FC">
        <w:rPr>
          <w:szCs w:val="24"/>
        </w:rPr>
        <w:t>середнь</w:t>
      </w:r>
      <w:r>
        <w:rPr>
          <w:szCs w:val="24"/>
        </w:rPr>
        <w:t>о</w:t>
      </w:r>
      <w:r w:rsidRPr="00DA63FC">
        <w:rPr>
          <w:szCs w:val="24"/>
        </w:rPr>
        <w:t>добова</w:t>
      </w:r>
      <w:r w:rsidR="003C5C37">
        <w:rPr>
          <w:szCs w:val="24"/>
        </w:rPr>
        <w:t xml:space="preserve"> </w:t>
      </w:r>
      <w:r w:rsidRPr="00DA63FC">
        <w:rPr>
          <w:szCs w:val="24"/>
        </w:rPr>
        <w:t>кількість</w:t>
      </w:r>
      <w:r w:rsidR="003C5C37">
        <w:rPr>
          <w:szCs w:val="24"/>
        </w:rPr>
        <w:t xml:space="preserve"> </w:t>
      </w:r>
      <w:r w:rsidRPr="00DA63FC">
        <w:rPr>
          <w:szCs w:val="24"/>
        </w:rPr>
        <w:t>присутніх</w:t>
      </w:r>
      <w:r w:rsidR="003C5C37">
        <w:rPr>
          <w:szCs w:val="24"/>
        </w:rPr>
        <w:t xml:space="preserve"> </w:t>
      </w:r>
      <w:r w:rsidRPr="00DA63FC">
        <w:rPr>
          <w:szCs w:val="24"/>
        </w:rPr>
        <w:t>в</w:t>
      </w:r>
      <w:r w:rsidR="003C5C37">
        <w:rPr>
          <w:szCs w:val="24"/>
        </w:rPr>
        <w:t xml:space="preserve"> </w:t>
      </w:r>
      <w:r w:rsidRPr="00DA63FC">
        <w:rPr>
          <w:szCs w:val="24"/>
        </w:rPr>
        <w:t>закладі,</w:t>
      </w:r>
      <w:r w:rsidR="003C5C37">
        <w:rPr>
          <w:szCs w:val="24"/>
        </w:rPr>
        <w:t xml:space="preserve"> </w:t>
      </w:r>
      <w:r w:rsidRPr="00DA63FC">
        <w:rPr>
          <w:szCs w:val="24"/>
        </w:rPr>
        <w:t>включаючи</w:t>
      </w:r>
      <w:r w:rsidR="003C5C37">
        <w:rPr>
          <w:szCs w:val="24"/>
        </w:rPr>
        <w:t xml:space="preserve"> </w:t>
      </w:r>
      <w:r w:rsidRPr="00DA63FC">
        <w:rPr>
          <w:szCs w:val="24"/>
        </w:rPr>
        <w:t>відвідувачів</w:t>
      </w:r>
      <w:r w:rsidR="003C5C37">
        <w:rPr>
          <w:szCs w:val="24"/>
        </w:rPr>
        <w:t xml:space="preserve"> </w:t>
      </w:r>
      <w:r w:rsidRPr="00DA63FC">
        <w:rPr>
          <w:szCs w:val="24"/>
        </w:rPr>
        <w:t>та</w:t>
      </w:r>
      <w:r w:rsidR="003C5C37">
        <w:rPr>
          <w:szCs w:val="24"/>
        </w:rPr>
        <w:t xml:space="preserve"> </w:t>
      </w:r>
      <w:r w:rsidR="0096452C">
        <w:rPr>
          <w:szCs w:val="24"/>
        </w:rPr>
        <w:t>персонал;</w:t>
      </w:r>
    </w:p>
    <w:p w14:paraId="621594DB" w14:textId="77777777" w:rsidR="006A7D81" w:rsidRPr="00DA63FC" w:rsidRDefault="006A7D81" w:rsidP="00E5423B">
      <w:pPr>
        <w:spacing w:beforeLines="60" w:before="144" w:afterLines="60" w:after="144" w:line="240" w:lineRule="auto"/>
        <w:jc w:val="both"/>
        <w:rPr>
          <w:szCs w:val="24"/>
        </w:rPr>
      </w:pPr>
      <w:r w:rsidRPr="0096452C">
        <w:rPr>
          <w:i/>
          <w:szCs w:val="24"/>
        </w:rPr>
        <w:t>С</w:t>
      </w:r>
      <w:r w:rsidRPr="0096452C">
        <w:rPr>
          <w:i/>
          <w:szCs w:val="24"/>
          <w:vertAlign w:val="subscript"/>
        </w:rPr>
        <w:t>хвп</w:t>
      </w:r>
      <w:r w:rsidR="003C5C37">
        <w:rPr>
          <w:szCs w:val="24"/>
        </w:rPr>
        <w:t xml:space="preserve"> </w:t>
      </w:r>
      <w:r w:rsidRPr="00DA63FC">
        <w:rPr>
          <w:szCs w:val="24"/>
        </w:rPr>
        <w:t>–</w:t>
      </w:r>
      <w:r w:rsidR="003C5C37">
        <w:rPr>
          <w:szCs w:val="24"/>
        </w:rPr>
        <w:t xml:space="preserve"> </w:t>
      </w:r>
      <w:r w:rsidRPr="00DA63FC">
        <w:rPr>
          <w:szCs w:val="24"/>
        </w:rPr>
        <w:t>споживання</w:t>
      </w:r>
      <w:r w:rsidR="003C5C37">
        <w:rPr>
          <w:szCs w:val="24"/>
        </w:rPr>
        <w:t xml:space="preserve"> </w:t>
      </w:r>
      <w:r w:rsidRPr="00DA63FC">
        <w:rPr>
          <w:szCs w:val="24"/>
        </w:rPr>
        <w:t>холодної</w:t>
      </w:r>
      <w:r w:rsidR="003C5C37">
        <w:rPr>
          <w:szCs w:val="24"/>
        </w:rPr>
        <w:t xml:space="preserve"> </w:t>
      </w:r>
      <w:r w:rsidRPr="00DA63FC">
        <w:rPr>
          <w:szCs w:val="24"/>
        </w:rPr>
        <w:t>води;</w:t>
      </w:r>
    </w:p>
    <w:p w14:paraId="70FC71DE" w14:textId="77777777" w:rsidR="006A7D81" w:rsidRPr="0096452C" w:rsidRDefault="006A7D81" w:rsidP="00525C02">
      <w:pPr>
        <w:pStyle w:val="a3"/>
        <w:numPr>
          <w:ilvl w:val="0"/>
          <w:numId w:val="6"/>
        </w:numPr>
        <w:tabs>
          <w:tab w:val="left" w:pos="964"/>
        </w:tabs>
        <w:spacing w:after="0" w:line="240" w:lineRule="auto"/>
        <w:ind w:left="0" w:firstLine="709"/>
        <w:contextualSpacing w:val="0"/>
        <w:jc w:val="both"/>
        <w:rPr>
          <w:b/>
          <w:szCs w:val="24"/>
        </w:rPr>
      </w:pPr>
      <w:r w:rsidRPr="0096452C">
        <w:rPr>
          <w:b/>
          <w:szCs w:val="24"/>
        </w:rPr>
        <w:t>По</w:t>
      </w:r>
      <w:r w:rsidR="003C5C37">
        <w:rPr>
          <w:b/>
          <w:szCs w:val="24"/>
        </w:rPr>
        <w:t xml:space="preserve"> </w:t>
      </w:r>
      <w:r w:rsidRPr="0096452C">
        <w:rPr>
          <w:b/>
          <w:szCs w:val="24"/>
        </w:rPr>
        <w:t>системі</w:t>
      </w:r>
      <w:r w:rsidR="003C5C37">
        <w:rPr>
          <w:b/>
          <w:szCs w:val="24"/>
        </w:rPr>
        <w:t xml:space="preserve"> </w:t>
      </w:r>
      <w:r w:rsidRPr="0096452C">
        <w:rPr>
          <w:b/>
          <w:szCs w:val="24"/>
        </w:rPr>
        <w:t>гарячого</w:t>
      </w:r>
      <w:r w:rsidR="003C5C37">
        <w:rPr>
          <w:b/>
          <w:szCs w:val="24"/>
        </w:rPr>
        <w:t xml:space="preserve"> </w:t>
      </w:r>
      <w:r w:rsidRPr="0096452C">
        <w:rPr>
          <w:b/>
          <w:szCs w:val="24"/>
        </w:rPr>
        <w:t>водопостачання:</w:t>
      </w:r>
    </w:p>
    <w:p w14:paraId="1FA94976" w14:textId="77777777" w:rsidR="006A7D81" w:rsidRPr="00DA63FC" w:rsidRDefault="006A7D81" w:rsidP="00E5423B">
      <w:pPr>
        <w:spacing w:before="60" w:after="60" w:line="240" w:lineRule="auto"/>
        <w:jc w:val="center"/>
        <w:rPr>
          <w:i/>
          <w:szCs w:val="24"/>
        </w:rPr>
      </w:pPr>
      <w:r w:rsidRPr="00DA63FC">
        <w:rPr>
          <w:i/>
          <w:szCs w:val="24"/>
        </w:rPr>
        <w:t>П</w:t>
      </w:r>
      <w:r w:rsidR="006D324A">
        <w:rPr>
          <w:i/>
          <w:szCs w:val="24"/>
          <w:vertAlign w:val="subscript"/>
        </w:rPr>
        <w:t>г</w:t>
      </w:r>
      <w:r w:rsidRPr="00DA63FC">
        <w:rPr>
          <w:i/>
          <w:szCs w:val="24"/>
          <w:vertAlign w:val="subscript"/>
        </w:rPr>
        <w:t>вп</w:t>
      </w:r>
      <w:r w:rsidR="003C5C37">
        <w:rPr>
          <w:i/>
          <w:szCs w:val="24"/>
        </w:rPr>
        <w:t xml:space="preserve"> </w:t>
      </w:r>
      <w:r w:rsidRPr="00DA63FC">
        <w:rPr>
          <w:i/>
          <w:szCs w:val="24"/>
        </w:rPr>
        <w:t>=</w:t>
      </w:r>
      <w:r w:rsidR="003C5C37">
        <w:rPr>
          <w:i/>
          <w:szCs w:val="24"/>
        </w:rPr>
        <w:t xml:space="preserve"> </w:t>
      </w:r>
      <w:r w:rsidRPr="00DA63FC">
        <w:rPr>
          <w:i/>
          <w:szCs w:val="24"/>
        </w:rPr>
        <w:t>С</w:t>
      </w:r>
      <w:r w:rsidRPr="00DA63FC">
        <w:rPr>
          <w:i/>
          <w:szCs w:val="24"/>
          <w:vertAlign w:val="subscript"/>
        </w:rPr>
        <w:t>гвп</w:t>
      </w:r>
      <w:r w:rsidR="003C5C37">
        <w:rPr>
          <w:i/>
          <w:szCs w:val="24"/>
          <w:vertAlign w:val="subscript"/>
        </w:rPr>
        <w:t xml:space="preserve"> </w:t>
      </w:r>
      <w:r w:rsidRPr="00DA63FC">
        <w:rPr>
          <w:i/>
          <w:szCs w:val="24"/>
        </w:rPr>
        <w:t>/</w:t>
      </w:r>
      <w:r w:rsidR="003C5C37">
        <w:rPr>
          <w:i/>
          <w:szCs w:val="24"/>
        </w:rPr>
        <w:t xml:space="preserve"> </w:t>
      </w:r>
      <w:r w:rsidRPr="00DA63FC">
        <w:rPr>
          <w:i/>
          <w:szCs w:val="24"/>
        </w:rPr>
        <w:t>N</w:t>
      </w:r>
      <w:r w:rsidRPr="00DA63FC">
        <w:rPr>
          <w:i/>
          <w:szCs w:val="24"/>
          <w:vertAlign w:val="subscript"/>
        </w:rPr>
        <w:t>пр</w:t>
      </w:r>
    </w:p>
    <w:p w14:paraId="3C73F86D" w14:textId="77777777" w:rsidR="0096452C" w:rsidRDefault="006A7D81" w:rsidP="00E5423B">
      <w:pPr>
        <w:spacing w:beforeLines="60" w:before="144" w:afterLines="60" w:after="144" w:line="240" w:lineRule="auto"/>
        <w:jc w:val="both"/>
        <w:rPr>
          <w:szCs w:val="24"/>
        </w:rPr>
      </w:pPr>
      <w:r w:rsidRPr="00DA63FC">
        <w:rPr>
          <w:szCs w:val="24"/>
        </w:rPr>
        <w:t>де</w:t>
      </w:r>
      <w:r w:rsidR="003C5C37">
        <w:rPr>
          <w:szCs w:val="24"/>
        </w:rPr>
        <w:t xml:space="preserve"> </w:t>
      </w:r>
      <w:r w:rsidRPr="00DA63FC">
        <w:rPr>
          <w:i/>
          <w:szCs w:val="24"/>
        </w:rPr>
        <w:t>N</w:t>
      </w:r>
      <w:r w:rsidRPr="00DA63FC">
        <w:rPr>
          <w:i/>
          <w:szCs w:val="24"/>
          <w:vertAlign w:val="subscript"/>
        </w:rPr>
        <w:t>пр</w:t>
      </w:r>
      <w:r w:rsidR="003C5C37">
        <w:rPr>
          <w:i/>
          <w:szCs w:val="24"/>
          <w:vertAlign w:val="subscript"/>
        </w:rPr>
        <w:t xml:space="preserve"> </w:t>
      </w:r>
      <w:r w:rsidRPr="00DA63FC">
        <w:rPr>
          <w:i/>
          <w:szCs w:val="24"/>
          <w:vertAlign w:val="subscript"/>
        </w:rPr>
        <w:t>–</w:t>
      </w:r>
      <w:r w:rsidR="003C5C37">
        <w:rPr>
          <w:i/>
          <w:szCs w:val="24"/>
          <w:vertAlign w:val="subscript"/>
        </w:rPr>
        <w:t xml:space="preserve"> </w:t>
      </w:r>
      <w:r w:rsidRPr="00DA63FC">
        <w:rPr>
          <w:szCs w:val="24"/>
        </w:rPr>
        <w:t>середнь</w:t>
      </w:r>
      <w:r>
        <w:rPr>
          <w:szCs w:val="24"/>
        </w:rPr>
        <w:t>о</w:t>
      </w:r>
      <w:r w:rsidRPr="00DA63FC">
        <w:rPr>
          <w:szCs w:val="24"/>
        </w:rPr>
        <w:t>добова</w:t>
      </w:r>
      <w:r w:rsidR="003C5C37">
        <w:rPr>
          <w:szCs w:val="24"/>
        </w:rPr>
        <w:t xml:space="preserve"> </w:t>
      </w:r>
      <w:r w:rsidRPr="00DA63FC">
        <w:rPr>
          <w:szCs w:val="24"/>
        </w:rPr>
        <w:t>кількість</w:t>
      </w:r>
      <w:r w:rsidR="003C5C37">
        <w:rPr>
          <w:szCs w:val="24"/>
        </w:rPr>
        <w:t xml:space="preserve"> </w:t>
      </w:r>
      <w:r w:rsidRPr="00DA63FC">
        <w:rPr>
          <w:szCs w:val="24"/>
        </w:rPr>
        <w:t>присутніх</w:t>
      </w:r>
      <w:r w:rsidR="003C5C37">
        <w:rPr>
          <w:szCs w:val="24"/>
        </w:rPr>
        <w:t xml:space="preserve"> </w:t>
      </w:r>
      <w:r w:rsidRPr="00DA63FC">
        <w:rPr>
          <w:szCs w:val="24"/>
        </w:rPr>
        <w:t>в</w:t>
      </w:r>
      <w:r w:rsidR="003C5C37">
        <w:rPr>
          <w:szCs w:val="24"/>
        </w:rPr>
        <w:t xml:space="preserve"> </w:t>
      </w:r>
      <w:r w:rsidRPr="00DA63FC">
        <w:rPr>
          <w:szCs w:val="24"/>
        </w:rPr>
        <w:t>закладі,</w:t>
      </w:r>
      <w:r w:rsidR="003C5C37">
        <w:rPr>
          <w:szCs w:val="24"/>
        </w:rPr>
        <w:t xml:space="preserve"> </w:t>
      </w:r>
      <w:r w:rsidRPr="00DA63FC">
        <w:rPr>
          <w:szCs w:val="24"/>
        </w:rPr>
        <w:t>включаючи</w:t>
      </w:r>
      <w:r w:rsidR="003C5C37">
        <w:rPr>
          <w:szCs w:val="24"/>
        </w:rPr>
        <w:t xml:space="preserve"> </w:t>
      </w:r>
      <w:r w:rsidRPr="00DA63FC">
        <w:rPr>
          <w:szCs w:val="24"/>
        </w:rPr>
        <w:t>відвідувачів</w:t>
      </w:r>
      <w:r w:rsidR="003C5C37">
        <w:rPr>
          <w:szCs w:val="24"/>
        </w:rPr>
        <w:t xml:space="preserve"> </w:t>
      </w:r>
      <w:r w:rsidRPr="00DA63FC">
        <w:rPr>
          <w:szCs w:val="24"/>
        </w:rPr>
        <w:t>та</w:t>
      </w:r>
      <w:r w:rsidR="003C5C37">
        <w:rPr>
          <w:szCs w:val="24"/>
        </w:rPr>
        <w:t xml:space="preserve"> </w:t>
      </w:r>
      <w:r w:rsidRPr="00DA63FC">
        <w:rPr>
          <w:szCs w:val="24"/>
        </w:rPr>
        <w:t>персона</w:t>
      </w:r>
      <w:r w:rsidR="0096452C">
        <w:rPr>
          <w:szCs w:val="24"/>
        </w:rPr>
        <w:t>л;</w:t>
      </w:r>
    </w:p>
    <w:p w14:paraId="480E4F27" w14:textId="77777777" w:rsidR="006A7D81" w:rsidRPr="00DA63FC" w:rsidRDefault="006A7D81" w:rsidP="00E5423B">
      <w:pPr>
        <w:spacing w:beforeLines="60" w:before="144" w:afterLines="60" w:after="144" w:line="240" w:lineRule="auto"/>
        <w:jc w:val="both"/>
        <w:rPr>
          <w:szCs w:val="24"/>
        </w:rPr>
      </w:pPr>
      <w:r w:rsidRPr="0096452C">
        <w:rPr>
          <w:i/>
          <w:szCs w:val="24"/>
        </w:rPr>
        <w:t>С</w:t>
      </w:r>
      <w:r w:rsidR="005578F1">
        <w:rPr>
          <w:i/>
          <w:szCs w:val="24"/>
          <w:vertAlign w:val="subscript"/>
        </w:rPr>
        <w:t>г</w:t>
      </w:r>
      <w:r w:rsidRPr="0096452C">
        <w:rPr>
          <w:i/>
          <w:szCs w:val="24"/>
          <w:vertAlign w:val="subscript"/>
        </w:rPr>
        <w:t>вп</w:t>
      </w:r>
      <w:r w:rsidR="003C5C37">
        <w:rPr>
          <w:szCs w:val="24"/>
        </w:rPr>
        <w:t xml:space="preserve"> </w:t>
      </w:r>
      <w:r w:rsidRPr="00DA63FC">
        <w:rPr>
          <w:szCs w:val="24"/>
        </w:rPr>
        <w:t>–</w:t>
      </w:r>
      <w:r w:rsidR="003C5C37">
        <w:rPr>
          <w:szCs w:val="24"/>
        </w:rPr>
        <w:t xml:space="preserve"> </w:t>
      </w:r>
      <w:r w:rsidRPr="00DA63FC">
        <w:rPr>
          <w:szCs w:val="24"/>
        </w:rPr>
        <w:t>споживання</w:t>
      </w:r>
      <w:r w:rsidR="003C5C37">
        <w:rPr>
          <w:szCs w:val="24"/>
        </w:rPr>
        <w:t xml:space="preserve"> </w:t>
      </w:r>
      <w:r w:rsidRPr="00DA63FC">
        <w:rPr>
          <w:szCs w:val="24"/>
        </w:rPr>
        <w:t>гарячої</w:t>
      </w:r>
      <w:r w:rsidR="003C5C37">
        <w:rPr>
          <w:szCs w:val="24"/>
        </w:rPr>
        <w:t xml:space="preserve"> </w:t>
      </w:r>
      <w:r w:rsidRPr="00DA63FC">
        <w:rPr>
          <w:szCs w:val="24"/>
        </w:rPr>
        <w:t>води;</w:t>
      </w:r>
    </w:p>
    <w:p w14:paraId="67FF7809" w14:textId="77777777" w:rsidR="006A7D81" w:rsidRPr="0096452C" w:rsidRDefault="006A7D81" w:rsidP="00E5423B">
      <w:pPr>
        <w:spacing w:after="0" w:line="240" w:lineRule="auto"/>
        <w:ind w:firstLine="709"/>
        <w:jc w:val="both"/>
        <w:rPr>
          <w:rFonts w:cs="Times New Roman"/>
          <w:szCs w:val="24"/>
        </w:rPr>
      </w:pPr>
      <w:r w:rsidRPr="0096452C">
        <w:rPr>
          <w:rFonts w:cs="Times New Roman"/>
          <w:szCs w:val="24"/>
        </w:rPr>
        <w:t>Узагальнюючою</w:t>
      </w:r>
      <w:r w:rsidR="003C5C37">
        <w:rPr>
          <w:rFonts w:cs="Times New Roman"/>
          <w:szCs w:val="24"/>
        </w:rPr>
        <w:t xml:space="preserve"> </w:t>
      </w:r>
      <w:r w:rsidRPr="0096452C">
        <w:rPr>
          <w:rFonts w:cs="Times New Roman"/>
          <w:szCs w:val="24"/>
        </w:rPr>
        <w:t>характеристикою</w:t>
      </w:r>
      <w:r w:rsidR="003C5C37">
        <w:rPr>
          <w:rFonts w:cs="Times New Roman"/>
          <w:szCs w:val="24"/>
        </w:rPr>
        <w:t xml:space="preserve"> </w:t>
      </w:r>
      <w:r w:rsidRPr="0096452C">
        <w:rPr>
          <w:rFonts w:cs="Times New Roman"/>
          <w:szCs w:val="24"/>
        </w:rPr>
        <w:t>по</w:t>
      </w:r>
      <w:r w:rsidR="003C5C37">
        <w:rPr>
          <w:rFonts w:cs="Times New Roman"/>
          <w:szCs w:val="24"/>
        </w:rPr>
        <w:t xml:space="preserve"> </w:t>
      </w:r>
      <w:r w:rsidRPr="0096452C">
        <w:rPr>
          <w:rFonts w:cs="Times New Roman"/>
          <w:szCs w:val="24"/>
        </w:rPr>
        <w:t>закладу</w:t>
      </w:r>
      <w:r w:rsidR="003C5C37">
        <w:rPr>
          <w:rFonts w:cs="Times New Roman"/>
          <w:szCs w:val="24"/>
        </w:rPr>
        <w:t xml:space="preserve"> </w:t>
      </w:r>
      <w:r w:rsidRPr="0096452C">
        <w:rPr>
          <w:rFonts w:cs="Times New Roman"/>
          <w:szCs w:val="24"/>
        </w:rPr>
        <w:t>є</w:t>
      </w:r>
      <w:r w:rsidR="003C5C37">
        <w:rPr>
          <w:rFonts w:cs="Times New Roman"/>
          <w:szCs w:val="24"/>
        </w:rPr>
        <w:t xml:space="preserve"> </w:t>
      </w:r>
      <w:r w:rsidRPr="0096452C">
        <w:rPr>
          <w:rFonts w:cs="Times New Roman"/>
          <w:szCs w:val="24"/>
        </w:rPr>
        <w:t>питома</w:t>
      </w:r>
      <w:r w:rsidR="003C5C37">
        <w:rPr>
          <w:rFonts w:cs="Times New Roman"/>
          <w:szCs w:val="24"/>
        </w:rPr>
        <w:t xml:space="preserve"> </w:t>
      </w:r>
      <w:r w:rsidRPr="0096452C">
        <w:rPr>
          <w:rFonts w:cs="Times New Roman"/>
          <w:szCs w:val="24"/>
        </w:rPr>
        <w:t>вартість</w:t>
      </w:r>
      <w:r w:rsidR="003C5C37">
        <w:rPr>
          <w:rFonts w:cs="Times New Roman"/>
          <w:szCs w:val="24"/>
        </w:rPr>
        <w:t xml:space="preserve"> </w:t>
      </w:r>
      <w:r w:rsidRPr="0096452C">
        <w:rPr>
          <w:rFonts w:cs="Times New Roman"/>
          <w:szCs w:val="24"/>
        </w:rPr>
        <w:t>енергоресурсів,</w:t>
      </w:r>
      <w:r w:rsidR="003C5C37">
        <w:rPr>
          <w:rFonts w:cs="Times New Roman"/>
          <w:szCs w:val="24"/>
        </w:rPr>
        <w:t xml:space="preserve"> </w:t>
      </w:r>
      <w:r w:rsidRPr="0096452C">
        <w:rPr>
          <w:rFonts w:cs="Times New Roman"/>
          <w:szCs w:val="24"/>
        </w:rPr>
        <w:t>що</w:t>
      </w:r>
      <w:r w:rsidR="003C5C37">
        <w:rPr>
          <w:rFonts w:cs="Times New Roman"/>
          <w:szCs w:val="24"/>
        </w:rPr>
        <w:t xml:space="preserve"> </w:t>
      </w:r>
      <w:r w:rsidRPr="0096452C">
        <w:rPr>
          <w:rFonts w:cs="Times New Roman"/>
          <w:szCs w:val="24"/>
        </w:rPr>
        <w:t>визначається</w:t>
      </w:r>
      <w:r w:rsidR="003C5C37">
        <w:rPr>
          <w:rFonts w:cs="Times New Roman"/>
          <w:szCs w:val="24"/>
        </w:rPr>
        <w:t xml:space="preserve"> </w:t>
      </w:r>
      <w:r w:rsidRPr="0096452C">
        <w:rPr>
          <w:rFonts w:cs="Times New Roman"/>
          <w:szCs w:val="24"/>
        </w:rPr>
        <w:t>як:</w:t>
      </w:r>
    </w:p>
    <w:p w14:paraId="4EACEE8D" w14:textId="77777777" w:rsidR="006A7D81" w:rsidRPr="00DA63FC" w:rsidRDefault="006A7D81" w:rsidP="00E5423B">
      <w:pPr>
        <w:spacing w:before="60" w:after="60" w:line="240" w:lineRule="auto"/>
        <w:jc w:val="center"/>
        <w:rPr>
          <w:i/>
          <w:szCs w:val="24"/>
        </w:rPr>
      </w:pPr>
      <w:r w:rsidRPr="00DA63FC">
        <w:rPr>
          <w:i/>
          <w:szCs w:val="24"/>
        </w:rPr>
        <w:t>В</w:t>
      </w:r>
      <w:r w:rsidRPr="00DA63FC">
        <w:rPr>
          <w:i/>
          <w:szCs w:val="24"/>
          <w:vertAlign w:val="subscript"/>
        </w:rPr>
        <w:t>е</w:t>
      </w:r>
      <w:r w:rsidR="003C5C37">
        <w:rPr>
          <w:i/>
          <w:szCs w:val="24"/>
        </w:rPr>
        <w:t xml:space="preserve"> </w:t>
      </w:r>
      <w:r w:rsidRPr="00DA63FC">
        <w:rPr>
          <w:i/>
          <w:szCs w:val="24"/>
        </w:rPr>
        <w:t>=</w:t>
      </w:r>
      <w:r w:rsidR="003C5C37">
        <w:rPr>
          <w:i/>
          <w:szCs w:val="24"/>
        </w:rPr>
        <w:t xml:space="preserve"> </w:t>
      </w:r>
      <w:r w:rsidRPr="00DA63FC">
        <w:rPr>
          <w:i/>
          <w:szCs w:val="24"/>
        </w:rPr>
        <w:t>(Е</w:t>
      </w:r>
      <w:r w:rsidRPr="00DA63FC">
        <w:rPr>
          <w:i/>
          <w:szCs w:val="24"/>
          <w:vertAlign w:val="subscript"/>
        </w:rPr>
        <w:t>оп</w:t>
      </w:r>
      <w:r w:rsidR="003C5C37">
        <w:rPr>
          <w:i/>
          <w:szCs w:val="24"/>
        </w:rPr>
        <w:t xml:space="preserve"> </w:t>
      </w:r>
      <w:r w:rsidR="0096452C">
        <w:rPr>
          <w:i/>
          <w:szCs w:val="24"/>
        </w:rPr>
        <w:t>*</w:t>
      </w:r>
      <w:r w:rsidR="003C5C37">
        <w:rPr>
          <w:i/>
          <w:szCs w:val="24"/>
        </w:rPr>
        <w:t xml:space="preserve"> </w:t>
      </w:r>
      <w:r w:rsidRPr="00DA63FC">
        <w:rPr>
          <w:i/>
          <w:szCs w:val="24"/>
        </w:rPr>
        <w:t>Т</w:t>
      </w:r>
      <w:r w:rsidRPr="00DA63FC">
        <w:rPr>
          <w:i/>
          <w:szCs w:val="24"/>
          <w:vertAlign w:val="subscript"/>
        </w:rPr>
        <w:t>оп</w:t>
      </w:r>
      <w:r w:rsidR="003C5C37">
        <w:rPr>
          <w:i/>
          <w:szCs w:val="24"/>
        </w:rPr>
        <w:t xml:space="preserve"> </w:t>
      </w:r>
      <w:r w:rsidRPr="00DA63FC">
        <w:rPr>
          <w:i/>
          <w:szCs w:val="24"/>
        </w:rPr>
        <w:t>+</w:t>
      </w:r>
      <w:r w:rsidR="003C5C37">
        <w:rPr>
          <w:i/>
          <w:szCs w:val="24"/>
        </w:rPr>
        <w:t xml:space="preserve"> </w:t>
      </w:r>
      <w:r w:rsidRPr="00DA63FC">
        <w:rPr>
          <w:i/>
          <w:szCs w:val="24"/>
        </w:rPr>
        <w:t>Е</w:t>
      </w:r>
      <w:r w:rsidRPr="00DA63FC">
        <w:rPr>
          <w:i/>
          <w:szCs w:val="24"/>
          <w:vertAlign w:val="subscript"/>
        </w:rPr>
        <w:t>ел</w:t>
      </w:r>
      <w:r w:rsidR="003C5C37">
        <w:rPr>
          <w:i/>
          <w:szCs w:val="24"/>
        </w:rPr>
        <w:t xml:space="preserve"> </w:t>
      </w:r>
      <w:r w:rsidR="0096452C">
        <w:rPr>
          <w:i/>
          <w:szCs w:val="24"/>
        </w:rPr>
        <w:t>*</w:t>
      </w:r>
      <w:r w:rsidR="003C5C37">
        <w:rPr>
          <w:i/>
          <w:szCs w:val="24"/>
        </w:rPr>
        <w:t xml:space="preserve"> </w:t>
      </w:r>
      <w:r w:rsidRPr="00DA63FC">
        <w:rPr>
          <w:i/>
          <w:szCs w:val="24"/>
        </w:rPr>
        <w:t>Т</w:t>
      </w:r>
      <w:r w:rsidRPr="00DA63FC">
        <w:rPr>
          <w:i/>
          <w:szCs w:val="24"/>
          <w:vertAlign w:val="subscript"/>
        </w:rPr>
        <w:t>ел</w:t>
      </w:r>
      <w:r w:rsidRPr="00DA63FC">
        <w:rPr>
          <w:i/>
          <w:szCs w:val="24"/>
        </w:rPr>
        <w:t>+</w:t>
      </w:r>
      <w:r w:rsidR="003C5C37">
        <w:rPr>
          <w:i/>
          <w:szCs w:val="24"/>
        </w:rPr>
        <w:t xml:space="preserve"> </w:t>
      </w:r>
      <w:r w:rsidRPr="00DA63FC">
        <w:rPr>
          <w:i/>
          <w:szCs w:val="24"/>
        </w:rPr>
        <w:t>С</w:t>
      </w:r>
      <w:r w:rsidRPr="00DA63FC">
        <w:rPr>
          <w:i/>
          <w:szCs w:val="24"/>
          <w:vertAlign w:val="subscript"/>
        </w:rPr>
        <w:t>хвп</w:t>
      </w:r>
      <w:r w:rsidR="003C5C37">
        <w:rPr>
          <w:i/>
          <w:szCs w:val="24"/>
        </w:rPr>
        <w:t xml:space="preserve"> </w:t>
      </w:r>
      <w:r w:rsidR="0096452C">
        <w:rPr>
          <w:i/>
          <w:szCs w:val="24"/>
        </w:rPr>
        <w:t>*</w:t>
      </w:r>
      <w:r w:rsidR="003C5C37">
        <w:rPr>
          <w:i/>
          <w:szCs w:val="24"/>
        </w:rPr>
        <w:t xml:space="preserve"> </w:t>
      </w:r>
      <w:r w:rsidRPr="00DA63FC">
        <w:rPr>
          <w:i/>
          <w:szCs w:val="24"/>
        </w:rPr>
        <w:t>Т</w:t>
      </w:r>
      <w:r w:rsidRPr="00DA63FC">
        <w:rPr>
          <w:i/>
          <w:szCs w:val="24"/>
          <w:vertAlign w:val="subscript"/>
        </w:rPr>
        <w:t>хвп</w:t>
      </w:r>
      <w:r w:rsidR="003C5C37">
        <w:rPr>
          <w:i/>
          <w:szCs w:val="24"/>
        </w:rPr>
        <w:t xml:space="preserve"> </w:t>
      </w:r>
      <w:r w:rsidRPr="00DA63FC">
        <w:rPr>
          <w:i/>
          <w:szCs w:val="24"/>
        </w:rPr>
        <w:t>+</w:t>
      </w:r>
      <w:r w:rsidR="003C5C37">
        <w:rPr>
          <w:i/>
          <w:szCs w:val="24"/>
        </w:rPr>
        <w:t xml:space="preserve"> </w:t>
      </w:r>
      <w:r w:rsidRPr="00DA63FC">
        <w:rPr>
          <w:i/>
          <w:szCs w:val="24"/>
        </w:rPr>
        <w:t>С</w:t>
      </w:r>
      <w:r w:rsidRPr="00DA63FC">
        <w:rPr>
          <w:i/>
          <w:szCs w:val="24"/>
          <w:vertAlign w:val="subscript"/>
        </w:rPr>
        <w:t>гвп</w:t>
      </w:r>
      <w:r w:rsidR="003C5C37">
        <w:rPr>
          <w:i/>
          <w:szCs w:val="24"/>
        </w:rPr>
        <w:t xml:space="preserve"> </w:t>
      </w:r>
      <w:r w:rsidR="0096452C">
        <w:rPr>
          <w:i/>
          <w:szCs w:val="24"/>
        </w:rPr>
        <w:t>*</w:t>
      </w:r>
      <w:r w:rsidR="003C5C37">
        <w:rPr>
          <w:i/>
          <w:szCs w:val="24"/>
        </w:rPr>
        <w:t xml:space="preserve"> </w:t>
      </w:r>
      <w:r w:rsidRPr="00DA63FC">
        <w:rPr>
          <w:i/>
          <w:szCs w:val="24"/>
        </w:rPr>
        <w:t>Т</w:t>
      </w:r>
      <w:r w:rsidRPr="00DA63FC">
        <w:rPr>
          <w:i/>
          <w:szCs w:val="24"/>
          <w:vertAlign w:val="subscript"/>
        </w:rPr>
        <w:t>гвп</w:t>
      </w:r>
      <w:r w:rsidRPr="00DA63FC">
        <w:rPr>
          <w:i/>
          <w:szCs w:val="24"/>
        </w:rPr>
        <w:t>)/</w:t>
      </w:r>
      <w:r w:rsidR="003C5C37">
        <w:rPr>
          <w:i/>
          <w:szCs w:val="24"/>
        </w:rPr>
        <w:t xml:space="preserve"> </w:t>
      </w:r>
      <w:r w:rsidR="0096452C">
        <w:rPr>
          <w:i/>
          <w:szCs w:val="24"/>
          <w:lang w:val="en-US"/>
        </w:rPr>
        <w:t>S</w:t>
      </w:r>
      <w:r w:rsidR="0096452C">
        <w:rPr>
          <w:i/>
          <w:szCs w:val="24"/>
          <w:vertAlign w:val="subscript"/>
        </w:rPr>
        <w:t>оп</w:t>
      </w:r>
    </w:p>
    <w:p w14:paraId="5B4865AC" w14:textId="77777777" w:rsidR="006A7D81" w:rsidRPr="00DA63FC" w:rsidRDefault="006A7D81" w:rsidP="00E5423B">
      <w:pPr>
        <w:spacing w:beforeLines="60" w:before="144" w:afterLines="60" w:after="144" w:line="240" w:lineRule="auto"/>
        <w:jc w:val="both"/>
        <w:rPr>
          <w:szCs w:val="24"/>
        </w:rPr>
      </w:pPr>
      <w:r w:rsidRPr="00DA63FC">
        <w:rPr>
          <w:szCs w:val="24"/>
        </w:rPr>
        <w:t>де</w:t>
      </w:r>
      <w:r w:rsidR="003C5C37">
        <w:rPr>
          <w:szCs w:val="24"/>
        </w:rPr>
        <w:t xml:space="preserve"> </w:t>
      </w:r>
      <w:r w:rsidRPr="00DA63FC">
        <w:rPr>
          <w:szCs w:val="24"/>
        </w:rPr>
        <w:t>Т</w:t>
      </w:r>
      <w:r w:rsidRPr="00DA63FC">
        <w:rPr>
          <w:szCs w:val="24"/>
          <w:vertAlign w:val="subscript"/>
        </w:rPr>
        <w:t>оп,</w:t>
      </w:r>
      <w:r w:rsidR="003C5C37">
        <w:rPr>
          <w:szCs w:val="24"/>
          <w:vertAlign w:val="subscript"/>
        </w:rPr>
        <w:t xml:space="preserve"> </w:t>
      </w:r>
      <w:r w:rsidRPr="00DA63FC">
        <w:rPr>
          <w:szCs w:val="24"/>
        </w:rPr>
        <w:t>Т</w:t>
      </w:r>
      <w:r w:rsidRPr="00DA63FC">
        <w:rPr>
          <w:szCs w:val="24"/>
          <w:vertAlign w:val="subscript"/>
        </w:rPr>
        <w:t>ел,</w:t>
      </w:r>
      <w:r w:rsidR="003C5C37">
        <w:rPr>
          <w:szCs w:val="24"/>
          <w:vertAlign w:val="subscript"/>
        </w:rPr>
        <w:t xml:space="preserve"> </w:t>
      </w:r>
      <w:r w:rsidRPr="00DA63FC">
        <w:rPr>
          <w:szCs w:val="24"/>
        </w:rPr>
        <w:t>Т</w:t>
      </w:r>
      <w:r w:rsidRPr="00DA63FC">
        <w:rPr>
          <w:szCs w:val="24"/>
          <w:vertAlign w:val="subscript"/>
        </w:rPr>
        <w:t>хвп,</w:t>
      </w:r>
      <w:r w:rsidR="003C5C37">
        <w:rPr>
          <w:szCs w:val="24"/>
          <w:vertAlign w:val="subscript"/>
        </w:rPr>
        <w:t xml:space="preserve"> </w:t>
      </w:r>
      <w:r w:rsidRPr="00DA63FC">
        <w:rPr>
          <w:szCs w:val="24"/>
        </w:rPr>
        <w:t>Т</w:t>
      </w:r>
      <w:r w:rsidRPr="00DA63FC">
        <w:rPr>
          <w:szCs w:val="24"/>
          <w:vertAlign w:val="subscript"/>
        </w:rPr>
        <w:t>гвп</w:t>
      </w:r>
      <w:r w:rsidR="003C5C37">
        <w:rPr>
          <w:szCs w:val="24"/>
        </w:rPr>
        <w:t xml:space="preserve"> </w:t>
      </w:r>
      <w:r w:rsidR="0043737A">
        <w:rPr>
          <w:szCs w:val="24"/>
        </w:rPr>
        <w:t>–</w:t>
      </w:r>
      <w:r w:rsidR="003C5C37">
        <w:rPr>
          <w:szCs w:val="24"/>
        </w:rPr>
        <w:t xml:space="preserve"> </w:t>
      </w:r>
      <w:r w:rsidRPr="00DA63FC">
        <w:rPr>
          <w:szCs w:val="24"/>
        </w:rPr>
        <w:t>в</w:t>
      </w:r>
      <w:r>
        <w:rPr>
          <w:szCs w:val="24"/>
        </w:rPr>
        <w:t>і</w:t>
      </w:r>
      <w:r w:rsidRPr="00DA63FC">
        <w:rPr>
          <w:szCs w:val="24"/>
        </w:rPr>
        <w:t>дповідно</w:t>
      </w:r>
      <w:r w:rsidR="003C5C37">
        <w:rPr>
          <w:szCs w:val="24"/>
        </w:rPr>
        <w:t xml:space="preserve"> </w:t>
      </w:r>
      <w:r w:rsidRPr="00DA63FC">
        <w:rPr>
          <w:szCs w:val="24"/>
        </w:rPr>
        <w:t>тарифи</w:t>
      </w:r>
      <w:r w:rsidR="003C5C37">
        <w:rPr>
          <w:szCs w:val="24"/>
        </w:rPr>
        <w:t xml:space="preserve"> </w:t>
      </w:r>
      <w:r w:rsidRPr="00DA63FC">
        <w:rPr>
          <w:szCs w:val="24"/>
        </w:rPr>
        <w:t>на</w:t>
      </w:r>
      <w:r w:rsidR="003C5C37">
        <w:rPr>
          <w:szCs w:val="24"/>
        </w:rPr>
        <w:t xml:space="preserve"> </w:t>
      </w:r>
      <w:r w:rsidRPr="00DA63FC">
        <w:rPr>
          <w:szCs w:val="24"/>
        </w:rPr>
        <w:t>опалення,</w:t>
      </w:r>
      <w:r w:rsidR="003C5C37">
        <w:rPr>
          <w:szCs w:val="24"/>
        </w:rPr>
        <w:t xml:space="preserve"> </w:t>
      </w:r>
      <w:r w:rsidRPr="00DA63FC">
        <w:rPr>
          <w:szCs w:val="24"/>
        </w:rPr>
        <w:t>електроенергію,</w:t>
      </w:r>
      <w:r w:rsidR="003C5C37">
        <w:rPr>
          <w:szCs w:val="24"/>
        </w:rPr>
        <w:t xml:space="preserve"> </w:t>
      </w:r>
      <w:r w:rsidRPr="00DA63FC">
        <w:rPr>
          <w:szCs w:val="24"/>
        </w:rPr>
        <w:t>холодне</w:t>
      </w:r>
      <w:r w:rsidR="003C5C37">
        <w:rPr>
          <w:szCs w:val="24"/>
        </w:rPr>
        <w:t xml:space="preserve"> </w:t>
      </w:r>
      <w:r w:rsidRPr="00DA63FC">
        <w:rPr>
          <w:szCs w:val="24"/>
        </w:rPr>
        <w:t>та</w:t>
      </w:r>
      <w:r w:rsidR="003C5C37">
        <w:rPr>
          <w:szCs w:val="24"/>
        </w:rPr>
        <w:t xml:space="preserve"> </w:t>
      </w:r>
      <w:r w:rsidRPr="00DA63FC">
        <w:rPr>
          <w:szCs w:val="24"/>
        </w:rPr>
        <w:t>гаряче</w:t>
      </w:r>
      <w:r w:rsidR="003C5C37">
        <w:rPr>
          <w:szCs w:val="24"/>
        </w:rPr>
        <w:t xml:space="preserve"> </w:t>
      </w:r>
      <w:r w:rsidRPr="00DA63FC">
        <w:rPr>
          <w:szCs w:val="24"/>
        </w:rPr>
        <w:t>водопостачання.</w:t>
      </w:r>
    </w:p>
    <w:p w14:paraId="06762CAD" w14:textId="77777777" w:rsidR="006A7D81" w:rsidRDefault="006A7D81" w:rsidP="00E5423B">
      <w:pPr>
        <w:spacing w:after="0" w:line="240" w:lineRule="auto"/>
        <w:ind w:firstLine="709"/>
        <w:jc w:val="both"/>
        <w:rPr>
          <w:rFonts w:cs="Times New Roman"/>
          <w:szCs w:val="24"/>
        </w:rPr>
      </w:pPr>
    </w:p>
    <w:p w14:paraId="7E9CA709" w14:textId="77777777" w:rsidR="00775085" w:rsidRPr="0015500B" w:rsidRDefault="0015500B" w:rsidP="00525C02">
      <w:pPr>
        <w:widowControl w:val="0"/>
        <w:numPr>
          <w:ilvl w:val="1"/>
          <w:numId w:val="4"/>
        </w:numPr>
        <w:tabs>
          <w:tab w:val="left" w:pos="1134"/>
        </w:tabs>
        <w:spacing w:after="0" w:line="240" w:lineRule="auto"/>
        <w:ind w:left="0" w:firstLine="709"/>
        <w:jc w:val="both"/>
        <w:outlineLvl w:val="1"/>
        <w:rPr>
          <w:rFonts w:eastAsia="Times New Roman" w:cs="Times New Roman"/>
          <w:b/>
          <w:spacing w:val="3"/>
          <w:szCs w:val="24"/>
          <w:lang w:eastAsia="uk-UA" w:bidi="uk-UA"/>
        </w:rPr>
      </w:pPr>
      <w:r w:rsidRPr="0015500B">
        <w:rPr>
          <w:rFonts w:eastAsia="Times New Roman" w:cs="Times New Roman"/>
          <w:b/>
          <w:spacing w:val="3"/>
          <w:szCs w:val="24"/>
          <w:lang w:eastAsia="uk-UA" w:bidi="uk-UA"/>
        </w:rPr>
        <w:t>Постійна</w:t>
      </w:r>
      <w:r w:rsidR="003C5C37">
        <w:rPr>
          <w:rFonts w:eastAsia="Times New Roman" w:cs="Times New Roman"/>
          <w:b/>
          <w:spacing w:val="3"/>
          <w:szCs w:val="24"/>
          <w:lang w:eastAsia="uk-UA" w:bidi="uk-UA"/>
        </w:rPr>
        <w:t xml:space="preserve"> </w:t>
      </w:r>
      <w:r w:rsidRPr="0015500B">
        <w:rPr>
          <w:rFonts w:eastAsia="Times New Roman" w:cs="Times New Roman"/>
          <w:b/>
          <w:spacing w:val="3"/>
          <w:szCs w:val="24"/>
          <w:lang w:eastAsia="uk-UA" w:bidi="uk-UA"/>
        </w:rPr>
        <w:t>перевірка</w:t>
      </w:r>
      <w:r w:rsidR="003C5C37">
        <w:rPr>
          <w:rFonts w:eastAsia="Times New Roman" w:cs="Times New Roman"/>
          <w:b/>
          <w:spacing w:val="3"/>
          <w:szCs w:val="24"/>
          <w:lang w:eastAsia="uk-UA" w:bidi="uk-UA"/>
        </w:rPr>
        <w:t xml:space="preserve"> </w:t>
      </w:r>
      <w:r w:rsidRPr="0015500B">
        <w:rPr>
          <w:rFonts w:eastAsia="Times New Roman" w:cs="Times New Roman"/>
          <w:b/>
          <w:spacing w:val="3"/>
          <w:szCs w:val="24"/>
          <w:lang w:eastAsia="uk-UA" w:bidi="uk-UA"/>
        </w:rPr>
        <w:t>та</w:t>
      </w:r>
      <w:r w:rsidR="003C5C37">
        <w:rPr>
          <w:rFonts w:eastAsia="Times New Roman" w:cs="Times New Roman"/>
          <w:b/>
          <w:spacing w:val="3"/>
          <w:szCs w:val="24"/>
          <w:lang w:eastAsia="uk-UA" w:bidi="uk-UA"/>
        </w:rPr>
        <w:t xml:space="preserve"> </w:t>
      </w:r>
      <w:r w:rsidRPr="0015500B">
        <w:rPr>
          <w:rFonts w:eastAsia="Times New Roman" w:cs="Times New Roman"/>
          <w:b/>
          <w:spacing w:val="3"/>
          <w:szCs w:val="24"/>
          <w:lang w:eastAsia="uk-UA" w:bidi="uk-UA"/>
        </w:rPr>
        <w:t>внутрішній</w:t>
      </w:r>
      <w:r w:rsidR="003C5C37">
        <w:rPr>
          <w:rFonts w:eastAsia="Times New Roman" w:cs="Times New Roman"/>
          <w:b/>
          <w:spacing w:val="3"/>
          <w:szCs w:val="24"/>
          <w:lang w:eastAsia="uk-UA" w:bidi="uk-UA"/>
        </w:rPr>
        <w:t xml:space="preserve"> </w:t>
      </w:r>
      <w:r w:rsidRPr="0015500B">
        <w:rPr>
          <w:rFonts w:eastAsia="Times New Roman" w:cs="Times New Roman"/>
          <w:b/>
          <w:spacing w:val="3"/>
          <w:szCs w:val="24"/>
          <w:lang w:eastAsia="uk-UA" w:bidi="uk-UA"/>
        </w:rPr>
        <w:t>аудит</w:t>
      </w:r>
      <w:r w:rsidR="003C5C37">
        <w:rPr>
          <w:rFonts w:eastAsia="Times New Roman" w:cs="Times New Roman"/>
          <w:b/>
          <w:spacing w:val="3"/>
          <w:szCs w:val="24"/>
          <w:lang w:eastAsia="uk-UA" w:bidi="uk-UA"/>
        </w:rPr>
        <w:t xml:space="preserve"> </w:t>
      </w:r>
      <w:r w:rsidRPr="0015500B">
        <w:rPr>
          <w:rFonts w:eastAsia="Times New Roman" w:cs="Times New Roman"/>
          <w:b/>
          <w:spacing w:val="3"/>
          <w:szCs w:val="24"/>
          <w:lang w:eastAsia="uk-UA" w:bidi="uk-UA"/>
        </w:rPr>
        <w:t>системи</w:t>
      </w:r>
      <w:r w:rsidR="003C5C37">
        <w:rPr>
          <w:rFonts w:eastAsia="Times New Roman" w:cs="Times New Roman"/>
          <w:b/>
          <w:spacing w:val="3"/>
          <w:szCs w:val="24"/>
          <w:lang w:eastAsia="uk-UA" w:bidi="uk-UA"/>
        </w:rPr>
        <w:t xml:space="preserve"> </w:t>
      </w:r>
      <w:r w:rsidRPr="0015500B">
        <w:rPr>
          <w:rFonts w:eastAsia="Times New Roman" w:cs="Times New Roman"/>
          <w:b/>
          <w:spacing w:val="3"/>
          <w:szCs w:val="24"/>
          <w:lang w:eastAsia="uk-UA" w:bidi="uk-UA"/>
        </w:rPr>
        <w:t>енергетичного</w:t>
      </w:r>
      <w:r w:rsidR="003C5C37">
        <w:rPr>
          <w:rFonts w:eastAsia="Times New Roman" w:cs="Times New Roman"/>
          <w:b/>
          <w:spacing w:val="3"/>
          <w:szCs w:val="24"/>
          <w:lang w:eastAsia="uk-UA" w:bidi="uk-UA"/>
        </w:rPr>
        <w:t xml:space="preserve"> </w:t>
      </w:r>
      <w:r w:rsidR="00CA701D" w:rsidRPr="0015500B">
        <w:rPr>
          <w:rFonts w:eastAsia="Times New Roman" w:cs="Times New Roman"/>
          <w:b/>
          <w:spacing w:val="3"/>
          <w:szCs w:val="24"/>
          <w:lang w:eastAsia="uk-UA" w:bidi="uk-UA"/>
        </w:rPr>
        <w:t>менеджменту</w:t>
      </w:r>
    </w:p>
    <w:p w14:paraId="5AC0FB54" w14:textId="77777777" w:rsidR="005F4A3F" w:rsidRPr="00F36173" w:rsidRDefault="008E5D17" w:rsidP="00E5423B">
      <w:pPr>
        <w:spacing w:after="0" w:line="240" w:lineRule="auto"/>
        <w:ind w:firstLine="709"/>
        <w:jc w:val="both"/>
        <w:rPr>
          <w:rFonts w:cs="Times New Roman"/>
          <w:szCs w:val="24"/>
        </w:rPr>
      </w:pPr>
      <w:r>
        <w:rPr>
          <w:rFonts w:cs="Times New Roman"/>
          <w:szCs w:val="24"/>
        </w:rPr>
        <w:t>Відповідно</w:t>
      </w:r>
      <w:r w:rsidR="003C5C37">
        <w:rPr>
          <w:rFonts w:cs="Times New Roman"/>
          <w:szCs w:val="24"/>
        </w:rPr>
        <w:t xml:space="preserve"> </w:t>
      </w:r>
      <w:r>
        <w:rPr>
          <w:rFonts w:cs="Times New Roman"/>
          <w:szCs w:val="24"/>
        </w:rPr>
        <w:t>до</w:t>
      </w:r>
      <w:r w:rsidR="003C5C37">
        <w:rPr>
          <w:rFonts w:cs="Times New Roman"/>
          <w:szCs w:val="24"/>
        </w:rPr>
        <w:t xml:space="preserve"> </w:t>
      </w:r>
      <w:r w:rsidR="005F4A3F" w:rsidRPr="00F36173">
        <w:rPr>
          <w:rFonts w:cs="Times New Roman"/>
          <w:szCs w:val="24"/>
        </w:rPr>
        <w:t>вимог</w:t>
      </w:r>
      <w:r w:rsidR="003C5C37">
        <w:rPr>
          <w:rFonts w:cs="Times New Roman"/>
          <w:szCs w:val="24"/>
        </w:rPr>
        <w:t xml:space="preserve"> </w:t>
      </w:r>
      <w:r w:rsidR="005C2F41" w:rsidRPr="00F36173">
        <w:rPr>
          <w:rFonts w:cs="Times New Roman"/>
          <w:szCs w:val="24"/>
        </w:rPr>
        <w:t>ДСТУ</w:t>
      </w:r>
      <w:r w:rsidR="003C5C37">
        <w:rPr>
          <w:rFonts w:cs="Times New Roman"/>
          <w:szCs w:val="24"/>
        </w:rPr>
        <w:t xml:space="preserve"> </w:t>
      </w:r>
      <w:r w:rsidR="005C2F41" w:rsidRPr="00F36173">
        <w:rPr>
          <w:rFonts w:cs="Times New Roman"/>
          <w:szCs w:val="24"/>
        </w:rPr>
        <w:t>ISO</w:t>
      </w:r>
      <w:r w:rsidR="003C5C37">
        <w:rPr>
          <w:rFonts w:cs="Times New Roman"/>
          <w:szCs w:val="24"/>
        </w:rPr>
        <w:t xml:space="preserve"> </w:t>
      </w:r>
      <w:r w:rsidR="005C2F41" w:rsidRPr="00F36173">
        <w:rPr>
          <w:rFonts w:cs="Times New Roman"/>
          <w:szCs w:val="24"/>
        </w:rPr>
        <w:t>50001:2014</w:t>
      </w:r>
      <w:r w:rsidR="003C5C37">
        <w:rPr>
          <w:rFonts w:cs="Times New Roman"/>
          <w:szCs w:val="24"/>
        </w:rPr>
        <w:t xml:space="preserve"> </w:t>
      </w:r>
      <w:r w:rsidR="005C2F41" w:rsidRPr="00F36173">
        <w:rPr>
          <w:rFonts w:cs="Times New Roman"/>
          <w:szCs w:val="24"/>
        </w:rPr>
        <w:t>«Системи</w:t>
      </w:r>
      <w:r w:rsidR="003C5C37">
        <w:rPr>
          <w:rFonts w:cs="Times New Roman"/>
          <w:szCs w:val="24"/>
        </w:rPr>
        <w:t xml:space="preserve"> </w:t>
      </w:r>
      <w:r w:rsidR="005C2F41" w:rsidRPr="00F36173">
        <w:rPr>
          <w:rFonts w:cs="Times New Roman"/>
          <w:szCs w:val="24"/>
        </w:rPr>
        <w:t>енергетичного</w:t>
      </w:r>
      <w:r w:rsidR="003C5C37">
        <w:rPr>
          <w:rFonts w:cs="Times New Roman"/>
          <w:szCs w:val="24"/>
        </w:rPr>
        <w:t xml:space="preserve"> </w:t>
      </w:r>
      <w:r w:rsidR="005C2F41" w:rsidRPr="00F36173">
        <w:rPr>
          <w:rFonts w:cs="Times New Roman"/>
          <w:szCs w:val="24"/>
        </w:rPr>
        <w:t>менеджменту»</w:t>
      </w:r>
      <w:r w:rsidR="003C5C37">
        <w:rPr>
          <w:rFonts w:cs="Times New Roman"/>
          <w:szCs w:val="24"/>
        </w:rPr>
        <w:t xml:space="preserve"> </w:t>
      </w:r>
      <w:r w:rsidR="005C2F41">
        <w:rPr>
          <w:rFonts w:cs="Times New Roman"/>
          <w:szCs w:val="24"/>
        </w:rPr>
        <w:t>в</w:t>
      </w:r>
      <w:r w:rsidR="003C5C37">
        <w:rPr>
          <w:rFonts w:cs="Times New Roman"/>
          <w:szCs w:val="24"/>
        </w:rPr>
        <w:t xml:space="preserve"> </w:t>
      </w:r>
      <w:r w:rsidR="005F4A3F" w:rsidRPr="00F36173">
        <w:rPr>
          <w:rFonts w:cs="Times New Roman"/>
          <w:szCs w:val="24"/>
        </w:rPr>
        <w:t>системі</w:t>
      </w:r>
      <w:r w:rsidR="003C5C37">
        <w:rPr>
          <w:rFonts w:cs="Times New Roman"/>
          <w:szCs w:val="24"/>
        </w:rPr>
        <w:t xml:space="preserve"> </w:t>
      </w:r>
      <w:r w:rsidR="005F4A3F" w:rsidRPr="00F36173">
        <w:rPr>
          <w:rFonts w:cs="Times New Roman"/>
          <w:szCs w:val="24"/>
        </w:rPr>
        <w:t>енергетичного</w:t>
      </w:r>
      <w:r w:rsidR="003C5C37">
        <w:rPr>
          <w:rFonts w:cs="Times New Roman"/>
          <w:szCs w:val="24"/>
        </w:rPr>
        <w:t xml:space="preserve"> </w:t>
      </w:r>
      <w:r w:rsidR="005F4A3F" w:rsidRPr="00F36173">
        <w:rPr>
          <w:rFonts w:cs="Times New Roman"/>
          <w:szCs w:val="24"/>
        </w:rPr>
        <w:t>менеджменту</w:t>
      </w:r>
      <w:r w:rsidR="003C5C37">
        <w:rPr>
          <w:rFonts w:cs="Times New Roman"/>
          <w:szCs w:val="24"/>
        </w:rPr>
        <w:t xml:space="preserve"> </w:t>
      </w:r>
      <w:r w:rsidR="005F4A3F" w:rsidRPr="00F36173">
        <w:rPr>
          <w:rFonts w:cs="Times New Roman"/>
          <w:szCs w:val="24"/>
        </w:rPr>
        <w:t>міста</w:t>
      </w:r>
      <w:r w:rsidR="003C5C37">
        <w:rPr>
          <w:rFonts w:cs="Times New Roman"/>
          <w:szCs w:val="24"/>
        </w:rPr>
        <w:t xml:space="preserve"> </w:t>
      </w:r>
      <w:r w:rsidR="005F4A3F" w:rsidRPr="00F36173">
        <w:rPr>
          <w:rFonts w:cs="Times New Roman"/>
          <w:szCs w:val="24"/>
        </w:rPr>
        <w:t>передбачається</w:t>
      </w:r>
      <w:r w:rsidR="003C5C37">
        <w:rPr>
          <w:rFonts w:cs="Times New Roman"/>
          <w:szCs w:val="24"/>
        </w:rPr>
        <w:t xml:space="preserve"> </w:t>
      </w:r>
      <w:r w:rsidR="005F4A3F" w:rsidRPr="00F36173">
        <w:rPr>
          <w:rFonts w:cs="Times New Roman"/>
          <w:szCs w:val="24"/>
        </w:rPr>
        <w:t>наступне:</w:t>
      </w:r>
    </w:p>
    <w:p w14:paraId="3876B77B" w14:textId="1AAEC8E4" w:rsidR="005F4A3F" w:rsidRPr="00453761" w:rsidRDefault="00B83B9D" w:rsidP="00525C02">
      <w:pPr>
        <w:pStyle w:val="a3"/>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453761">
        <w:rPr>
          <w:rFonts w:eastAsia="Times New Roman" w:cs="Times New Roman"/>
          <w:spacing w:val="3"/>
          <w:szCs w:val="24"/>
          <w:lang w:eastAsia="uk-UA" w:bidi="uk-UA"/>
        </w:rPr>
        <w:lastRenderedPageBreak/>
        <w:t>з</w:t>
      </w:r>
      <w:r w:rsidR="005F4A3F" w:rsidRPr="00453761">
        <w:rPr>
          <w:rFonts w:eastAsia="Times New Roman" w:cs="Times New Roman"/>
          <w:spacing w:val="3"/>
          <w:szCs w:val="24"/>
          <w:lang w:eastAsia="uk-UA" w:bidi="uk-UA"/>
        </w:rPr>
        <w:t>абезпечення</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постійної</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перевірки</w:t>
      </w:r>
      <w:r w:rsidR="00BA719C">
        <w:rPr>
          <w:rFonts w:eastAsia="Times New Roman" w:cs="Times New Roman"/>
          <w:spacing w:val="3"/>
          <w:szCs w:val="24"/>
          <w:lang w:eastAsia="uk-UA" w:bidi="uk-UA"/>
        </w:rPr>
        <w:t xml:space="preserve"> та</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періодичної</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повірки</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всіх</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засобів</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вимірювання</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системі</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енергетичного</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менеджменту;</w:t>
      </w:r>
    </w:p>
    <w:p w14:paraId="3D69CE17" w14:textId="77777777" w:rsidR="005F4A3F" w:rsidRPr="00453761" w:rsidRDefault="00B83B9D" w:rsidP="00525C02">
      <w:pPr>
        <w:pStyle w:val="a3"/>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453761">
        <w:rPr>
          <w:rFonts w:eastAsia="Times New Roman" w:cs="Times New Roman"/>
          <w:spacing w:val="3"/>
          <w:szCs w:val="24"/>
          <w:lang w:eastAsia="uk-UA" w:bidi="uk-UA"/>
        </w:rPr>
        <w:t>з</w:t>
      </w:r>
      <w:r w:rsidR="005F4A3F" w:rsidRPr="00453761">
        <w:rPr>
          <w:rFonts w:eastAsia="Times New Roman" w:cs="Times New Roman"/>
          <w:spacing w:val="3"/>
          <w:szCs w:val="24"/>
          <w:lang w:eastAsia="uk-UA" w:bidi="uk-UA"/>
        </w:rPr>
        <w:t>абезпечення</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через</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певні</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інтервали</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часу</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узгодження</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відповідності</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системи</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енергетичного</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менеджменту</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українським</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нормам</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законодавчим</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актам</w:t>
      </w:r>
      <w:r w:rsidR="005F4A3F" w:rsidRPr="00453761">
        <w:rPr>
          <w:rFonts w:eastAsia="Times New Roman" w:cs="Times New Roman"/>
          <w:spacing w:val="3"/>
          <w:szCs w:val="24"/>
          <w:lang w:eastAsia="uk-UA" w:bidi="uk-UA"/>
        </w:rPr>
        <w:t>,</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з</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метою</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постійного</w:t>
      </w:r>
      <w:r w:rsidR="003C5C37">
        <w:rPr>
          <w:rFonts w:eastAsia="Times New Roman" w:cs="Times New Roman"/>
          <w:spacing w:val="3"/>
          <w:szCs w:val="24"/>
          <w:lang w:eastAsia="uk-UA" w:bidi="uk-UA"/>
        </w:rPr>
        <w:t xml:space="preserve"> </w:t>
      </w:r>
      <w:r w:rsidR="005A6DD6">
        <w:rPr>
          <w:rFonts w:eastAsia="Times New Roman" w:cs="Times New Roman"/>
          <w:spacing w:val="3"/>
          <w:szCs w:val="24"/>
          <w:lang w:eastAsia="uk-UA" w:bidi="uk-UA"/>
        </w:rPr>
        <w:t>в</w:t>
      </w:r>
      <w:r w:rsidR="005F4A3F" w:rsidRPr="00453761">
        <w:rPr>
          <w:rFonts w:eastAsia="Times New Roman" w:cs="Times New Roman"/>
          <w:spacing w:val="3"/>
          <w:szCs w:val="24"/>
          <w:lang w:eastAsia="uk-UA" w:bidi="uk-UA"/>
        </w:rPr>
        <w:t>досконалення;</w:t>
      </w:r>
    </w:p>
    <w:p w14:paraId="1F140B1E" w14:textId="77777777" w:rsidR="005F4A3F" w:rsidRPr="00453761" w:rsidRDefault="00B83B9D" w:rsidP="00525C02">
      <w:pPr>
        <w:pStyle w:val="a3"/>
        <w:widowControl w:val="0"/>
        <w:numPr>
          <w:ilvl w:val="0"/>
          <w:numId w:val="5"/>
        </w:numPr>
        <w:tabs>
          <w:tab w:val="left" w:pos="851"/>
        </w:tabs>
        <w:spacing w:after="0" w:line="240" w:lineRule="auto"/>
        <w:ind w:left="0" w:firstLine="709"/>
        <w:jc w:val="both"/>
        <w:rPr>
          <w:rFonts w:eastAsia="Times New Roman" w:cs="Times New Roman"/>
          <w:spacing w:val="3"/>
          <w:szCs w:val="24"/>
          <w:lang w:eastAsia="uk-UA" w:bidi="uk-UA"/>
        </w:rPr>
      </w:pPr>
      <w:r w:rsidRPr="00453761">
        <w:rPr>
          <w:rFonts w:eastAsia="Times New Roman" w:cs="Times New Roman"/>
          <w:spacing w:val="3"/>
          <w:szCs w:val="24"/>
          <w:lang w:eastAsia="uk-UA" w:bidi="uk-UA"/>
        </w:rPr>
        <w:t>с</w:t>
      </w:r>
      <w:r w:rsidR="005F4A3F" w:rsidRPr="00453761">
        <w:rPr>
          <w:rFonts w:eastAsia="Times New Roman" w:cs="Times New Roman"/>
          <w:spacing w:val="3"/>
          <w:szCs w:val="24"/>
          <w:lang w:eastAsia="uk-UA" w:bidi="uk-UA"/>
        </w:rPr>
        <w:t>творення</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системи</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кор</w:t>
      </w:r>
      <w:r w:rsidR="005425D0" w:rsidRPr="00453761">
        <w:rPr>
          <w:rFonts w:eastAsia="Times New Roman" w:cs="Times New Roman"/>
          <w:spacing w:val="3"/>
          <w:szCs w:val="24"/>
          <w:lang w:eastAsia="uk-UA" w:bidi="uk-UA"/>
        </w:rPr>
        <w:t>и</w:t>
      </w:r>
      <w:r w:rsidR="005F4A3F" w:rsidRPr="00453761">
        <w:rPr>
          <w:rFonts w:eastAsia="Times New Roman" w:cs="Times New Roman"/>
          <w:spacing w:val="3"/>
          <w:szCs w:val="24"/>
          <w:lang w:eastAsia="uk-UA" w:bidi="uk-UA"/>
        </w:rPr>
        <w:t>гувальних</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та</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попереджувальних</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дій</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щодо</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невідповідност</w:t>
      </w:r>
      <w:r w:rsidR="00CB5549">
        <w:rPr>
          <w:rFonts w:eastAsia="Times New Roman" w:cs="Times New Roman"/>
          <w:spacing w:val="3"/>
          <w:szCs w:val="24"/>
          <w:lang w:eastAsia="uk-UA" w:bidi="uk-UA"/>
        </w:rPr>
        <w:t>і</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в</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енергетичній</w:t>
      </w:r>
      <w:r w:rsidR="003C5C37">
        <w:rPr>
          <w:rFonts w:eastAsia="Times New Roman" w:cs="Times New Roman"/>
          <w:spacing w:val="3"/>
          <w:szCs w:val="24"/>
          <w:lang w:eastAsia="uk-UA" w:bidi="uk-UA"/>
        </w:rPr>
        <w:t xml:space="preserve"> </w:t>
      </w:r>
      <w:r w:rsidR="005F4A3F" w:rsidRPr="00453761">
        <w:rPr>
          <w:rFonts w:eastAsia="Times New Roman" w:cs="Times New Roman"/>
          <w:spacing w:val="3"/>
          <w:szCs w:val="24"/>
          <w:lang w:eastAsia="uk-UA" w:bidi="uk-UA"/>
        </w:rPr>
        <w:t>результативності.</w:t>
      </w:r>
    </w:p>
    <w:p w14:paraId="5EFB51AB" w14:textId="77777777" w:rsidR="005F4A3F" w:rsidRPr="00F36173" w:rsidRDefault="005F4A3F" w:rsidP="00E5423B">
      <w:pPr>
        <w:spacing w:after="0" w:line="240" w:lineRule="auto"/>
        <w:ind w:firstLine="709"/>
        <w:jc w:val="both"/>
        <w:rPr>
          <w:rFonts w:cs="Times New Roman"/>
          <w:szCs w:val="24"/>
        </w:rPr>
      </w:pPr>
      <w:r w:rsidRPr="00F36173">
        <w:rPr>
          <w:rFonts w:cs="Times New Roman"/>
          <w:szCs w:val="24"/>
        </w:rPr>
        <w:t>Застосування</w:t>
      </w:r>
      <w:r w:rsidR="003C5C37">
        <w:rPr>
          <w:rFonts w:cs="Times New Roman"/>
          <w:szCs w:val="24"/>
        </w:rPr>
        <w:t xml:space="preserve"> </w:t>
      </w:r>
      <w:r w:rsidRPr="00F36173">
        <w:rPr>
          <w:rFonts w:cs="Times New Roman"/>
          <w:szCs w:val="24"/>
        </w:rPr>
        <w:t>постійної</w:t>
      </w:r>
      <w:r w:rsidR="003C5C37">
        <w:rPr>
          <w:rFonts w:cs="Times New Roman"/>
          <w:szCs w:val="24"/>
        </w:rPr>
        <w:t xml:space="preserve"> </w:t>
      </w:r>
      <w:r w:rsidRPr="00F36173">
        <w:rPr>
          <w:rFonts w:cs="Times New Roman"/>
          <w:szCs w:val="24"/>
        </w:rPr>
        <w:t>перевірки</w:t>
      </w:r>
      <w:r w:rsidR="003C5C37">
        <w:rPr>
          <w:rFonts w:cs="Times New Roman"/>
          <w:szCs w:val="24"/>
        </w:rPr>
        <w:t xml:space="preserve"> </w:t>
      </w:r>
      <w:r w:rsidRPr="00F36173">
        <w:rPr>
          <w:rFonts w:cs="Times New Roman"/>
          <w:szCs w:val="24"/>
        </w:rPr>
        <w:t>та</w:t>
      </w:r>
      <w:r w:rsidR="003C5C37">
        <w:rPr>
          <w:rFonts w:cs="Times New Roman"/>
          <w:szCs w:val="24"/>
        </w:rPr>
        <w:t xml:space="preserve"> </w:t>
      </w:r>
      <w:r w:rsidRPr="00F36173">
        <w:rPr>
          <w:rFonts w:cs="Times New Roman"/>
          <w:szCs w:val="24"/>
        </w:rPr>
        <w:t>внутрішнього</w:t>
      </w:r>
      <w:r w:rsidR="003C5C37">
        <w:rPr>
          <w:rFonts w:cs="Times New Roman"/>
          <w:szCs w:val="24"/>
        </w:rPr>
        <w:t xml:space="preserve"> </w:t>
      </w:r>
      <w:r w:rsidRPr="00F36173">
        <w:rPr>
          <w:rFonts w:cs="Times New Roman"/>
          <w:szCs w:val="24"/>
        </w:rPr>
        <w:t>аудиту</w:t>
      </w:r>
      <w:r w:rsidR="003C5C37">
        <w:rPr>
          <w:rFonts w:cs="Times New Roman"/>
          <w:szCs w:val="24"/>
        </w:rPr>
        <w:t xml:space="preserve"> </w:t>
      </w:r>
      <w:r w:rsidRPr="00F36173">
        <w:rPr>
          <w:rFonts w:cs="Times New Roman"/>
          <w:szCs w:val="24"/>
        </w:rPr>
        <w:t>сприятиме</w:t>
      </w:r>
      <w:r w:rsidR="003C5C37">
        <w:rPr>
          <w:rFonts w:cs="Times New Roman"/>
          <w:szCs w:val="24"/>
        </w:rPr>
        <w:t xml:space="preserve"> </w:t>
      </w:r>
      <w:r w:rsidRPr="00F36173">
        <w:rPr>
          <w:rFonts w:cs="Times New Roman"/>
          <w:szCs w:val="24"/>
        </w:rPr>
        <w:t>формуванню</w:t>
      </w:r>
      <w:r w:rsidR="003C5C37">
        <w:rPr>
          <w:rFonts w:cs="Times New Roman"/>
          <w:szCs w:val="24"/>
        </w:rPr>
        <w:t xml:space="preserve"> </w:t>
      </w:r>
      <w:r w:rsidRPr="00F36173">
        <w:rPr>
          <w:rFonts w:cs="Times New Roman"/>
          <w:szCs w:val="24"/>
        </w:rPr>
        <w:t>позитивного</w:t>
      </w:r>
      <w:r w:rsidR="003C5C37">
        <w:rPr>
          <w:rFonts w:cs="Times New Roman"/>
          <w:szCs w:val="24"/>
        </w:rPr>
        <w:t xml:space="preserve"> </w:t>
      </w:r>
      <w:r w:rsidRPr="00F36173">
        <w:rPr>
          <w:rFonts w:cs="Times New Roman"/>
          <w:szCs w:val="24"/>
        </w:rPr>
        <w:t>іміджу</w:t>
      </w:r>
      <w:r w:rsidR="003C5C37">
        <w:rPr>
          <w:rFonts w:cs="Times New Roman"/>
          <w:szCs w:val="24"/>
        </w:rPr>
        <w:t xml:space="preserve"> </w:t>
      </w:r>
      <w:r w:rsidRPr="00F36173">
        <w:rPr>
          <w:rFonts w:cs="Times New Roman"/>
          <w:szCs w:val="24"/>
        </w:rPr>
        <w:t>міста,</w:t>
      </w:r>
      <w:r w:rsidR="003C5C37">
        <w:rPr>
          <w:rFonts w:cs="Times New Roman"/>
          <w:szCs w:val="24"/>
        </w:rPr>
        <w:t xml:space="preserve"> </w:t>
      </w:r>
      <w:r w:rsidRPr="00F36173">
        <w:rPr>
          <w:rFonts w:cs="Times New Roman"/>
          <w:szCs w:val="24"/>
        </w:rPr>
        <w:t>яке</w:t>
      </w:r>
      <w:r w:rsidR="003C5C37">
        <w:rPr>
          <w:rFonts w:cs="Times New Roman"/>
          <w:szCs w:val="24"/>
        </w:rPr>
        <w:t xml:space="preserve"> </w:t>
      </w:r>
      <w:r w:rsidRPr="00F36173">
        <w:rPr>
          <w:rFonts w:cs="Times New Roman"/>
          <w:szCs w:val="24"/>
        </w:rPr>
        <w:t>демонструє</w:t>
      </w:r>
      <w:r w:rsidR="003C5C37">
        <w:rPr>
          <w:rFonts w:cs="Times New Roman"/>
          <w:szCs w:val="24"/>
        </w:rPr>
        <w:t xml:space="preserve"> </w:t>
      </w:r>
      <w:r w:rsidR="005425D0">
        <w:rPr>
          <w:rFonts w:cs="Times New Roman"/>
          <w:szCs w:val="24"/>
        </w:rPr>
        <w:t>постійне</w:t>
      </w:r>
      <w:r w:rsidR="003C5C37">
        <w:rPr>
          <w:rFonts w:cs="Times New Roman"/>
          <w:szCs w:val="24"/>
        </w:rPr>
        <w:t xml:space="preserve"> </w:t>
      </w:r>
      <w:r w:rsidR="005425D0">
        <w:rPr>
          <w:rFonts w:cs="Times New Roman"/>
          <w:szCs w:val="24"/>
        </w:rPr>
        <w:t>вдосконалення</w:t>
      </w:r>
      <w:r w:rsidR="003C5C37">
        <w:rPr>
          <w:rFonts w:cs="Times New Roman"/>
          <w:szCs w:val="24"/>
        </w:rPr>
        <w:t xml:space="preserve"> </w:t>
      </w:r>
      <w:r w:rsidR="005425D0">
        <w:rPr>
          <w:rFonts w:cs="Times New Roman"/>
          <w:szCs w:val="24"/>
        </w:rPr>
        <w:t>системи</w:t>
      </w:r>
      <w:r w:rsidR="003C5C37">
        <w:rPr>
          <w:rFonts w:cs="Times New Roman"/>
          <w:szCs w:val="24"/>
        </w:rPr>
        <w:t xml:space="preserve"> </w:t>
      </w:r>
      <w:r w:rsidR="005425D0">
        <w:rPr>
          <w:rFonts w:cs="Times New Roman"/>
          <w:szCs w:val="24"/>
        </w:rPr>
        <w:t>управління</w:t>
      </w:r>
      <w:r w:rsidR="003C5C37">
        <w:rPr>
          <w:rFonts w:cs="Times New Roman"/>
          <w:szCs w:val="24"/>
        </w:rPr>
        <w:t xml:space="preserve"> </w:t>
      </w:r>
      <w:r w:rsidR="005425D0">
        <w:rPr>
          <w:rFonts w:cs="Times New Roman"/>
          <w:szCs w:val="24"/>
        </w:rPr>
        <w:t>енергією</w:t>
      </w:r>
      <w:r w:rsidRPr="00F36173">
        <w:rPr>
          <w:rFonts w:cs="Times New Roman"/>
          <w:szCs w:val="24"/>
        </w:rPr>
        <w:t>,</w:t>
      </w:r>
      <w:r w:rsidR="003C5C37">
        <w:rPr>
          <w:rFonts w:cs="Times New Roman"/>
          <w:szCs w:val="24"/>
        </w:rPr>
        <w:t xml:space="preserve"> </w:t>
      </w:r>
      <w:r w:rsidRPr="00F36173">
        <w:rPr>
          <w:rFonts w:cs="Times New Roman"/>
          <w:szCs w:val="24"/>
        </w:rPr>
        <w:t>захисту</w:t>
      </w:r>
      <w:r w:rsidR="003C5C37">
        <w:rPr>
          <w:rFonts w:cs="Times New Roman"/>
          <w:szCs w:val="24"/>
        </w:rPr>
        <w:t xml:space="preserve"> </w:t>
      </w:r>
      <w:r w:rsidRPr="00F36173">
        <w:rPr>
          <w:rFonts w:cs="Times New Roman"/>
          <w:szCs w:val="24"/>
        </w:rPr>
        <w:t>навколишнього</w:t>
      </w:r>
      <w:r w:rsidR="003C5C37">
        <w:rPr>
          <w:rFonts w:cs="Times New Roman"/>
          <w:szCs w:val="24"/>
        </w:rPr>
        <w:t xml:space="preserve"> </w:t>
      </w:r>
      <w:r w:rsidRPr="00F36173">
        <w:rPr>
          <w:rFonts w:cs="Times New Roman"/>
          <w:szCs w:val="24"/>
        </w:rPr>
        <w:t>середовища,</w:t>
      </w:r>
      <w:r w:rsidR="003C5C37">
        <w:rPr>
          <w:rFonts w:cs="Times New Roman"/>
          <w:szCs w:val="24"/>
        </w:rPr>
        <w:t xml:space="preserve"> </w:t>
      </w:r>
      <w:r w:rsidRPr="00F36173">
        <w:rPr>
          <w:rFonts w:cs="Times New Roman"/>
          <w:szCs w:val="24"/>
        </w:rPr>
        <w:t>економії</w:t>
      </w:r>
      <w:r w:rsidR="003C5C37">
        <w:rPr>
          <w:rFonts w:cs="Times New Roman"/>
          <w:szCs w:val="24"/>
        </w:rPr>
        <w:t xml:space="preserve"> </w:t>
      </w:r>
      <w:r w:rsidRPr="00F36173">
        <w:rPr>
          <w:rFonts w:cs="Times New Roman"/>
          <w:szCs w:val="24"/>
        </w:rPr>
        <w:t>природних</w:t>
      </w:r>
      <w:r w:rsidR="003C5C37">
        <w:rPr>
          <w:rFonts w:cs="Times New Roman"/>
          <w:szCs w:val="24"/>
        </w:rPr>
        <w:t xml:space="preserve"> </w:t>
      </w:r>
      <w:r w:rsidRPr="00F36173">
        <w:rPr>
          <w:rFonts w:cs="Times New Roman"/>
          <w:szCs w:val="24"/>
        </w:rPr>
        <w:t>ресурсів,</w:t>
      </w:r>
      <w:r w:rsidR="003C5C37">
        <w:rPr>
          <w:rFonts w:cs="Times New Roman"/>
          <w:szCs w:val="24"/>
        </w:rPr>
        <w:t xml:space="preserve"> </w:t>
      </w:r>
      <w:r w:rsidRPr="00F36173">
        <w:rPr>
          <w:rFonts w:cs="Times New Roman"/>
          <w:szCs w:val="24"/>
        </w:rPr>
        <w:t>що</w:t>
      </w:r>
      <w:r w:rsidR="003C5C37">
        <w:rPr>
          <w:rFonts w:cs="Times New Roman"/>
          <w:szCs w:val="24"/>
        </w:rPr>
        <w:t xml:space="preserve"> </w:t>
      </w:r>
      <w:r w:rsidRPr="00F36173">
        <w:rPr>
          <w:rFonts w:cs="Times New Roman"/>
          <w:szCs w:val="24"/>
        </w:rPr>
        <w:t>в</w:t>
      </w:r>
      <w:r w:rsidR="003C5C37">
        <w:rPr>
          <w:rFonts w:cs="Times New Roman"/>
          <w:szCs w:val="24"/>
        </w:rPr>
        <w:t xml:space="preserve"> </w:t>
      </w:r>
      <w:r w:rsidRPr="00F36173">
        <w:rPr>
          <w:rFonts w:cs="Times New Roman"/>
          <w:szCs w:val="24"/>
        </w:rPr>
        <w:t>результаті</w:t>
      </w:r>
      <w:r w:rsidR="003C5C37">
        <w:rPr>
          <w:rFonts w:cs="Times New Roman"/>
          <w:szCs w:val="24"/>
        </w:rPr>
        <w:t xml:space="preserve"> </w:t>
      </w:r>
      <w:r w:rsidRPr="00F36173">
        <w:rPr>
          <w:rFonts w:cs="Times New Roman"/>
          <w:szCs w:val="24"/>
        </w:rPr>
        <w:t>сприяє</w:t>
      </w:r>
      <w:r w:rsidR="003C5C37">
        <w:rPr>
          <w:rFonts w:cs="Times New Roman"/>
          <w:szCs w:val="24"/>
        </w:rPr>
        <w:t xml:space="preserve"> </w:t>
      </w:r>
      <w:r w:rsidRPr="00F36173">
        <w:rPr>
          <w:rFonts w:cs="Times New Roman"/>
          <w:szCs w:val="24"/>
        </w:rPr>
        <w:t>підвищенню</w:t>
      </w:r>
      <w:r w:rsidR="003C5C37">
        <w:rPr>
          <w:rFonts w:cs="Times New Roman"/>
          <w:szCs w:val="24"/>
        </w:rPr>
        <w:t xml:space="preserve"> </w:t>
      </w:r>
      <w:r w:rsidRPr="00F36173">
        <w:rPr>
          <w:rFonts w:cs="Times New Roman"/>
          <w:szCs w:val="24"/>
        </w:rPr>
        <w:t>інвестиційної</w:t>
      </w:r>
      <w:r w:rsidR="003C5C37">
        <w:rPr>
          <w:rFonts w:cs="Times New Roman"/>
          <w:szCs w:val="24"/>
        </w:rPr>
        <w:t xml:space="preserve"> </w:t>
      </w:r>
      <w:r w:rsidRPr="00F36173">
        <w:rPr>
          <w:rFonts w:cs="Times New Roman"/>
          <w:szCs w:val="24"/>
        </w:rPr>
        <w:t>привабливості</w:t>
      </w:r>
      <w:r w:rsidR="003C5C37">
        <w:rPr>
          <w:rFonts w:cs="Times New Roman"/>
          <w:szCs w:val="24"/>
        </w:rPr>
        <w:t xml:space="preserve"> </w:t>
      </w:r>
      <w:r w:rsidRPr="00F36173">
        <w:rPr>
          <w:rFonts w:cs="Times New Roman"/>
          <w:szCs w:val="24"/>
        </w:rPr>
        <w:t>міста</w:t>
      </w:r>
      <w:r w:rsidR="003C5C37">
        <w:rPr>
          <w:rFonts w:cs="Times New Roman"/>
          <w:szCs w:val="24"/>
        </w:rPr>
        <w:t xml:space="preserve"> </w:t>
      </w:r>
      <w:r w:rsidRPr="00F36173">
        <w:rPr>
          <w:rFonts w:cs="Times New Roman"/>
          <w:szCs w:val="24"/>
        </w:rPr>
        <w:t>Хмельницького.</w:t>
      </w:r>
    </w:p>
    <w:p w14:paraId="6A78E9CE" w14:textId="77777777" w:rsidR="005F4A3F" w:rsidRDefault="005F4A3F" w:rsidP="00E5423B">
      <w:pPr>
        <w:spacing w:after="0" w:line="240" w:lineRule="auto"/>
        <w:jc w:val="both"/>
        <w:rPr>
          <w:rFonts w:cs="Times New Roman"/>
          <w:szCs w:val="24"/>
        </w:rPr>
      </w:pPr>
    </w:p>
    <w:p w14:paraId="12AD40EC" w14:textId="77777777" w:rsidR="001D4926" w:rsidRDefault="001D4926" w:rsidP="00E5423B">
      <w:pPr>
        <w:spacing w:after="0" w:line="240" w:lineRule="auto"/>
        <w:jc w:val="both"/>
        <w:rPr>
          <w:rFonts w:cs="Times New Roman"/>
          <w:szCs w:val="24"/>
        </w:rPr>
      </w:pPr>
    </w:p>
    <w:p w14:paraId="1BA0533C" w14:textId="77777777" w:rsidR="001D4926" w:rsidRDefault="001D4926" w:rsidP="00E5423B">
      <w:pPr>
        <w:spacing w:after="0" w:line="240" w:lineRule="auto"/>
        <w:jc w:val="both"/>
        <w:rPr>
          <w:rFonts w:cs="Times New Roman"/>
          <w:szCs w:val="24"/>
        </w:rPr>
      </w:pPr>
    </w:p>
    <w:p w14:paraId="3BAE7820" w14:textId="70A5F2CB" w:rsidR="00CB5549" w:rsidRDefault="001D4926" w:rsidP="00E5423B">
      <w:pPr>
        <w:spacing w:after="0" w:line="240" w:lineRule="auto"/>
        <w:jc w:val="both"/>
        <w:rPr>
          <w:rFonts w:cs="Times New Roman"/>
          <w:szCs w:val="24"/>
        </w:rPr>
      </w:pPr>
      <w:r>
        <w:rPr>
          <w:rFonts w:cs="Times New Roman"/>
          <w:szCs w:val="24"/>
        </w:rPr>
        <w:t>Керуючий справами виконавчого комітету                                                           Ю. Сабій</w:t>
      </w:r>
    </w:p>
    <w:p w14:paraId="29605952" w14:textId="77777777" w:rsidR="001D4926" w:rsidRDefault="001D4926" w:rsidP="00E5423B">
      <w:pPr>
        <w:spacing w:after="0" w:line="240" w:lineRule="auto"/>
        <w:jc w:val="both"/>
        <w:rPr>
          <w:rFonts w:cs="Times New Roman"/>
          <w:szCs w:val="24"/>
        </w:rPr>
      </w:pPr>
    </w:p>
    <w:p w14:paraId="704F7720" w14:textId="77777777" w:rsidR="001D4926" w:rsidRDefault="001D4926" w:rsidP="00E5423B">
      <w:pPr>
        <w:spacing w:after="0" w:line="240" w:lineRule="auto"/>
        <w:jc w:val="both"/>
        <w:rPr>
          <w:rFonts w:cs="Times New Roman"/>
          <w:szCs w:val="24"/>
        </w:rPr>
      </w:pPr>
    </w:p>
    <w:p w14:paraId="339A0CBF" w14:textId="77777777" w:rsidR="001D4926" w:rsidRDefault="001D4926" w:rsidP="00E5423B">
      <w:pPr>
        <w:spacing w:after="0" w:line="240" w:lineRule="auto"/>
        <w:jc w:val="both"/>
        <w:rPr>
          <w:rFonts w:cs="Times New Roman"/>
          <w:szCs w:val="24"/>
        </w:rPr>
      </w:pPr>
    </w:p>
    <w:p w14:paraId="2F4339DE" w14:textId="77777777" w:rsidR="00CB5549" w:rsidRPr="00F36173" w:rsidRDefault="00CB5549" w:rsidP="00E5423B">
      <w:pPr>
        <w:spacing w:after="0" w:line="240" w:lineRule="auto"/>
        <w:jc w:val="both"/>
        <w:rPr>
          <w:rFonts w:cs="Times New Roman"/>
          <w:szCs w:val="24"/>
        </w:rPr>
      </w:pPr>
    </w:p>
    <w:p w14:paraId="410FD61C" w14:textId="50371FB7" w:rsidR="005F4A3F" w:rsidRDefault="001C1452" w:rsidP="00D203FE">
      <w:pPr>
        <w:tabs>
          <w:tab w:val="left" w:pos="7938"/>
        </w:tabs>
        <w:jc w:val="both"/>
        <w:rPr>
          <w:rFonts w:cs="Times New Roman"/>
          <w:szCs w:val="24"/>
        </w:rPr>
      </w:pPr>
      <w:r w:rsidRPr="001C1452">
        <w:rPr>
          <w:rFonts w:cs="Times New Roman"/>
          <w:szCs w:val="24"/>
        </w:rPr>
        <w:t>Завідувач відділу енергоменеджменту</w:t>
      </w:r>
      <w:r w:rsidR="00BE2739" w:rsidRPr="001C1452">
        <w:rPr>
          <w:rFonts w:cs="Times New Roman"/>
          <w:szCs w:val="24"/>
        </w:rPr>
        <w:tab/>
      </w:r>
      <w:r w:rsidRPr="001C1452">
        <w:rPr>
          <w:rFonts w:cs="Times New Roman"/>
          <w:szCs w:val="24"/>
        </w:rPr>
        <w:t>Н. Плеканець</w:t>
      </w:r>
    </w:p>
    <w:p w14:paraId="32B49FFA" w14:textId="77777777" w:rsidR="00F72809" w:rsidRPr="00F72809" w:rsidRDefault="001A4D87" w:rsidP="00E00697">
      <w:pPr>
        <w:spacing w:after="0"/>
        <w:jc w:val="right"/>
        <w:outlineLvl w:val="1"/>
        <w:rPr>
          <w:rFonts w:eastAsia="Times New Roman" w:cs="Times New Roman"/>
          <w:szCs w:val="24"/>
          <w:lang w:eastAsia="ar-SA"/>
        </w:rPr>
      </w:pPr>
      <w:r>
        <w:rPr>
          <w:rFonts w:eastAsia="Times New Roman" w:cs="Times New Roman"/>
          <w:szCs w:val="24"/>
          <w:lang w:eastAsia="ar-SA"/>
        </w:rPr>
        <w:br w:type="column"/>
      </w:r>
      <w:r w:rsidR="00D66104" w:rsidRPr="00F72809">
        <w:rPr>
          <w:rFonts w:eastAsia="Times New Roman" w:cs="Times New Roman"/>
          <w:szCs w:val="24"/>
          <w:lang w:eastAsia="ar-SA"/>
        </w:rPr>
        <w:lastRenderedPageBreak/>
        <w:t>Додаток</w:t>
      </w:r>
      <w:r w:rsidR="003C5C37" w:rsidRPr="00F72809">
        <w:rPr>
          <w:rFonts w:eastAsia="Times New Roman" w:cs="Times New Roman"/>
          <w:szCs w:val="24"/>
          <w:lang w:eastAsia="ar-SA"/>
        </w:rPr>
        <w:t xml:space="preserve"> </w:t>
      </w:r>
      <w:r w:rsidR="009B458C" w:rsidRPr="00F72809">
        <w:rPr>
          <w:rFonts w:eastAsia="Times New Roman" w:cs="Times New Roman"/>
          <w:szCs w:val="24"/>
          <w:lang w:eastAsia="ar-SA"/>
        </w:rPr>
        <w:t>1</w:t>
      </w:r>
      <w:r w:rsidR="003C5C37" w:rsidRPr="00F72809">
        <w:rPr>
          <w:rFonts w:eastAsia="Times New Roman" w:cs="Times New Roman"/>
          <w:szCs w:val="24"/>
          <w:lang w:eastAsia="ar-SA"/>
        </w:rPr>
        <w:t xml:space="preserve"> </w:t>
      </w:r>
    </w:p>
    <w:p w14:paraId="1795CF8F" w14:textId="13522351" w:rsidR="00402F10" w:rsidRPr="00F72809" w:rsidRDefault="00F72809" w:rsidP="00F72809">
      <w:pPr>
        <w:spacing w:after="0"/>
        <w:jc w:val="center"/>
        <w:outlineLvl w:val="1"/>
        <w:rPr>
          <w:rFonts w:eastAsia="Times New Roman" w:cs="Times New Roman"/>
          <w:szCs w:val="24"/>
          <w:lang w:eastAsia="ar-SA"/>
        </w:rPr>
      </w:pPr>
      <w:r w:rsidRPr="00F72809">
        <w:rPr>
          <w:rFonts w:eastAsia="Times New Roman" w:cs="Times New Roman"/>
          <w:szCs w:val="24"/>
          <w:lang w:eastAsia="ar-SA"/>
        </w:rPr>
        <w:t xml:space="preserve">                                                                        </w:t>
      </w:r>
      <w:r w:rsidR="00985777" w:rsidRPr="00F72809">
        <w:rPr>
          <w:rFonts w:eastAsia="Times New Roman" w:cs="Times New Roman"/>
          <w:szCs w:val="24"/>
          <w:lang w:eastAsia="ar-SA"/>
        </w:rPr>
        <w:t>до</w:t>
      </w:r>
      <w:r w:rsidR="003C5C37" w:rsidRPr="00F72809">
        <w:rPr>
          <w:rFonts w:eastAsia="Times New Roman" w:cs="Times New Roman"/>
          <w:szCs w:val="24"/>
          <w:lang w:eastAsia="ar-SA"/>
        </w:rPr>
        <w:t xml:space="preserve"> </w:t>
      </w:r>
      <w:r w:rsidR="00985777" w:rsidRPr="00F72809">
        <w:rPr>
          <w:rFonts w:eastAsia="Times New Roman" w:cs="Times New Roman"/>
          <w:szCs w:val="24"/>
          <w:lang w:eastAsia="ar-SA"/>
        </w:rPr>
        <w:t>Концепції</w:t>
      </w:r>
      <w:r w:rsidRPr="00F72809">
        <w:rPr>
          <w:rFonts w:eastAsia="Times New Roman" w:cs="Times New Roman"/>
          <w:szCs w:val="24"/>
          <w:lang w:eastAsia="ar-SA"/>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0"/>
        <w:gridCol w:w="3336"/>
      </w:tblGrid>
      <w:tr w:rsidR="00D828C7" w14:paraId="6A74B4A9" w14:textId="77777777" w:rsidTr="00D828C7">
        <w:tc>
          <w:tcPr>
            <w:tcW w:w="6237" w:type="dxa"/>
          </w:tcPr>
          <w:p w14:paraId="69485D30" w14:textId="77777777" w:rsidR="00D828C7" w:rsidRDefault="00D828C7" w:rsidP="00D828C7">
            <w:pPr>
              <w:rPr>
                <w:rFonts w:eastAsia="Times New Roman"/>
                <w:szCs w:val="24"/>
                <w:lang w:eastAsia="ar-SA"/>
              </w:rPr>
            </w:pPr>
          </w:p>
        </w:tc>
        <w:tc>
          <w:tcPr>
            <w:tcW w:w="3392" w:type="dxa"/>
          </w:tcPr>
          <w:p w14:paraId="182BFC24" w14:textId="3D9C5D50" w:rsidR="00D828C7" w:rsidRDefault="00D828C7" w:rsidP="00D828C7">
            <w:pPr>
              <w:ind w:firstLine="0"/>
              <w:rPr>
                <w:rFonts w:eastAsia="Times New Roman"/>
                <w:szCs w:val="24"/>
                <w:lang w:eastAsia="ar-SA"/>
              </w:rPr>
            </w:pPr>
            <w:r w:rsidRPr="00D828C7">
              <w:rPr>
                <w:rFonts w:eastAsia="Times New Roman"/>
                <w:szCs w:val="24"/>
                <w:lang w:eastAsia="ar-SA"/>
              </w:rPr>
              <w:t>системи</w:t>
            </w:r>
            <w:r w:rsidR="003C5C37">
              <w:rPr>
                <w:rFonts w:eastAsia="Times New Roman"/>
                <w:szCs w:val="24"/>
                <w:lang w:eastAsia="ar-SA"/>
              </w:rPr>
              <w:t xml:space="preserve"> </w:t>
            </w:r>
            <w:r w:rsidRPr="00D828C7">
              <w:rPr>
                <w:rFonts w:eastAsia="Times New Roman"/>
                <w:szCs w:val="24"/>
                <w:lang w:eastAsia="ar-SA"/>
              </w:rPr>
              <w:t>енергетичного</w:t>
            </w:r>
            <w:r w:rsidR="003C5C37">
              <w:rPr>
                <w:rFonts w:eastAsia="Times New Roman"/>
                <w:szCs w:val="24"/>
                <w:lang w:eastAsia="ar-SA"/>
              </w:rPr>
              <w:t xml:space="preserve"> </w:t>
            </w:r>
            <w:r w:rsidRPr="00D828C7">
              <w:rPr>
                <w:rFonts w:eastAsia="Times New Roman"/>
                <w:szCs w:val="24"/>
                <w:lang w:eastAsia="ar-SA"/>
              </w:rPr>
              <w:t>менеджменту</w:t>
            </w:r>
            <w:r w:rsidR="003C5C37">
              <w:rPr>
                <w:rFonts w:eastAsia="Times New Roman"/>
                <w:szCs w:val="24"/>
                <w:lang w:eastAsia="ar-SA"/>
              </w:rPr>
              <w:t xml:space="preserve"> </w:t>
            </w:r>
            <w:r>
              <w:rPr>
                <w:rFonts w:eastAsia="Times New Roman"/>
                <w:szCs w:val="24"/>
                <w:lang w:eastAsia="ar-SA"/>
              </w:rPr>
              <w:br/>
            </w:r>
            <w:r w:rsidRPr="00D828C7">
              <w:rPr>
                <w:rFonts w:eastAsia="Times New Roman"/>
                <w:szCs w:val="24"/>
                <w:lang w:eastAsia="ar-SA"/>
              </w:rPr>
              <w:t>міста</w:t>
            </w:r>
            <w:r w:rsidR="003C5C37">
              <w:rPr>
                <w:rFonts w:eastAsia="Times New Roman"/>
                <w:szCs w:val="24"/>
                <w:lang w:eastAsia="ar-SA"/>
              </w:rPr>
              <w:t xml:space="preserve"> </w:t>
            </w:r>
            <w:r w:rsidRPr="00D828C7">
              <w:rPr>
                <w:rFonts w:eastAsia="Times New Roman"/>
                <w:szCs w:val="24"/>
                <w:lang w:eastAsia="ar-SA"/>
              </w:rPr>
              <w:t>Хмельницького</w:t>
            </w:r>
          </w:p>
        </w:tc>
      </w:tr>
    </w:tbl>
    <w:p w14:paraId="1A43B175" w14:textId="77777777" w:rsidR="00D828C7" w:rsidRDefault="00D828C7" w:rsidP="00D828C7">
      <w:pPr>
        <w:spacing w:after="0" w:line="240" w:lineRule="auto"/>
        <w:rPr>
          <w:rFonts w:eastAsia="Times New Roman" w:cs="Times New Roman"/>
          <w:szCs w:val="24"/>
          <w:lang w:eastAsia="ar-SA"/>
        </w:rPr>
      </w:pPr>
    </w:p>
    <w:p w14:paraId="31FB84DC" w14:textId="77777777" w:rsidR="00402F10" w:rsidRPr="00D66104" w:rsidRDefault="00402F10" w:rsidP="00D66104">
      <w:pPr>
        <w:suppressAutoHyphens/>
        <w:spacing w:after="0" w:line="240" w:lineRule="auto"/>
        <w:rPr>
          <w:rFonts w:eastAsia="Times New Roman" w:cs="Times New Roman"/>
          <w:szCs w:val="24"/>
          <w:lang w:eastAsia="ar-SA"/>
        </w:rPr>
      </w:pPr>
    </w:p>
    <w:p w14:paraId="1924BDF9" w14:textId="77777777" w:rsidR="00D66104" w:rsidRDefault="00D66104" w:rsidP="006B6E08">
      <w:pPr>
        <w:spacing w:before="60" w:after="0" w:line="240" w:lineRule="auto"/>
        <w:ind w:left="57" w:right="57" w:firstLine="709"/>
        <w:rPr>
          <w:rFonts w:eastAsia="Times New Roman" w:cs="Times New Roman"/>
          <w:szCs w:val="24"/>
          <w:lang w:eastAsia="uk-UA"/>
        </w:rPr>
      </w:pPr>
      <w:bookmarkStart w:id="19" w:name="Annex1_F1"/>
      <w:bookmarkEnd w:id="19"/>
    </w:p>
    <w:p w14:paraId="3198A8F6" w14:textId="77777777" w:rsidR="00402F10" w:rsidRPr="000217F1" w:rsidRDefault="00402F10" w:rsidP="00CB5549">
      <w:pPr>
        <w:spacing w:before="60" w:after="0" w:line="240" w:lineRule="auto"/>
        <w:ind w:left="57" w:right="57" w:firstLine="709"/>
        <w:jc w:val="right"/>
        <w:outlineLvl w:val="1"/>
        <w:rPr>
          <w:rFonts w:eastAsia="Times New Roman" w:cs="Times New Roman"/>
          <w:b/>
          <w:szCs w:val="24"/>
          <w:lang w:eastAsia="uk-UA"/>
        </w:rPr>
      </w:pPr>
      <w:r w:rsidRPr="000217F1">
        <w:rPr>
          <w:rFonts w:eastAsia="Times New Roman" w:cs="Times New Roman"/>
          <w:b/>
          <w:szCs w:val="24"/>
          <w:lang w:eastAsia="uk-UA"/>
        </w:rPr>
        <w:t>Форма</w:t>
      </w:r>
      <w:r w:rsidR="003C5C37">
        <w:rPr>
          <w:rFonts w:eastAsia="Times New Roman" w:cs="Times New Roman"/>
          <w:b/>
          <w:szCs w:val="24"/>
          <w:lang w:eastAsia="uk-UA"/>
        </w:rPr>
        <w:t xml:space="preserve"> </w:t>
      </w:r>
      <w:r w:rsidRPr="000217F1">
        <w:rPr>
          <w:rFonts w:eastAsia="Times New Roman" w:cs="Times New Roman"/>
          <w:b/>
          <w:szCs w:val="24"/>
          <w:lang w:eastAsia="uk-UA"/>
        </w:rPr>
        <w:t>№</w:t>
      </w:r>
      <w:r w:rsidR="003C5C37">
        <w:rPr>
          <w:rFonts w:eastAsia="Times New Roman" w:cs="Times New Roman"/>
          <w:b/>
          <w:szCs w:val="24"/>
          <w:lang w:eastAsia="uk-UA"/>
        </w:rPr>
        <w:t xml:space="preserve"> </w:t>
      </w:r>
      <w:r w:rsidRPr="000217F1">
        <w:rPr>
          <w:rFonts w:eastAsia="Times New Roman" w:cs="Times New Roman"/>
          <w:b/>
          <w:szCs w:val="24"/>
          <w:lang w:eastAsia="uk-UA"/>
        </w:rPr>
        <w:t>1</w:t>
      </w:r>
    </w:p>
    <w:p w14:paraId="4896C55A"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p>
    <w:p w14:paraId="5B1DDB52" w14:textId="77777777" w:rsidR="00402F10" w:rsidRPr="00D66104" w:rsidRDefault="00402F10" w:rsidP="00E00697">
      <w:pPr>
        <w:spacing w:after="0" w:line="240" w:lineRule="auto"/>
        <w:jc w:val="center"/>
        <w:rPr>
          <w:rFonts w:eastAsia="Times New Roman" w:cs="Times New Roman"/>
          <w:szCs w:val="24"/>
          <w:lang w:eastAsia="uk-UA"/>
        </w:rPr>
      </w:pPr>
      <w:r w:rsidRPr="000217F1">
        <w:rPr>
          <w:rFonts w:eastAsia="Times New Roman" w:cs="Times New Roman"/>
          <w:b/>
          <w:szCs w:val="24"/>
          <w:lang w:eastAsia="uk-UA"/>
        </w:rPr>
        <w:t>Журнал</w:t>
      </w:r>
      <w:r w:rsidR="003C5C37">
        <w:rPr>
          <w:rFonts w:eastAsia="Times New Roman" w:cs="Times New Roman"/>
          <w:b/>
          <w:szCs w:val="24"/>
          <w:lang w:eastAsia="uk-UA"/>
        </w:rPr>
        <w:t xml:space="preserve"> </w:t>
      </w:r>
      <w:r w:rsidRPr="000217F1">
        <w:rPr>
          <w:rFonts w:eastAsia="Times New Roman" w:cs="Times New Roman"/>
          <w:b/>
          <w:szCs w:val="24"/>
          <w:lang w:eastAsia="uk-UA"/>
        </w:rPr>
        <w:t>обліку</w:t>
      </w:r>
      <w:r w:rsidR="003C5C37">
        <w:rPr>
          <w:rFonts w:eastAsia="Times New Roman" w:cs="Times New Roman"/>
          <w:b/>
          <w:szCs w:val="24"/>
          <w:lang w:eastAsia="uk-UA"/>
        </w:rPr>
        <w:t xml:space="preserve"> </w:t>
      </w:r>
      <w:r w:rsidRPr="000217F1">
        <w:rPr>
          <w:rFonts w:eastAsia="Times New Roman" w:cs="Times New Roman"/>
          <w:b/>
          <w:szCs w:val="24"/>
          <w:lang w:eastAsia="uk-UA"/>
        </w:rPr>
        <w:t>використання</w:t>
      </w:r>
      <w:r w:rsidR="003C5C37">
        <w:rPr>
          <w:rFonts w:eastAsia="Times New Roman" w:cs="Times New Roman"/>
          <w:b/>
          <w:szCs w:val="24"/>
          <w:lang w:eastAsia="uk-UA"/>
        </w:rPr>
        <w:t xml:space="preserve"> </w:t>
      </w:r>
      <w:r w:rsidRPr="000217F1">
        <w:rPr>
          <w:rFonts w:eastAsia="Times New Roman" w:cs="Times New Roman"/>
          <w:b/>
          <w:szCs w:val="24"/>
          <w:lang w:eastAsia="uk-UA"/>
        </w:rPr>
        <w:t>енергоресурсу</w:t>
      </w:r>
      <w:r w:rsidR="003C5C37">
        <w:rPr>
          <w:rFonts w:eastAsia="Times New Roman" w:cs="Times New Roman"/>
          <w:b/>
          <w:szCs w:val="24"/>
          <w:lang w:eastAsia="uk-UA"/>
        </w:rPr>
        <w:t xml:space="preserve"> </w:t>
      </w:r>
      <w:r w:rsidRPr="000217F1">
        <w:rPr>
          <w:rFonts w:eastAsia="Times New Roman" w:cs="Times New Roman"/>
          <w:b/>
          <w:szCs w:val="24"/>
          <w:lang w:eastAsia="uk-UA"/>
        </w:rPr>
        <w:br/>
      </w:r>
      <w:r w:rsidRPr="00D66104">
        <w:rPr>
          <w:rFonts w:eastAsia="Times New Roman" w:cs="Times New Roman"/>
          <w:szCs w:val="24"/>
          <w:lang w:eastAsia="uk-UA"/>
        </w:rPr>
        <w:t>(електроенергія,</w:t>
      </w:r>
      <w:r w:rsidR="003C5C37">
        <w:rPr>
          <w:rFonts w:eastAsia="Times New Roman" w:cs="Times New Roman"/>
          <w:szCs w:val="24"/>
          <w:lang w:eastAsia="uk-UA"/>
        </w:rPr>
        <w:t xml:space="preserve"> </w:t>
      </w:r>
      <w:r w:rsidRPr="00D66104">
        <w:rPr>
          <w:rFonts w:eastAsia="Times New Roman" w:cs="Times New Roman"/>
          <w:szCs w:val="24"/>
          <w:lang w:eastAsia="uk-UA"/>
        </w:rPr>
        <w:t>холодна</w:t>
      </w:r>
      <w:r w:rsidR="003C5C37">
        <w:rPr>
          <w:rFonts w:eastAsia="Times New Roman" w:cs="Times New Roman"/>
          <w:szCs w:val="24"/>
          <w:lang w:eastAsia="uk-UA"/>
        </w:rPr>
        <w:t xml:space="preserve"> </w:t>
      </w:r>
      <w:r w:rsidRPr="00D66104">
        <w:rPr>
          <w:rFonts w:eastAsia="Times New Roman" w:cs="Times New Roman"/>
          <w:szCs w:val="24"/>
          <w:lang w:eastAsia="uk-UA"/>
        </w:rPr>
        <w:t>вода</w:t>
      </w:r>
      <w:r w:rsidR="003C5C37">
        <w:rPr>
          <w:rFonts w:eastAsia="Times New Roman" w:cs="Times New Roman"/>
          <w:szCs w:val="24"/>
          <w:lang w:eastAsia="uk-UA"/>
        </w:rPr>
        <w:t xml:space="preserve"> </w:t>
      </w:r>
      <w:r w:rsidRPr="00D66104">
        <w:rPr>
          <w:rFonts w:eastAsia="Times New Roman" w:cs="Times New Roman"/>
          <w:szCs w:val="24"/>
          <w:lang w:eastAsia="uk-UA"/>
        </w:rPr>
        <w:t>та</w:t>
      </w:r>
      <w:r w:rsidR="003C5C37">
        <w:rPr>
          <w:rFonts w:eastAsia="Times New Roman" w:cs="Times New Roman"/>
          <w:szCs w:val="24"/>
          <w:lang w:eastAsia="uk-UA"/>
        </w:rPr>
        <w:t xml:space="preserve"> </w:t>
      </w:r>
      <w:r w:rsidRPr="00D66104">
        <w:rPr>
          <w:rFonts w:eastAsia="Times New Roman" w:cs="Times New Roman"/>
          <w:szCs w:val="24"/>
          <w:lang w:eastAsia="uk-UA"/>
        </w:rPr>
        <w:t>за</w:t>
      </w:r>
      <w:r w:rsidR="003C5C37">
        <w:rPr>
          <w:rFonts w:eastAsia="Times New Roman" w:cs="Times New Roman"/>
          <w:szCs w:val="24"/>
          <w:lang w:eastAsia="uk-UA"/>
        </w:rPr>
        <w:t xml:space="preserve"> </w:t>
      </w:r>
      <w:r w:rsidRPr="00D66104">
        <w:rPr>
          <w:rFonts w:eastAsia="Times New Roman" w:cs="Times New Roman"/>
          <w:szCs w:val="24"/>
          <w:lang w:eastAsia="uk-UA"/>
        </w:rPr>
        <w:t>наявності</w:t>
      </w:r>
      <w:r w:rsidR="003C5C37">
        <w:rPr>
          <w:rFonts w:eastAsia="Times New Roman" w:cs="Times New Roman"/>
          <w:szCs w:val="24"/>
          <w:lang w:eastAsia="uk-UA"/>
        </w:rPr>
        <w:t xml:space="preserve"> </w:t>
      </w:r>
      <w:r w:rsidRPr="00D66104">
        <w:rPr>
          <w:rFonts w:eastAsia="Times New Roman" w:cs="Times New Roman"/>
          <w:szCs w:val="24"/>
          <w:lang w:eastAsia="uk-UA"/>
        </w:rPr>
        <w:t>–</w:t>
      </w:r>
      <w:r w:rsidR="003C5C37">
        <w:rPr>
          <w:rFonts w:eastAsia="Times New Roman" w:cs="Times New Roman"/>
          <w:szCs w:val="24"/>
          <w:lang w:eastAsia="uk-UA"/>
        </w:rPr>
        <w:t xml:space="preserve"> </w:t>
      </w:r>
      <w:r w:rsidRPr="00D66104">
        <w:rPr>
          <w:rFonts w:eastAsia="Times New Roman" w:cs="Times New Roman"/>
          <w:szCs w:val="24"/>
          <w:lang w:eastAsia="uk-UA"/>
        </w:rPr>
        <w:t>газ</w:t>
      </w:r>
      <w:r w:rsidR="003C5C37">
        <w:rPr>
          <w:rFonts w:eastAsia="Times New Roman" w:cs="Times New Roman"/>
          <w:szCs w:val="24"/>
          <w:lang w:eastAsia="uk-UA"/>
        </w:rPr>
        <w:t xml:space="preserve"> </w:t>
      </w:r>
      <w:r w:rsidRPr="00D66104">
        <w:rPr>
          <w:rFonts w:eastAsia="Times New Roman" w:cs="Times New Roman"/>
          <w:szCs w:val="24"/>
          <w:lang w:eastAsia="uk-UA"/>
        </w:rPr>
        <w:t>і</w:t>
      </w:r>
      <w:r w:rsidR="003C5C37">
        <w:rPr>
          <w:rFonts w:eastAsia="Times New Roman" w:cs="Times New Roman"/>
          <w:szCs w:val="24"/>
          <w:lang w:eastAsia="uk-UA"/>
        </w:rPr>
        <w:t xml:space="preserve"> </w:t>
      </w:r>
      <w:r w:rsidRPr="00D66104">
        <w:rPr>
          <w:rFonts w:eastAsia="Times New Roman" w:cs="Times New Roman"/>
          <w:szCs w:val="24"/>
          <w:lang w:eastAsia="uk-UA"/>
        </w:rPr>
        <w:t>гаряча</w:t>
      </w:r>
      <w:r w:rsidR="003C5C37">
        <w:rPr>
          <w:rFonts w:eastAsia="Times New Roman" w:cs="Times New Roman"/>
          <w:szCs w:val="24"/>
          <w:lang w:eastAsia="uk-UA"/>
        </w:rPr>
        <w:t xml:space="preserve"> </w:t>
      </w:r>
      <w:r w:rsidRPr="00D66104">
        <w:rPr>
          <w:rFonts w:eastAsia="Times New Roman" w:cs="Times New Roman"/>
          <w:szCs w:val="24"/>
          <w:lang w:eastAsia="uk-UA"/>
        </w:rPr>
        <w:t>вода)</w:t>
      </w:r>
      <w:r w:rsidR="003C5C37">
        <w:rPr>
          <w:rFonts w:eastAsia="Times New Roman" w:cs="Times New Roman"/>
          <w:szCs w:val="24"/>
          <w:lang w:eastAsia="uk-UA"/>
        </w:rPr>
        <w:t xml:space="preserve"> </w:t>
      </w:r>
      <w:r w:rsidRPr="00D66104">
        <w:rPr>
          <w:rFonts w:eastAsia="Times New Roman" w:cs="Times New Roman"/>
          <w:szCs w:val="24"/>
          <w:lang w:eastAsia="uk-UA"/>
        </w:rPr>
        <w:br/>
        <w:t>(назва</w:t>
      </w:r>
      <w:r w:rsidR="003C5C37">
        <w:rPr>
          <w:rFonts w:eastAsia="Times New Roman" w:cs="Times New Roman"/>
          <w:szCs w:val="24"/>
          <w:lang w:eastAsia="uk-UA"/>
        </w:rPr>
        <w:t xml:space="preserve"> </w:t>
      </w:r>
      <w:r w:rsidRPr="00D66104">
        <w:rPr>
          <w:rFonts w:eastAsia="Times New Roman" w:cs="Times New Roman"/>
          <w:szCs w:val="24"/>
          <w:lang w:eastAsia="uk-UA"/>
        </w:rPr>
        <w:t>установи)</w:t>
      </w:r>
    </w:p>
    <w:p w14:paraId="2373B986"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p>
    <w:p w14:paraId="29A11044"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r w:rsidRPr="00D66104">
        <w:rPr>
          <w:rFonts w:eastAsia="Times New Roman" w:cs="Times New Roman"/>
          <w:szCs w:val="24"/>
          <w:lang w:eastAsia="uk-UA"/>
        </w:rPr>
        <w:t>Назва</w:t>
      </w:r>
      <w:r w:rsidR="003C5C37">
        <w:rPr>
          <w:rFonts w:eastAsia="Times New Roman" w:cs="Times New Roman"/>
          <w:szCs w:val="24"/>
          <w:lang w:eastAsia="uk-UA"/>
        </w:rPr>
        <w:t xml:space="preserve"> </w:t>
      </w:r>
      <w:r w:rsidRPr="00D66104">
        <w:rPr>
          <w:rFonts w:eastAsia="Times New Roman" w:cs="Times New Roman"/>
          <w:szCs w:val="24"/>
          <w:lang w:eastAsia="uk-UA"/>
        </w:rPr>
        <w:t>та</w:t>
      </w:r>
      <w:r w:rsidR="003C5C37">
        <w:rPr>
          <w:rFonts w:eastAsia="Times New Roman" w:cs="Times New Roman"/>
          <w:szCs w:val="24"/>
          <w:lang w:eastAsia="uk-UA"/>
        </w:rPr>
        <w:t xml:space="preserve"> </w:t>
      </w:r>
      <w:r w:rsidRPr="00D66104">
        <w:rPr>
          <w:rFonts w:eastAsia="Times New Roman" w:cs="Times New Roman"/>
          <w:szCs w:val="24"/>
          <w:lang w:eastAsia="uk-UA"/>
        </w:rPr>
        <w:t>адреса</w:t>
      </w:r>
      <w:r w:rsidR="003C5C37">
        <w:rPr>
          <w:rFonts w:eastAsia="Times New Roman" w:cs="Times New Roman"/>
          <w:szCs w:val="24"/>
          <w:lang w:eastAsia="uk-UA"/>
        </w:rPr>
        <w:t xml:space="preserve"> </w:t>
      </w:r>
      <w:r w:rsidRPr="00D66104">
        <w:rPr>
          <w:rFonts w:eastAsia="Times New Roman" w:cs="Times New Roman"/>
          <w:szCs w:val="24"/>
          <w:lang w:eastAsia="uk-UA"/>
        </w:rPr>
        <w:t>будівлі:</w:t>
      </w:r>
    </w:p>
    <w:p w14:paraId="22F9B83A"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r w:rsidRPr="00D66104">
        <w:rPr>
          <w:rFonts w:eastAsia="Times New Roman" w:cs="Times New Roman"/>
          <w:szCs w:val="24"/>
          <w:lang w:eastAsia="uk-UA"/>
        </w:rPr>
        <w:t>Номер</w:t>
      </w:r>
      <w:r w:rsidR="003C5C37">
        <w:rPr>
          <w:rFonts w:eastAsia="Times New Roman" w:cs="Times New Roman"/>
          <w:szCs w:val="24"/>
          <w:lang w:eastAsia="uk-UA"/>
        </w:rPr>
        <w:t xml:space="preserve"> </w:t>
      </w:r>
      <w:r w:rsidRPr="00D66104">
        <w:rPr>
          <w:rFonts w:eastAsia="Times New Roman" w:cs="Times New Roman"/>
          <w:szCs w:val="24"/>
          <w:lang w:eastAsia="uk-UA"/>
        </w:rPr>
        <w:t>журналу:</w:t>
      </w:r>
    </w:p>
    <w:p w14:paraId="611D5366"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r w:rsidRPr="00D66104">
        <w:rPr>
          <w:rFonts w:eastAsia="Times New Roman" w:cs="Times New Roman"/>
          <w:szCs w:val="24"/>
          <w:lang w:eastAsia="uk-UA"/>
        </w:rPr>
        <w:t>Журнал</w:t>
      </w:r>
      <w:r w:rsidR="003C5C37">
        <w:rPr>
          <w:rFonts w:eastAsia="Times New Roman" w:cs="Times New Roman"/>
          <w:szCs w:val="24"/>
          <w:lang w:eastAsia="uk-UA"/>
        </w:rPr>
        <w:t xml:space="preserve"> </w:t>
      </w:r>
      <w:r w:rsidRPr="00D66104">
        <w:rPr>
          <w:rFonts w:eastAsia="Times New Roman" w:cs="Times New Roman"/>
          <w:szCs w:val="24"/>
          <w:lang w:eastAsia="uk-UA"/>
        </w:rPr>
        <w:t>розпочато:</w:t>
      </w:r>
      <w:r w:rsidR="003C5C37">
        <w:rPr>
          <w:rFonts w:eastAsia="Times New Roman" w:cs="Times New Roman"/>
          <w:szCs w:val="24"/>
          <w:lang w:eastAsia="uk-UA"/>
        </w:rPr>
        <w:t xml:space="preserve"> </w:t>
      </w:r>
      <w:r w:rsidRPr="00D66104">
        <w:rPr>
          <w:rFonts w:eastAsia="Times New Roman" w:cs="Times New Roman"/>
          <w:szCs w:val="24"/>
          <w:lang w:eastAsia="uk-UA"/>
        </w:rPr>
        <w:t>(дата)</w:t>
      </w:r>
    </w:p>
    <w:p w14:paraId="3D155116"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r w:rsidRPr="00D66104">
        <w:rPr>
          <w:rFonts w:eastAsia="Times New Roman" w:cs="Times New Roman"/>
          <w:szCs w:val="24"/>
          <w:lang w:eastAsia="uk-UA"/>
        </w:rPr>
        <w:t>Посада,</w:t>
      </w:r>
      <w:r w:rsidR="003C5C37">
        <w:rPr>
          <w:rFonts w:eastAsia="Times New Roman" w:cs="Times New Roman"/>
          <w:szCs w:val="24"/>
          <w:lang w:eastAsia="uk-UA"/>
        </w:rPr>
        <w:t xml:space="preserve"> </w:t>
      </w:r>
      <w:r w:rsidRPr="00D66104">
        <w:rPr>
          <w:rFonts w:eastAsia="Times New Roman" w:cs="Times New Roman"/>
          <w:szCs w:val="24"/>
          <w:lang w:eastAsia="uk-UA"/>
        </w:rPr>
        <w:t>ПІБ,</w:t>
      </w:r>
      <w:r w:rsidR="003C5C37">
        <w:rPr>
          <w:rFonts w:eastAsia="Times New Roman" w:cs="Times New Roman"/>
          <w:szCs w:val="24"/>
          <w:lang w:eastAsia="uk-UA"/>
        </w:rPr>
        <w:t xml:space="preserve"> </w:t>
      </w:r>
      <w:r w:rsidRPr="00D66104">
        <w:rPr>
          <w:rFonts w:eastAsia="Times New Roman" w:cs="Times New Roman"/>
          <w:szCs w:val="24"/>
          <w:lang w:eastAsia="uk-UA"/>
        </w:rPr>
        <w:t>підпис</w:t>
      </w:r>
      <w:r w:rsidR="003C5C37">
        <w:rPr>
          <w:rFonts w:eastAsia="Times New Roman" w:cs="Times New Roman"/>
          <w:szCs w:val="24"/>
          <w:lang w:eastAsia="uk-UA"/>
        </w:rPr>
        <w:t xml:space="preserve"> </w:t>
      </w:r>
      <w:r w:rsidRPr="00D66104">
        <w:rPr>
          <w:rFonts w:eastAsia="Times New Roman" w:cs="Times New Roman"/>
          <w:szCs w:val="24"/>
          <w:lang w:eastAsia="uk-UA"/>
        </w:rPr>
        <w:t>відповідальної</w:t>
      </w:r>
      <w:r w:rsidR="003C5C37">
        <w:rPr>
          <w:rFonts w:eastAsia="Times New Roman" w:cs="Times New Roman"/>
          <w:szCs w:val="24"/>
          <w:lang w:eastAsia="uk-UA"/>
        </w:rPr>
        <w:t xml:space="preserve"> </w:t>
      </w:r>
      <w:r w:rsidRPr="00D66104">
        <w:rPr>
          <w:rFonts w:eastAsia="Times New Roman" w:cs="Times New Roman"/>
          <w:szCs w:val="24"/>
          <w:lang w:eastAsia="uk-UA"/>
        </w:rPr>
        <w:t>особи</w:t>
      </w:r>
    </w:p>
    <w:p w14:paraId="75D49B72"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p>
    <w:p w14:paraId="785C582D"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r w:rsidRPr="00D66104">
        <w:rPr>
          <w:rFonts w:eastAsia="Times New Roman" w:cs="Times New Roman"/>
          <w:szCs w:val="24"/>
          <w:lang w:eastAsia="uk-UA"/>
        </w:rPr>
        <w:t>Постачальник</w:t>
      </w:r>
      <w:r w:rsidR="003C5C37">
        <w:rPr>
          <w:rFonts w:eastAsia="Times New Roman" w:cs="Times New Roman"/>
          <w:szCs w:val="24"/>
          <w:lang w:eastAsia="uk-UA"/>
        </w:rPr>
        <w:t xml:space="preserve"> </w:t>
      </w:r>
      <w:r w:rsidRPr="00D66104">
        <w:rPr>
          <w:rFonts w:eastAsia="Times New Roman" w:cs="Times New Roman"/>
          <w:szCs w:val="24"/>
          <w:lang w:eastAsia="uk-UA"/>
        </w:rPr>
        <w:t>енергоресурсу:</w:t>
      </w:r>
    </w:p>
    <w:p w14:paraId="09AFA89E"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r w:rsidRPr="00D66104">
        <w:rPr>
          <w:rFonts w:eastAsia="Times New Roman" w:cs="Times New Roman"/>
          <w:szCs w:val="24"/>
          <w:lang w:eastAsia="uk-UA"/>
        </w:rPr>
        <w:t>№</w:t>
      </w:r>
      <w:r w:rsidR="003C5C37">
        <w:rPr>
          <w:rFonts w:eastAsia="Times New Roman" w:cs="Times New Roman"/>
          <w:szCs w:val="24"/>
          <w:lang w:eastAsia="uk-UA"/>
        </w:rPr>
        <w:t xml:space="preserve"> </w:t>
      </w:r>
      <w:r w:rsidRPr="00D66104">
        <w:rPr>
          <w:rFonts w:eastAsia="Times New Roman" w:cs="Times New Roman"/>
          <w:szCs w:val="24"/>
          <w:lang w:eastAsia="uk-UA"/>
        </w:rPr>
        <w:t>лічильника:</w:t>
      </w:r>
    </w:p>
    <w:p w14:paraId="32E46906"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841"/>
        <w:gridCol w:w="1077"/>
        <w:gridCol w:w="2286"/>
        <w:gridCol w:w="2565"/>
        <w:gridCol w:w="1032"/>
      </w:tblGrid>
      <w:tr w:rsidR="00402F10" w:rsidRPr="00D66104" w14:paraId="2F2D16A2" w14:textId="77777777" w:rsidTr="00D66104">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9DEAC9" w14:textId="77777777" w:rsidR="00402F10" w:rsidRPr="00D66104" w:rsidRDefault="00402F10" w:rsidP="00402F10">
            <w:pPr>
              <w:spacing w:after="0" w:line="240" w:lineRule="auto"/>
              <w:jc w:val="center"/>
              <w:rPr>
                <w:rFonts w:eastAsia="Times New Roman" w:cs="Times New Roman"/>
                <w:szCs w:val="24"/>
                <w:lang w:eastAsia="uk-UA"/>
              </w:rPr>
            </w:pPr>
            <w:r w:rsidRPr="00D66104">
              <w:rPr>
                <w:rFonts w:eastAsia="Times New Roman" w:cs="Times New Roman"/>
                <w:szCs w:val="24"/>
                <w:lang w:eastAsia="uk-UA"/>
              </w:rPr>
              <w:t>№</w:t>
            </w:r>
          </w:p>
        </w:tc>
        <w:tc>
          <w:tcPr>
            <w:tcW w:w="985" w:type="pct"/>
            <w:vMerge w:val="restart"/>
            <w:tcBorders>
              <w:top w:val="single" w:sz="4" w:space="0" w:color="auto"/>
              <w:left w:val="single" w:sz="4" w:space="0" w:color="auto"/>
              <w:bottom w:val="single" w:sz="4" w:space="0" w:color="auto"/>
              <w:right w:val="single" w:sz="4" w:space="0" w:color="auto"/>
            </w:tcBorders>
            <w:vAlign w:val="center"/>
            <w:hideMark/>
          </w:tcPr>
          <w:p w14:paraId="68451887" w14:textId="77777777" w:rsidR="00402F10" w:rsidRPr="00D66104" w:rsidRDefault="00402F10" w:rsidP="00402F10">
            <w:pPr>
              <w:spacing w:after="0" w:line="240" w:lineRule="auto"/>
              <w:jc w:val="center"/>
              <w:rPr>
                <w:rFonts w:eastAsia="Times New Roman" w:cs="Times New Roman"/>
                <w:szCs w:val="24"/>
                <w:lang w:eastAsia="uk-UA"/>
              </w:rPr>
            </w:pPr>
            <w:r w:rsidRPr="00D66104">
              <w:rPr>
                <w:rFonts w:eastAsia="Times New Roman" w:cs="Times New Roman"/>
                <w:szCs w:val="24"/>
                <w:lang w:eastAsia="uk-UA"/>
              </w:rPr>
              <w:t>Дата</w:t>
            </w:r>
          </w:p>
        </w:tc>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3DCAE875" w14:textId="77777777" w:rsidR="00402F10" w:rsidRPr="00D66104" w:rsidRDefault="00402F10" w:rsidP="00402F10">
            <w:pPr>
              <w:spacing w:after="0" w:line="240" w:lineRule="auto"/>
              <w:jc w:val="center"/>
              <w:rPr>
                <w:rFonts w:eastAsia="Times New Roman" w:cs="Times New Roman"/>
                <w:szCs w:val="24"/>
                <w:lang w:eastAsia="uk-UA"/>
              </w:rPr>
            </w:pPr>
            <w:r w:rsidRPr="00D66104">
              <w:rPr>
                <w:rFonts w:eastAsia="Times New Roman" w:cs="Times New Roman"/>
                <w:szCs w:val="24"/>
                <w:lang w:eastAsia="uk-UA"/>
              </w:rPr>
              <w:t>Час</w:t>
            </w:r>
          </w:p>
        </w:tc>
        <w:tc>
          <w:tcPr>
            <w:tcW w:w="1223" w:type="pct"/>
            <w:vMerge w:val="restart"/>
            <w:tcBorders>
              <w:top w:val="single" w:sz="4" w:space="0" w:color="auto"/>
              <w:left w:val="single" w:sz="4" w:space="0" w:color="auto"/>
              <w:bottom w:val="single" w:sz="4" w:space="0" w:color="auto"/>
              <w:right w:val="single" w:sz="4" w:space="0" w:color="auto"/>
            </w:tcBorders>
            <w:vAlign w:val="center"/>
            <w:hideMark/>
          </w:tcPr>
          <w:p w14:paraId="2C449C2F" w14:textId="77777777" w:rsidR="00402F10" w:rsidRPr="00D66104" w:rsidRDefault="00402F10" w:rsidP="00402F10">
            <w:pPr>
              <w:spacing w:after="0" w:line="240" w:lineRule="auto"/>
              <w:jc w:val="center"/>
              <w:rPr>
                <w:rFonts w:eastAsia="Times New Roman" w:cs="Times New Roman"/>
                <w:szCs w:val="24"/>
                <w:lang w:eastAsia="uk-UA"/>
              </w:rPr>
            </w:pPr>
            <w:r w:rsidRPr="00D66104">
              <w:rPr>
                <w:rFonts w:eastAsia="Times New Roman" w:cs="Times New Roman"/>
                <w:szCs w:val="24"/>
                <w:lang w:eastAsia="uk-UA"/>
              </w:rPr>
              <w:t>Показник</w:t>
            </w:r>
            <w:r w:rsidR="003C5C37">
              <w:rPr>
                <w:rFonts w:eastAsia="Times New Roman" w:cs="Times New Roman"/>
                <w:szCs w:val="24"/>
                <w:lang w:eastAsia="uk-UA"/>
              </w:rPr>
              <w:t xml:space="preserve"> </w:t>
            </w:r>
            <w:r w:rsidRPr="00D66104">
              <w:rPr>
                <w:rFonts w:eastAsia="Times New Roman" w:cs="Times New Roman"/>
                <w:szCs w:val="24"/>
                <w:lang w:eastAsia="uk-UA"/>
              </w:rPr>
              <w:t>лічильника</w:t>
            </w:r>
          </w:p>
        </w:tc>
        <w:tc>
          <w:tcPr>
            <w:tcW w:w="1924" w:type="pct"/>
            <w:gridSpan w:val="2"/>
            <w:tcBorders>
              <w:top w:val="single" w:sz="4" w:space="0" w:color="auto"/>
              <w:left w:val="single" w:sz="4" w:space="0" w:color="auto"/>
              <w:bottom w:val="single" w:sz="4" w:space="0" w:color="auto"/>
              <w:right w:val="single" w:sz="4" w:space="0" w:color="auto"/>
            </w:tcBorders>
            <w:vAlign w:val="center"/>
            <w:hideMark/>
          </w:tcPr>
          <w:p w14:paraId="5F287C15" w14:textId="77777777" w:rsidR="00402F10" w:rsidRPr="00D66104" w:rsidRDefault="00402F10" w:rsidP="00402F10">
            <w:pPr>
              <w:spacing w:after="0" w:line="240" w:lineRule="auto"/>
              <w:jc w:val="center"/>
              <w:rPr>
                <w:rFonts w:eastAsia="Times New Roman" w:cs="Times New Roman"/>
                <w:szCs w:val="24"/>
                <w:lang w:eastAsia="uk-UA"/>
              </w:rPr>
            </w:pPr>
            <w:r w:rsidRPr="00D66104">
              <w:rPr>
                <w:rFonts w:eastAsia="Times New Roman" w:cs="Times New Roman"/>
                <w:szCs w:val="24"/>
                <w:lang w:eastAsia="uk-UA"/>
              </w:rPr>
              <w:t>Особа,</w:t>
            </w:r>
            <w:r w:rsidR="003C5C37">
              <w:rPr>
                <w:rFonts w:eastAsia="Times New Roman" w:cs="Times New Roman"/>
                <w:szCs w:val="24"/>
                <w:lang w:eastAsia="uk-UA"/>
              </w:rPr>
              <w:t xml:space="preserve"> </w:t>
            </w:r>
            <w:r w:rsidRPr="00D66104">
              <w:rPr>
                <w:rFonts w:eastAsia="Times New Roman" w:cs="Times New Roman"/>
                <w:szCs w:val="24"/>
                <w:lang w:eastAsia="uk-UA"/>
              </w:rPr>
              <w:t>яка</w:t>
            </w:r>
            <w:r w:rsidR="003C5C37">
              <w:rPr>
                <w:rFonts w:eastAsia="Times New Roman" w:cs="Times New Roman"/>
                <w:szCs w:val="24"/>
                <w:lang w:eastAsia="uk-UA"/>
              </w:rPr>
              <w:t xml:space="preserve"> </w:t>
            </w:r>
            <w:r w:rsidRPr="00D66104">
              <w:rPr>
                <w:rFonts w:eastAsia="Times New Roman" w:cs="Times New Roman"/>
                <w:szCs w:val="24"/>
                <w:lang w:eastAsia="uk-UA"/>
              </w:rPr>
              <w:t>знімала</w:t>
            </w:r>
            <w:r w:rsidR="003C5C37">
              <w:rPr>
                <w:rFonts w:eastAsia="Times New Roman" w:cs="Times New Roman"/>
                <w:szCs w:val="24"/>
                <w:lang w:eastAsia="uk-UA"/>
              </w:rPr>
              <w:t xml:space="preserve"> </w:t>
            </w:r>
            <w:r w:rsidRPr="00D66104">
              <w:rPr>
                <w:rFonts w:eastAsia="Times New Roman" w:cs="Times New Roman"/>
                <w:szCs w:val="24"/>
                <w:lang w:eastAsia="uk-UA"/>
              </w:rPr>
              <w:t>покази</w:t>
            </w:r>
          </w:p>
        </w:tc>
      </w:tr>
      <w:tr w:rsidR="00402F10" w:rsidRPr="00D66104" w14:paraId="2D1A4E50" w14:textId="77777777" w:rsidTr="00D66104">
        <w:tc>
          <w:tcPr>
            <w:tcW w:w="0" w:type="auto"/>
            <w:vMerge/>
            <w:tcBorders>
              <w:top w:val="single" w:sz="4" w:space="0" w:color="auto"/>
              <w:left w:val="single" w:sz="4" w:space="0" w:color="auto"/>
              <w:bottom w:val="single" w:sz="4" w:space="0" w:color="auto"/>
              <w:right w:val="single" w:sz="4" w:space="0" w:color="auto"/>
            </w:tcBorders>
            <w:vAlign w:val="center"/>
            <w:hideMark/>
          </w:tcPr>
          <w:p w14:paraId="6FCA18FE" w14:textId="77777777" w:rsidR="00402F10" w:rsidRPr="00D66104" w:rsidRDefault="00402F10" w:rsidP="00402F10">
            <w:pPr>
              <w:spacing w:after="0" w:line="240" w:lineRule="auto"/>
              <w:rPr>
                <w:rFonts w:eastAsia="Times New Roman" w:cs="Times New Roman"/>
                <w:szCs w:val="24"/>
                <w:lang w:eastAsia="uk-UA"/>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14:paraId="372DC7CD" w14:textId="77777777" w:rsidR="00402F10" w:rsidRPr="00D66104" w:rsidRDefault="00402F10" w:rsidP="00402F10">
            <w:pPr>
              <w:spacing w:after="0" w:line="240" w:lineRule="auto"/>
              <w:rPr>
                <w:rFonts w:eastAsia="Times New Roman" w:cs="Times New Roman"/>
                <w:szCs w:val="24"/>
                <w:lang w:eastAsia="uk-UA"/>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14:paraId="7256E34E" w14:textId="77777777" w:rsidR="00402F10" w:rsidRPr="00D66104" w:rsidRDefault="00402F10" w:rsidP="00402F10">
            <w:pPr>
              <w:spacing w:after="0" w:line="240" w:lineRule="auto"/>
              <w:rPr>
                <w:rFonts w:eastAsia="Times New Roman" w:cs="Times New Roman"/>
                <w:szCs w:val="24"/>
                <w:lang w:eastAsia="uk-UA"/>
              </w:rPr>
            </w:pPr>
          </w:p>
        </w:tc>
        <w:tc>
          <w:tcPr>
            <w:tcW w:w="1223" w:type="pct"/>
            <w:vMerge/>
            <w:tcBorders>
              <w:top w:val="single" w:sz="4" w:space="0" w:color="auto"/>
              <w:left w:val="single" w:sz="4" w:space="0" w:color="auto"/>
              <w:bottom w:val="single" w:sz="4" w:space="0" w:color="auto"/>
              <w:right w:val="single" w:sz="4" w:space="0" w:color="auto"/>
            </w:tcBorders>
            <w:vAlign w:val="center"/>
            <w:hideMark/>
          </w:tcPr>
          <w:p w14:paraId="0A5B0D64" w14:textId="77777777" w:rsidR="00402F10" w:rsidRPr="00D66104" w:rsidRDefault="00402F10" w:rsidP="00402F10">
            <w:pPr>
              <w:spacing w:after="0" w:line="240" w:lineRule="auto"/>
              <w:rPr>
                <w:rFonts w:eastAsia="Times New Roman" w:cs="Times New Roman"/>
                <w:szCs w:val="24"/>
                <w:lang w:eastAsia="uk-UA"/>
              </w:rPr>
            </w:pPr>
          </w:p>
        </w:tc>
        <w:tc>
          <w:tcPr>
            <w:tcW w:w="1372" w:type="pct"/>
            <w:tcBorders>
              <w:top w:val="single" w:sz="4" w:space="0" w:color="auto"/>
              <w:left w:val="single" w:sz="4" w:space="0" w:color="auto"/>
              <w:bottom w:val="single" w:sz="4" w:space="0" w:color="auto"/>
              <w:right w:val="single" w:sz="4" w:space="0" w:color="auto"/>
            </w:tcBorders>
            <w:vAlign w:val="center"/>
            <w:hideMark/>
          </w:tcPr>
          <w:p w14:paraId="621D7816" w14:textId="77777777" w:rsidR="00402F10" w:rsidRPr="00D66104" w:rsidRDefault="00402F10" w:rsidP="00402F10">
            <w:pPr>
              <w:spacing w:after="0" w:line="240" w:lineRule="auto"/>
              <w:jc w:val="center"/>
              <w:rPr>
                <w:rFonts w:eastAsia="Times New Roman" w:cs="Times New Roman"/>
                <w:szCs w:val="24"/>
                <w:lang w:eastAsia="uk-UA"/>
              </w:rPr>
            </w:pPr>
            <w:r w:rsidRPr="00D66104">
              <w:rPr>
                <w:rFonts w:eastAsia="Times New Roman" w:cs="Times New Roman"/>
                <w:szCs w:val="24"/>
                <w:lang w:eastAsia="uk-UA"/>
              </w:rPr>
              <w:t>ПІБ</w:t>
            </w:r>
          </w:p>
        </w:tc>
        <w:tc>
          <w:tcPr>
            <w:tcW w:w="552" w:type="pct"/>
            <w:tcBorders>
              <w:top w:val="single" w:sz="4" w:space="0" w:color="auto"/>
              <w:left w:val="single" w:sz="4" w:space="0" w:color="auto"/>
              <w:bottom w:val="single" w:sz="4" w:space="0" w:color="auto"/>
              <w:right w:val="single" w:sz="4" w:space="0" w:color="auto"/>
            </w:tcBorders>
            <w:vAlign w:val="center"/>
            <w:hideMark/>
          </w:tcPr>
          <w:p w14:paraId="1F94DE21" w14:textId="77777777" w:rsidR="00402F10" w:rsidRPr="00D66104" w:rsidRDefault="00402F10" w:rsidP="00402F10">
            <w:pPr>
              <w:spacing w:after="0" w:line="240" w:lineRule="auto"/>
              <w:jc w:val="center"/>
              <w:rPr>
                <w:rFonts w:eastAsia="Times New Roman" w:cs="Times New Roman"/>
                <w:szCs w:val="24"/>
                <w:lang w:eastAsia="uk-UA"/>
              </w:rPr>
            </w:pPr>
            <w:r w:rsidRPr="00D66104">
              <w:rPr>
                <w:rFonts w:eastAsia="Times New Roman" w:cs="Times New Roman"/>
                <w:szCs w:val="24"/>
                <w:lang w:eastAsia="uk-UA"/>
              </w:rPr>
              <w:t>Підпис</w:t>
            </w:r>
          </w:p>
        </w:tc>
      </w:tr>
      <w:tr w:rsidR="00402F10" w:rsidRPr="00D66104" w14:paraId="1935C240" w14:textId="77777777" w:rsidTr="00D66104">
        <w:tc>
          <w:tcPr>
            <w:tcW w:w="292" w:type="pct"/>
            <w:tcBorders>
              <w:top w:val="single" w:sz="4" w:space="0" w:color="auto"/>
              <w:left w:val="single" w:sz="4" w:space="0" w:color="auto"/>
              <w:bottom w:val="single" w:sz="4" w:space="0" w:color="auto"/>
              <w:right w:val="single" w:sz="4" w:space="0" w:color="auto"/>
            </w:tcBorders>
          </w:tcPr>
          <w:p w14:paraId="653B20FC" w14:textId="77777777" w:rsidR="00402F10" w:rsidRPr="00D66104" w:rsidRDefault="00402F10" w:rsidP="00402F10">
            <w:pPr>
              <w:spacing w:after="0" w:line="240" w:lineRule="auto"/>
              <w:rPr>
                <w:rFonts w:eastAsia="Times New Roman" w:cs="Times New Roman"/>
                <w:szCs w:val="24"/>
                <w:lang w:eastAsia="uk-UA"/>
              </w:rPr>
            </w:pPr>
          </w:p>
        </w:tc>
        <w:tc>
          <w:tcPr>
            <w:tcW w:w="985" w:type="pct"/>
            <w:tcBorders>
              <w:top w:val="single" w:sz="4" w:space="0" w:color="auto"/>
              <w:left w:val="single" w:sz="4" w:space="0" w:color="auto"/>
              <w:bottom w:val="single" w:sz="4" w:space="0" w:color="auto"/>
              <w:right w:val="single" w:sz="4" w:space="0" w:color="auto"/>
            </w:tcBorders>
          </w:tcPr>
          <w:p w14:paraId="286D6028" w14:textId="77777777" w:rsidR="00402F10" w:rsidRPr="00D66104" w:rsidRDefault="00402F10" w:rsidP="00402F10">
            <w:pPr>
              <w:spacing w:after="0" w:line="240" w:lineRule="auto"/>
              <w:rPr>
                <w:rFonts w:eastAsia="Times New Roman" w:cs="Times New Roman"/>
                <w:szCs w:val="24"/>
                <w:lang w:eastAsia="uk-UA"/>
              </w:rPr>
            </w:pPr>
          </w:p>
        </w:tc>
        <w:tc>
          <w:tcPr>
            <w:tcW w:w="576" w:type="pct"/>
            <w:tcBorders>
              <w:top w:val="single" w:sz="4" w:space="0" w:color="auto"/>
              <w:left w:val="single" w:sz="4" w:space="0" w:color="auto"/>
              <w:bottom w:val="single" w:sz="4" w:space="0" w:color="auto"/>
              <w:right w:val="single" w:sz="4" w:space="0" w:color="auto"/>
            </w:tcBorders>
          </w:tcPr>
          <w:p w14:paraId="070E94A2" w14:textId="77777777" w:rsidR="00402F10" w:rsidRPr="00D66104" w:rsidRDefault="00402F10" w:rsidP="00402F10">
            <w:pPr>
              <w:spacing w:after="0" w:line="240" w:lineRule="auto"/>
              <w:rPr>
                <w:rFonts w:eastAsia="Times New Roman" w:cs="Times New Roman"/>
                <w:szCs w:val="24"/>
                <w:lang w:eastAsia="uk-UA"/>
              </w:rPr>
            </w:pPr>
          </w:p>
        </w:tc>
        <w:tc>
          <w:tcPr>
            <w:tcW w:w="1223" w:type="pct"/>
            <w:tcBorders>
              <w:top w:val="single" w:sz="4" w:space="0" w:color="auto"/>
              <w:left w:val="single" w:sz="4" w:space="0" w:color="auto"/>
              <w:bottom w:val="single" w:sz="4" w:space="0" w:color="auto"/>
              <w:right w:val="single" w:sz="4" w:space="0" w:color="auto"/>
            </w:tcBorders>
          </w:tcPr>
          <w:p w14:paraId="5568C3DF" w14:textId="77777777" w:rsidR="00402F10" w:rsidRPr="00D66104" w:rsidRDefault="00402F10" w:rsidP="00402F10">
            <w:pPr>
              <w:spacing w:after="0" w:line="240" w:lineRule="auto"/>
              <w:rPr>
                <w:rFonts w:eastAsia="Times New Roman" w:cs="Times New Roman"/>
                <w:szCs w:val="24"/>
                <w:lang w:eastAsia="uk-UA"/>
              </w:rPr>
            </w:pPr>
          </w:p>
        </w:tc>
        <w:tc>
          <w:tcPr>
            <w:tcW w:w="1372" w:type="pct"/>
            <w:tcBorders>
              <w:top w:val="single" w:sz="4" w:space="0" w:color="auto"/>
              <w:left w:val="single" w:sz="4" w:space="0" w:color="auto"/>
              <w:bottom w:val="single" w:sz="4" w:space="0" w:color="auto"/>
              <w:right w:val="single" w:sz="4" w:space="0" w:color="auto"/>
            </w:tcBorders>
          </w:tcPr>
          <w:p w14:paraId="2F2F249E" w14:textId="77777777" w:rsidR="00402F10" w:rsidRPr="00D66104" w:rsidRDefault="00402F10" w:rsidP="00402F10">
            <w:pPr>
              <w:spacing w:after="0" w:line="240" w:lineRule="auto"/>
              <w:rPr>
                <w:rFonts w:eastAsia="Times New Roman" w:cs="Times New Roman"/>
                <w:szCs w:val="24"/>
                <w:lang w:eastAsia="uk-UA"/>
              </w:rPr>
            </w:pPr>
          </w:p>
        </w:tc>
        <w:tc>
          <w:tcPr>
            <w:tcW w:w="552" w:type="pct"/>
            <w:tcBorders>
              <w:top w:val="single" w:sz="4" w:space="0" w:color="auto"/>
              <w:left w:val="single" w:sz="4" w:space="0" w:color="auto"/>
              <w:bottom w:val="single" w:sz="4" w:space="0" w:color="auto"/>
              <w:right w:val="single" w:sz="4" w:space="0" w:color="auto"/>
            </w:tcBorders>
          </w:tcPr>
          <w:p w14:paraId="3E9C9CBD" w14:textId="77777777" w:rsidR="00402F10" w:rsidRPr="00D66104" w:rsidRDefault="00402F10" w:rsidP="00402F10">
            <w:pPr>
              <w:spacing w:after="0" w:line="240" w:lineRule="auto"/>
              <w:rPr>
                <w:rFonts w:eastAsia="Times New Roman" w:cs="Times New Roman"/>
                <w:szCs w:val="24"/>
                <w:lang w:eastAsia="uk-UA"/>
              </w:rPr>
            </w:pPr>
          </w:p>
        </w:tc>
      </w:tr>
    </w:tbl>
    <w:p w14:paraId="3E69BE95" w14:textId="77777777" w:rsidR="00402F10" w:rsidRPr="00D66104" w:rsidRDefault="00402F10" w:rsidP="00402F10">
      <w:pPr>
        <w:spacing w:before="60" w:after="0" w:line="240" w:lineRule="auto"/>
        <w:ind w:left="57" w:right="57" w:firstLine="709"/>
        <w:rPr>
          <w:rFonts w:eastAsia="Times New Roman" w:cs="Times New Roman"/>
          <w:szCs w:val="24"/>
          <w:lang w:eastAsia="uk-UA"/>
        </w:rPr>
      </w:pPr>
    </w:p>
    <w:p w14:paraId="79C12FD8" w14:textId="77777777" w:rsidR="009B458C" w:rsidRDefault="00402F10" w:rsidP="00402F10">
      <w:pPr>
        <w:spacing w:before="60" w:after="0" w:line="240" w:lineRule="auto"/>
        <w:ind w:left="57" w:right="57" w:firstLine="709"/>
        <w:outlineLvl w:val="1"/>
        <w:rPr>
          <w:rFonts w:eastAsia="Times New Roman" w:cs="Times New Roman"/>
          <w:szCs w:val="24"/>
          <w:lang w:eastAsia="uk-UA"/>
        </w:rPr>
      </w:pPr>
      <w:r w:rsidRPr="00D66104">
        <w:rPr>
          <w:rFonts w:eastAsia="Times New Roman" w:cs="Times New Roman"/>
          <w:szCs w:val="24"/>
          <w:lang w:eastAsia="uk-UA"/>
        </w:rPr>
        <w:br w:type="page"/>
      </w:r>
      <w:bookmarkStart w:id="20" w:name="Annex1_F2"/>
      <w:bookmarkEnd w:id="20"/>
    </w:p>
    <w:p w14:paraId="035569E2" w14:textId="77777777" w:rsidR="003C5C37" w:rsidRDefault="00402F10" w:rsidP="00CB5549">
      <w:pPr>
        <w:spacing w:before="60" w:after="0" w:line="240" w:lineRule="auto"/>
        <w:ind w:left="57" w:right="57" w:firstLine="709"/>
        <w:jc w:val="right"/>
        <w:outlineLvl w:val="1"/>
        <w:rPr>
          <w:rFonts w:eastAsia="Times New Roman" w:cs="Times New Roman"/>
          <w:b/>
          <w:szCs w:val="24"/>
          <w:lang w:eastAsia="uk-UA"/>
        </w:rPr>
      </w:pPr>
      <w:r w:rsidRPr="000217F1">
        <w:rPr>
          <w:rFonts w:eastAsia="Times New Roman" w:cs="Times New Roman"/>
          <w:b/>
          <w:szCs w:val="24"/>
          <w:lang w:eastAsia="uk-UA"/>
        </w:rPr>
        <w:lastRenderedPageBreak/>
        <w:t>Форма</w:t>
      </w:r>
      <w:r w:rsidR="003C5C37">
        <w:rPr>
          <w:rFonts w:eastAsia="Times New Roman" w:cs="Times New Roman"/>
          <w:b/>
          <w:szCs w:val="24"/>
          <w:lang w:eastAsia="uk-UA"/>
        </w:rPr>
        <w:t xml:space="preserve"> </w:t>
      </w:r>
      <w:r w:rsidRPr="000217F1">
        <w:rPr>
          <w:rFonts w:eastAsia="Times New Roman" w:cs="Times New Roman"/>
          <w:b/>
          <w:szCs w:val="24"/>
          <w:lang w:eastAsia="uk-UA"/>
        </w:rPr>
        <w:t>№</w:t>
      </w:r>
      <w:r w:rsidR="003C5C37">
        <w:rPr>
          <w:rFonts w:eastAsia="Times New Roman" w:cs="Times New Roman"/>
          <w:b/>
          <w:szCs w:val="24"/>
          <w:lang w:eastAsia="uk-UA"/>
        </w:rPr>
        <w:t xml:space="preserve"> </w:t>
      </w:r>
      <w:r w:rsidRPr="000217F1">
        <w:rPr>
          <w:rFonts w:eastAsia="Times New Roman" w:cs="Times New Roman"/>
          <w:b/>
          <w:szCs w:val="24"/>
          <w:lang w:eastAsia="uk-UA"/>
        </w:rPr>
        <w:t>2</w:t>
      </w:r>
    </w:p>
    <w:p w14:paraId="7ECBB2AD"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p>
    <w:p w14:paraId="6792A42A" w14:textId="77777777" w:rsidR="009B458C" w:rsidRDefault="009B458C" w:rsidP="00402F10">
      <w:pPr>
        <w:spacing w:after="0" w:line="240" w:lineRule="auto"/>
        <w:jc w:val="center"/>
        <w:rPr>
          <w:rFonts w:eastAsia="Times New Roman" w:cs="Times New Roman"/>
          <w:szCs w:val="24"/>
          <w:lang w:eastAsia="uk-UA"/>
        </w:rPr>
      </w:pPr>
    </w:p>
    <w:p w14:paraId="7FB0BFD6" w14:textId="77777777" w:rsidR="00402F10" w:rsidRPr="000217F1" w:rsidRDefault="00402F10" w:rsidP="00E00697">
      <w:pPr>
        <w:spacing w:after="0" w:line="240" w:lineRule="auto"/>
        <w:jc w:val="center"/>
        <w:rPr>
          <w:rFonts w:eastAsia="Times New Roman" w:cs="Times New Roman"/>
          <w:b/>
          <w:szCs w:val="24"/>
          <w:lang w:eastAsia="uk-UA"/>
        </w:rPr>
      </w:pPr>
      <w:r w:rsidRPr="000217F1">
        <w:rPr>
          <w:rFonts w:eastAsia="Times New Roman" w:cs="Times New Roman"/>
          <w:b/>
          <w:szCs w:val="24"/>
          <w:lang w:eastAsia="uk-UA"/>
        </w:rPr>
        <w:t>Журнал</w:t>
      </w:r>
      <w:r w:rsidR="003C5C37">
        <w:rPr>
          <w:rFonts w:eastAsia="Times New Roman" w:cs="Times New Roman"/>
          <w:b/>
          <w:szCs w:val="24"/>
          <w:lang w:eastAsia="uk-UA"/>
        </w:rPr>
        <w:t xml:space="preserve"> </w:t>
      </w:r>
      <w:r w:rsidRPr="000217F1">
        <w:rPr>
          <w:rFonts w:eastAsia="Times New Roman" w:cs="Times New Roman"/>
          <w:b/>
          <w:szCs w:val="24"/>
          <w:lang w:eastAsia="uk-UA"/>
        </w:rPr>
        <w:t>обліку</w:t>
      </w:r>
      <w:r w:rsidR="003C5C37">
        <w:rPr>
          <w:rFonts w:eastAsia="Times New Roman" w:cs="Times New Roman"/>
          <w:b/>
          <w:szCs w:val="24"/>
          <w:lang w:eastAsia="uk-UA"/>
        </w:rPr>
        <w:t xml:space="preserve"> </w:t>
      </w:r>
      <w:r w:rsidRPr="000217F1">
        <w:rPr>
          <w:rFonts w:eastAsia="Times New Roman" w:cs="Times New Roman"/>
          <w:b/>
          <w:szCs w:val="24"/>
          <w:lang w:eastAsia="uk-UA"/>
        </w:rPr>
        <w:t>використання</w:t>
      </w:r>
      <w:r w:rsidR="003C5C37">
        <w:rPr>
          <w:rFonts w:eastAsia="Times New Roman" w:cs="Times New Roman"/>
          <w:b/>
          <w:szCs w:val="24"/>
          <w:lang w:eastAsia="uk-UA"/>
        </w:rPr>
        <w:t xml:space="preserve"> </w:t>
      </w:r>
      <w:r w:rsidRPr="000217F1">
        <w:rPr>
          <w:rFonts w:eastAsia="Times New Roman" w:cs="Times New Roman"/>
          <w:b/>
          <w:szCs w:val="24"/>
          <w:lang w:eastAsia="uk-UA"/>
        </w:rPr>
        <w:t>теплової</w:t>
      </w:r>
      <w:r w:rsidR="003C5C37">
        <w:rPr>
          <w:rFonts w:eastAsia="Times New Roman" w:cs="Times New Roman"/>
          <w:b/>
          <w:szCs w:val="24"/>
          <w:lang w:eastAsia="uk-UA"/>
        </w:rPr>
        <w:t xml:space="preserve"> </w:t>
      </w:r>
      <w:r w:rsidRPr="000217F1">
        <w:rPr>
          <w:rFonts w:eastAsia="Times New Roman" w:cs="Times New Roman"/>
          <w:b/>
          <w:szCs w:val="24"/>
          <w:lang w:eastAsia="uk-UA"/>
        </w:rPr>
        <w:t>енергії</w:t>
      </w:r>
      <w:r w:rsidRPr="000217F1">
        <w:rPr>
          <w:rFonts w:eastAsia="Times New Roman" w:cs="Times New Roman"/>
          <w:b/>
          <w:szCs w:val="24"/>
          <w:vertAlign w:val="superscript"/>
          <w:lang w:eastAsia="uk-UA"/>
        </w:rPr>
        <w:footnoteReference w:id="1"/>
      </w:r>
      <w:r w:rsidR="003C5C37">
        <w:rPr>
          <w:rFonts w:eastAsia="Times New Roman" w:cs="Times New Roman"/>
          <w:b/>
          <w:szCs w:val="24"/>
          <w:lang w:eastAsia="uk-UA"/>
        </w:rPr>
        <w:t xml:space="preserve"> </w:t>
      </w:r>
      <w:r w:rsidRPr="000217F1">
        <w:rPr>
          <w:rFonts w:eastAsia="Times New Roman" w:cs="Times New Roman"/>
          <w:b/>
          <w:szCs w:val="24"/>
          <w:lang w:eastAsia="uk-UA"/>
        </w:rPr>
        <w:br/>
        <w:t>(назва</w:t>
      </w:r>
      <w:r w:rsidR="003C5C37">
        <w:rPr>
          <w:rFonts w:eastAsia="Times New Roman" w:cs="Times New Roman"/>
          <w:b/>
          <w:szCs w:val="24"/>
          <w:lang w:eastAsia="uk-UA"/>
        </w:rPr>
        <w:t xml:space="preserve"> </w:t>
      </w:r>
      <w:r w:rsidRPr="000217F1">
        <w:rPr>
          <w:rFonts w:eastAsia="Times New Roman" w:cs="Times New Roman"/>
          <w:b/>
          <w:szCs w:val="24"/>
          <w:lang w:eastAsia="uk-UA"/>
        </w:rPr>
        <w:t>установи)</w:t>
      </w:r>
    </w:p>
    <w:p w14:paraId="3ABC7A1D"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p>
    <w:p w14:paraId="6BA590A9"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Назва</w:t>
      </w:r>
      <w:r w:rsidR="003C5C37">
        <w:rPr>
          <w:rFonts w:eastAsia="Times New Roman" w:cs="Times New Roman"/>
          <w:szCs w:val="24"/>
          <w:lang w:eastAsia="uk-UA"/>
        </w:rPr>
        <w:t xml:space="preserve"> </w:t>
      </w:r>
      <w:r w:rsidRPr="009B458C">
        <w:rPr>
          <w:rFonts w:eastAsia="Times New Roman" w:cs="Times New Roman"/>
          <w:szCs w:val="24"/>
          <w:lang w:eastAsia="uk-UA"/>
        </w:rPr>
        <w:t>та</w:t>
      </w:r>
      <w:r w:rsidR="003C5C37">
        <w:rPr>
          <w:rFonts w:eastAsia="Times New Roman" w:cs="Times New Roman"/>
          <w:szCs w:val="24"/>
          <w:lang w:eastAsia="uk-UA"/>
        </w:rPr>
        <w:t xml:space="preserve"> </w:t>
      </w:r>
      <w:r w:rsidRPr="009B458C">
        <w:rPr>
          <w:rFonts w:eastAsia="Times New Roman" w:cs="Times New Roman"/>
          <w:szCs w:val="24"/>
          <w:lang w:eastAsia="uk-UA"/>
        </w:rPr>
        <w:t>адреса</w:t>
      </w:r>
      <w:r w:rsidR="003C5C37">
        <w:rPr>
          <w:rFonts w:eastAsia="Times New Roman" w:cs="Times New Roman"/>
          <w:szCs w:val="24"/>
          <w:lang w:eastAsia="uk-UA"/>
        </w:rPr>
        <w:t xml:space="preserve"> </w:t>
      </w:r>
      <w:r w:rsidRPr="009B458C">
        <w:rPr>
          <w:rFonts w:eastAsia="Times New Roman" w:cs="Times New Roman"/>
          <w:szCs w:val="24"/>
          <w:lang w:eastAsia="uk-UA"/>
        </w:rPr>
        <w:t>будівлі:</w:t>
      </w:r>
    </w:p>
    <w:p w14:paraId="49AB9356"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Номер</w:t>
      </w:r>
      <w:r w:rsidR="003C5C37">
        <w:rPr>
          <w:rFonts w:eastAsia="Times New Roman" w:cs="Times New Roman"/>
          <w:szCs w:val="24"/>
          <w:lang w:eastAsia="uk-UA"/>
        </w:rPr>
        <w:t xml:space="preserve"> </w:t>
      </w:r>
      <w:r w:rsidRPr="009B458C">
        <w:rPr>
          <w:rFonts w:eastAsia="Times New Roman" w:cs="Times New Roman"/>
          <w:szCs w:val="24"/>
          <w:lang w:eastAsia="uk-UA"/>
        </w:rPr>
        <w:t>журналу:</w:t>
      </w:r>
    </w:p>
    <w:p w14:paraId="56403277"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Журнал</w:t>
      </w:r>
      <w:r w:rsidR="003C5C37">
        <w:rPr>
          <w:rFonts w:eastAsia="Times New Roman" w:cs="Times New Roman"/>
          <w:szCs w:val="24"/>
          <w:lang w:eastAsia="uk-UA"/>
        </w:rPr>
        <w:t xml:space="preserve"> </w:t>
      </w:r>
      <w:r w:rsidRPr="009B458C">
        <w:rPr>
          <w:rFonts w:eastAsia="Times New Roman" w:cs="Times New Roman"/>
          <w:szCs w:val="24"/>
          <w:lang w:eastAsia="uk-UA"/>
        </w:rPr>
        <w:t>розпочато:</w:t>
      </w:r>
      <w:r w:rsidR="003C5C37">
        <w:rPr>
          <w:rFonts w:eastAsia="Times New Roman" w:cs="Times New Roman"/>
          <w:szCs w:val="24"/>
          <w:lang w:eastAsia="uk-UA"/>
        </w:rPr>
        <w:t xml:space="preserve"> </w:t>
      </w:r>
      <w:r w:rsidRPr="009B458C">
        <w:rPr>
          <w:rFonts w:eastAsia="Times New Roman" w:cs="Times New Roman"/>
          <w:szCs w:val="24"/>
          <w:lang w:eastAsia="uk-UA"/>
        </w:rPr>
        <w:t>(дата)</w:t>
      </w:r>
    </w:p>
    <w:p w14:paraId="77DCF278"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Посада,</w:t>
      </w:r>
      <w:r w:rsidR="003C5C37">
        <w:rPr>
          <w:rFonts w:eastAsia="Times New Roman" w:cs="Times New Roman"/>
          <w:szCs w:val="24"/>
          <w:lang w:eastAsia="uk-UA"/>
        </w:rPr>
        <w:t xml:space="preserve"> </w:t>
      </w:r>
      <w:r w:rsidRPr="009B458C">
        <w:rPr>
          <w:rFonts w:eastAsia="Times New Roman" w:cs="Times New Roman"/>
          <w:szCs w:val="24"/>
          <w:lang w:eastAsia="uk-UA"/>
        </w:rPr>
        <w:t>ПІБ,</w:t>
      </w:r>
      <w:r w:rsidR="003C5C37">
        <w:rPr>
          <w:rFonts w:eastAsia="Times New Roman" w:cs="Times New Roman"/>
          <w:szCs w:val="24"/>
          <w:lang w:eastAsia="uk-UA"/>
        </w:rPr>
        <w:t xml:space="preserve"> </w:t>
      </w:r>
      <w:r w:rsidRPr="009B458C">
        <w:rPr>
          <w:rFonts w:eastAsia="Times New Roman" w:cs="Times New Roman"/>
          <w:szCs w:val="24"/>
          <w:lang w:eastAsia="uk-UA"/>
        </w:rPr>
        <w:t>підпис</w:t>
      </w:r>
      <w:r w:rsidR="003C5C37">
        <w:rPr>
          <w:rFonts w:eastAsia="Times New Roman" w:cs="Times New Roman"/>
          <w:szCs w:val="24"/>
          <w:lang w:eastAsia="uk-UA"/>
        </w:rPr>
        <w:t xml:space="preserve"> </w:t>
      </w:r>
      <w:r w:rsidRPr="009B458C">
        <w:rPr>
          <w:rFonts w:eastAsia="Times New Roman" w:cs="Times New Roman"/>
          <w:szCs w:val="24"/>
          <w:lang w:eastAsia="uk-UA"/>
        </w:rPr>
        <w:t>відповідальної</w:t>
      </w:r>
      <w:r w:rsidR="003C5C37">
        <w:rPr>
          <w:rFonts w:eastAsia="Times New Roman" w:cs="Times New Roman"/>
          <w:szCs w:val="24"/>
          <w:lang w:eastAsia="uk-UA"/>
        </w:rPr>
        <w:t xml:space="preserve"> </w:t>
      </w:r>
      <w:r w:rsidRPr="009B458C">
        <w:rPr>
          <w:rFonts w:eastAsia="Times New Roman" w:cs="Times New Roman"/>
          <w:szCs w:val="24"/>
          <w:lang w:eastAsia="uk-UA"/>
        </w:rPr>
        <w:t>особи</w:t>
      </w:r>
    </w:p>
    <w:p w14:paraId="724ECD5E"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p>
    <w:p w14:paraId="54297F04"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p>
    <w:p w14:paraId="56FA9DA2"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Постачальник</w:t>
      </w:r>
      <w:r w:rsidR="003C5C37">
        <w:rPr>
          <w:rFonts w:eastAsia="Times New Roman" w:cs="Times New Roman"/>
          <w:szCs w:val="24"/>
          <w:lang w:eastAsia="uk-UA"/>
        </w:rPr>
        <w:t xml:space="preserve"> </w:t>
      </w:r>
      <w:r w:rsidRPr="009B458C">
        <w:rPr>
          <w:rFonts w:eastAsia="Times New Roman" w:cs="Times New Roman"/>
          <w:szCs w:val="24"/>
          <w:lang w:eastAsia="uk-UA"/>
        </w:rPr>
        <w:t>енергоресурсу:</w:t>
      </w:r>
    </w:p>
    <w:p w14:paraId="677E403E"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w:t>
      </w:r>
      <w:r w:rsidR="003C5C37">
        <w:rPr>
          <w:rFonts w:eastAsia="Times New Roman" w:cs="Times New Roman"/>
          <w:szCs w:val="24"/>
          <w:lang w:eastAsia="uk-UA"/>
        </w:rPr>
        <w:t xml:space="preserve"> </w:t>
      </w:r>
      <w:r w:rsidRPr="009B458C">
        <w:rPr>
          <w:rFonts w:eastAsia="Times New Roman" w:cs="Times New Roman"/>
          <w:szCs w:val="24"/>
          <w:lang w:eastAsia="uk-UA"/>
        </w:rPr>
        <w:t>лічильника:</w:t>
      </w:r>
    </w:p>
    <w:p w14:paraId="7173760B"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Одиниці</w:t>
      </w:r>
      <w:r w:rsidR="003C5C37">
        <w:rPr>
          <w:rFonts w:eastAsia="Times New Roman" w:cs="Times New Roman"/>
          <w:szCs w:val="24"/>
          <w:lang w:eastAsia="uk-UA"/>
        </w:rPr>
        <w:t xml:space="preserve"> </w:t>
      </w:r>
      <w:r w:rsidRPr="009B458C">
        <w:rPr>
          <w:rFonts w:eastAsia="Times New Roman" w:cs="Times New Roman"/>
          <w:szCs w:val="24"/>
          <w:lang w:eastAsia="uk-UA"/>
        </w:rPr>
        <w:t>виміру</w:t>
      </w:r>
      <w:r w:rsidR="003C5C37">
        <w:rPr>
          <w:rFonts w:eastAsia="Times New Roman" w:cs="Times New Roman"/>
          <w:szCs w:val="24"/>
          <w:lang w:eastAsia="uk-UA"/>
        </w:rPr>
        <w:t xml:space="preserve"> </w:t>
      </w:r>
      <w:r w:rsidRPr="009B458C">
        <w:rPr>
          <w:rFonts w:eastAsia="Times New Roman" w:cs="Times New Roman"/>
          <w:szCs w:val="24"/>
          <w:lang w:eastAsia="uk-UA"/>
        </w:rPr>
        <w:t>теплової</w:t>
      </w:r>
      <w:r w:rsidR="003C5C37">
        <w:rPr>
          <w:rFonts w:eastAsia="Times New Roman" w:cs="Times New Roman"/>
          <w:szCs w:val="24"/>
          <w:lang w:eastAsia="uk-UA"/>
        </w:rPr>
        <w:t xml:space="preserve"> </w:t>
      </w:r>
      <w:r w:rsidRPr="009B458C">
        <w:rPr>
          <w:rFonts w:eastAsia="Times New Roman" w:cs="Times New Roman"/>
          <w:szCs w:val="24"/>
          <w:lang w:eastAsia="uk-UA"/>
        </w:rPr>
        <w:t>енергії</w:t>
      </w:r>
      <w:r w:rsidR="003C5C37">
        <w:rPr>
          <w:rFonts w:eastAsia="Times New Roman" w:cs="Times New Roman"/>
          <w:szCs w:val="24"/>
          <w:lang w:eastAsia="uk-UA"/>
        </w:rPr>
        <w:t xml:space="preserve"> </w:t>
      </w:r>
      <w:r w:rsidRPr="009B458C">
        <w:rPr>
          <w:rFonts w:eastAsia="Times New Roman" w:cs="Times New Roman"/>
          <w:szCs w:val="24"/>
          <w:lang w:eastAsia="uk-UA"/>
        </w:rPr>
        <w:t>лічильника:</w:t>
      </w:r>
    </w:p>
    <w:p w14:paraId="758476EF"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5"/>
        <w:gridCol w:w="1635"/>
        <w:gridCol w:w="718"/>
        <w:gridCol w:w="1426"/>
        <w:gridCol w:w="1426"/>
        <w:gridCol w:w="682"/>
        <w:gridCol w:w="728"/>
        <w:gridCol w:w="1475"/>
        <w:gridCol w:w="841"/>
      </w:tblGrid>
      <w:tr w:rsidR="00402F10" w:rsidRPr="009B458C" w14:paraId="4A076B31" w14:textId="77777777" w:rsidTr="00402F10">
        <w:tc>
          <w:tcPr>
            <w:tcW w:w="223" w:type="pct"/>
            <w:vMerge w:val="restart"/>
            <w:tcBorders>
              <w:top w:val="single" w:sz="4" w:space="0" w:color="auto"/>
              <w:left w:val="single" w:sz="4" w:space="0" w:color="auto"/>
              <w:bottom w:val="single" w:sz="4" w:space="0" w:color="auto"/>
              <w:right w:val="single" w:sz="4" w:space="0" w:color="auto"/>
            </w:tcBorders>
            <w:vAlign w:val="center"/>
            <w:hideMark/>
          </w:tcPr>
          <w:p w14:paraId="75D3A13D"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w:t>
            </w:r>
          </w:p>
        </w:tc>
        <w:tc>
          <w:tcPr>
            <w:tcW w:w="876" w:type="pct"/>
            <w:vMerge w:val="restart"/>
            <w:tcBorders>
              <w:top w:val="single" w:sz="4" w:space="0" w:color="auto"/>
              <w:left w:val="single" w:sz="4" w:space="0" w:color="auto"/>
              <w:bottom w:val="single" w:sz="4" w:space="0" w:color="auto"/>
              <w:right w:val="single" w:sz="4" w:space="0" w:color="auto"/>
            </w:tcBorders>
            <w:vAlign w:val="center"/>
            <w:hideMark/>
          </w:tcPr>
          <w:p w14:paraId="52DD8916"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Дата</w:t>
            </w:r>
          </w:p>
        </w:tc>
        <w:tc>
          <w:tcPr>
            <w:tcW w:w="385" w:type="pct"/>
            <w:vMerge w:val="restart"/>
            <w:tcBorders>
              <w:top w:val="single" w:sz="4" w:space="0" w:color="auto"/>
              <w:left w:val="single" w:sz="4" w:space="0" w:color="auto"/>
              <w:bottom w:val="single" w:sz="4" w:space="0" w:color="auto"/>
              <w:right w:val="single" w:sz="4" w:space="0" w:color="auto"/>
            </w:tcBorders>
            <w:vAlign w:val="center"/>
            <w:hideMark/>
          </w:tcPr>
          <w:p w14:paraId="17E0E870"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Час</w:t>
            </w:r>
          </w:p>
        </w:tc>
        <w:tc>
          <w:tcPr>
            <w:tcW w:w="764" w:type="pct"/>
            <w:vMerge w:val="restart"/>
            <w:tcBorders>
              <w:top w:val="single" w:sz="4" w:space="0" w:color="auto"/>
              <w:left w:val="single" w:sz="4" w:space="0" w:color="auto"/>
              <w:bottom w:val="single" w:sz="4" w:space="0" w:color="auto"/>
              <w:right w:val="single" w:sz="4" w:space="0" w:color="auto"/>
            </w:tcBorders>
            <w:vAlign w:val="center"/>
            <w:hideMark/>
          </w:tcPr>
          <w:p w14:paraId="2A41C331"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Показник</w:t>
            </w:r>
            <w:r w:rsidR="003C5C37">
              <w:rPr>
                <w:rFonts w:eastAsia="Times New Roman" w:cs="Times New Roman"/>
                <w:szCs w:val="24"/>
                <w:lang w:eastAsia="uk-UA"/>
              </w:rPr>
              <w:t xml:space="preserve"> </w:t>
            </w:r>
            <w:r w:rsidRPr="009B458C">
              <w:rPr>
                <w:rFonts w:eastAsia="Times New Roman" w:cs="Times New Roman"/>
                <w:szCs w:val="24"/>
                <w:lang w:eastAsia="uk-UA"/>
              </w:rPr>
              <w:t>лічильника</w:t>
            </w:r>
          </w:p>
        </w:tc>
        <w:tc>
          <w:tcPr>
            <w:tcW w:w="764" w:type="pct"/>
            <w:vMerge w:val="restart"/>
            <w:tcBorders>
              <w:top w:val="single" w:sz="4" w:space="0" w:color="auto"/>
              <w:left w:val="single" w:sz="4" w:space="0" w:color="auto"/>
              <w:bottom w:val="single" w:sz="4" w:space="0" w:color="auto"/>
              <w:right w:val="single" w:sz="4" w:space="0" w:color="auto"/>
            </w:tcBorders>
            <w:vAlign w:val="center"/>
            <w:hideMark/>
          </w:tcPr>
          <w:p w14:paraId="37E9F29D" w14:textId="77777777" w:rsidR="00402F10" w:rsidRPr="00287CC7" w:rsidRDefault="00662668" w:rsidP="00402F10">
            <w:pPr>
              <w:spacing w:after="0" w:line="240" w:lineRule="auto"/>
              <w:jc w:val="center"/>
              <w:rPr>
                <w:rFonts w:eastAsia="Times New Roman" w:cs="Times New Roman"/>
                <w:szCs w:val="24"/>
                <w:lang w:eastAsia="uk-UA"/>
              </w:rPr>
            </w:pPr>
            <w:r>
              <w:rPr>
                <w:rFonts w:eastAsia="Times New Roman" w:cs="Times New Roman"/>
                <w:szCs w:val="24"/>
                <w:lang w:eastAsia="uk-UA"/>
              </w:rPr>
              <w:t>Розхід</w:t>
            </w:r>
            <w:r w:rsidR="00287CC7">
              <w:rPr>
                <w:rFonts w:eastAsia="Times New Roman" w:cs="Times New Roman"/>
                <w:szCs w:val="24"/>
                <w:lang w:eastAsia="uk-UA"/>
              </w:rPr>
              <w:t xml:space="preserve"> теплоносія</w:t>
            </w:r>
            <w:r w:rsidR="00402F10" w:rsidRPr="009B458C">
              <w:rPr>
                <w:rFonts w:eastAsia="Times New Roman" w:cs="Times New Roman"/>
                <w:szCs w:val="24"/>
                <w:lang w:eastAsia="uk-UA"/>
              </w:rPr>
              <w:t>,</w:t>
            </w:r>
            <w:r w:rsidR="003C5C37">
              <w:rPr>
                <w:rFonts w:eastAsia="Times New Roman" w:cs="Times New Roman"/>
                <w:szCs w:val="24"/>
                <w:lang w:eastAsia="uk-UA"/>
              </w:rPr>
              <w:t xml:space="preserve"> </w:t>
            </w:r>
            <w:r w:rsidR="00402F10" w:rsidRPr="009B458C">
              <w:rPr>
                <w:rFonts w:eastAsia="Times New Roman" w:cs="Times New Roman"/>
                <w:szCs w:val="24"/>
                <w:lang w:eastAsia="uk-UA"/>
              </w:rPr>
              <w:t>м</w:t>
            </w:r>
            <w:r w:rsidR="00402F10" w:rsidRPr="009B458C">
              <w:rPr>
                <w:rFonts w:eastAsia="Times New Roman" w:cs="Times New Roman"/>
                <w:szCs w:val="24"/>
                <w:vertAlign w:val="superscript"/>
                <w:lang w:eastAsia="uk-UA"/>
              </w:rPr>
              <w:t>3</w:t>
            </w:r>
            <w:r w:rsidR="00287CC7">
              <w:rPr>
                <w:rFonts w:eastAsia="Times New Roman" w:cs="Times New Roman"/>
                <w:szCs w:val="24"/>
                <w:lang w:eastAsia="uk-UA"/>
              </w:rPr>
              <w:t>/ год.</w:t>
            </w:r>
          </w:p>
        </w:tc>
        <w:tc>
          <w:tcPr>
            <w:tcW w:w="747" w:type="pct"/>
            <w:gridSpan w:val="2"/>
            <w:tcBorders>
              <w:top w:val="single" w:sz="4" w:space="0" w:color="auto"/>
              <w:left w:val="single" w:sz="4" w:space="0" w:color="auto"/>
              <w:bottom w:val="single" w:sz="4" w:space="0" w:color="auto"/>
              <w:right w:val="single" w:sz="4" w:space="0" w:color="auto"/>
            </w:tcBorders>
            <w:vAlign w:val="center"/>
            <w:hideMark/>
          </w:tcPr>
          <w:p w14:paraId="250D3346"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Температура</w:t>
            </w:r>
            <w:r w:rsidR="003C5C37">
              <w:rPr>
                <w:rFonts w:eastAsia="Times New Roman" w:cs="Times New Roman"/>
                <w:szCs w:val="24"/>
                <w:lang w:eastAsia="uk-UA"/>
              </w:rPr>
              <w:t xml:space="preserve"> </w:t>
            </w:r>
            <w:r w:rsidRPr="009B458C">
              <w:rPr>
                <w:rFonts w:eastAsia="Times New Roman" w:cs="Times New Roman"/>
                <w:szCs w:val="24"/>
                <w:lang w:eastAsia="uk-UA"/>
              </w:rPr>
              <w:t>теплоносія,</w:t>
            </w:r>
            <w:r w:rsidR="003C5C37">
              <w:rPr>
                <w:rFonts w:eastAsia="Times New Roman" w:cs="Times New Roman"/>
                <w:szCs w:val="24"/>
                <w:lang w:eastAsia="uk-UA"/>
              </w:rPr>
              <w:t xml:space="preserve"> </w:t>
            </w:r>
            <w:r w:rsidRPr="009B458C">
              <w:rPr>
                <w:rFonts w:eastAsia="Times New Roman" w:cs="Times New Roman"/>
                <w:szCs w:val="24"/>
                <w:vertAlign w:val="superscript"/>
                <w:lang w:eastAsia="uk-UA"/>
              </w:rPr>
              <w:t>0</w:t>
            </w:r>
            <w:r w:rsidRPr="009B458C">
              <w:rPr>
                <w:rFonts w:eastAsia="Times New Roman" w:cs="Times New Roman"/>
                <w:szCs w:val="24"/>
                <w:lang w:eastAsia="uk-UA"/>
              </w:rPr>
              <w:t>С</w:t>
            </w:r>
          </w:p>
        </w:tc>
        <w:tc>
          <w:tcPr>
            <w:tcW w:w="1241" w:type="pct"/>
            <w:gridSpan w:val="2"/>
            <w:tcBorders>
              <w:top w:val="single" w:sz="4" w:space="0" w:color="auto"/>
              <w:left w:val="single" w:sz="4" w:space="0" w:color="auto"/>
              <w:bottom w:val="single" w:sz="4" w:space="0" w:color="auto"/>
              <w:right w:val="single" w:sz="4" w:space="0" w:color="auto"/>
            </w:tcBorders>
            <w:vAlign w:val="center"/>
            <w:hideMark/>
          </w:tcPr>
          <w:p w14:paraId="0674CDCA"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Особа,</w:t>
            </w:r>
            <w:r w:rsidR="003C5C37">
              <w:rPr>
                <w:rFonts w:eastAsia="Times New Roman" w:cs="Times New Roman"/>
                <w:szCs w:val="24"/>
                <w:lang w:eastAsia="uk-UA"/>
              </w:rPr>
              <w:t xml:space="preserve"> </w:t>
            </w:r>
            <w:r w:rsidRPr="009B458C">
              <w:rPr>
                <w:rFonts w:eastAsia="Times New Roman" w:cs="Times New Roman"/>
                <w:szCs w:val="24"/>
                <w:lang w:eastAsia="uk-UA"/>
              </w:rPr>
              <w:t>яка</w:t>
            </w:r>
            <w:r w:rsidR="003C5C37">
              <w:rPr>
                <w:rFonts w:eastAsia="Times New Roman" w:cs="Times New Roman"/>
                <w:szCs w:val="24"/>
                <w:lang w:eastAsia="uk-UA"/>
              </w:rPr>
              <w:t xml:space="preserve"> </w:t>
            </w:r>
            <w:r w:rsidRPr="009B458C">
              <w:rPr>
                <w:rFonts w:eastAsia="Times New Roman" w:cs="Times New Roman"/>
                <w:szCs w:val="24"/>
                <w:lang w:eastAsia="uk-UA"/>
              </w:rPr>
              <w:t>знімала</w:t>
            </w:r>
            <w:r w:rsidR="003C5C37">
              <w:rPr>
                <w:rFonts w:eastAsia="Times New Roman" w:cs="Times New Roman"/>
                <w:szCs w:val="24"/>
                <w:lang w:eastAsia="uk-UA"/>
              </w:rPr>
              <w:t xml:space="preserve"> </w:t>
            </w:r>
            <w:r w:rsidRPr="009B458C">
              <w:rPr>
                <w:rFonts w:eastAsia="Times New Roman" w:cs="Times New Roman"/>
                <w:szCs w:val="24"/>
                <w:lang w:eastAsia="uk-UA"/>
              </w:rPr>
              <w:t>покази</w:t>
            </w:r>
          </w:p>
        </w:tc>
      </w:tr>
      <w:tr w:rsidR="00402F10" w:rsidRPr="009B458C" w14:paraId="088AE087" w14:textId="77777777" w:rsidTr="00402F10">
        <w:tc>
          <w:tcPr>
            <w:tcW w:w="0" w:type="auto"/>
            <w:vMerge/>
            <w:tcBorders>
              <w:top w:val="single" w:sz="4" w:space="0" w:color="auto"/>
              <w:left w:val="single" w:sz="4" w:space="0" w:color="auto"/>
              <w:bottom w:val="single" w:sz="4" w:space="0" w:color="auto"/>
              <w:right w:val="single" w:sz="4" w:space="0" w:color="auto"/>
            </w:tcBorders>
            <w:vAlign w:val="center"/>
            <w:hideMark/>
          </w:tcPr>
          <w:p w14:paraId="19A8021B" w14:textId="77777777" w:rsidR="00402F10" w:rsidRPr="009B458C"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58E56" w14:textId="77777777" w:rsidR="00402F10" w:rsidRPr="009B458C"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272DA" w14:textId="77777777" w:rsidR="00402F10" w:rsidRPr="009B458C"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CE778" w14:textId="77777777" w:rsidR="00402F10" w:rsidRPr="009B458C" w:rsidRDefault="00402F10" w:rsidP="00402F10">
            <w:pPr>
              <w:spacing w:after="0" w:line="240" w:lineRule="auto"/>
              <w:rPr>
                <w:rFonts w:eastAsia="Times New Roman" w:cs="Times New Roman"/>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8AB00" w14:textId="77777777" w:rsidR="00402F10" w:rsidRPr="009B458C" w:rsidRDefault="00402F10" w:rsidP="00402F10">
            <w:pPr>
              <w:spacing w:after="0" w:line="240" w:lineRule="auto"/>
              <w:rPr>
                <w:rFonts w:eastAsia="Times New Roman" w:cs="Times New Roman"/>
                <w:szCs w:val="24"/>
                <w:vertAlign w:val="superscript"/>
                <w:lang w:eastAsia="uk-UA"/>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202518FC"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На</w:t>
            </w:r>
            <w:r w:rsidR="003C5C37">
              <w:rPr>
                <w:rFonts w:eastAsia="Times New Roman" w:cs="Times New Roman"/>
                <w:szCs w:val="24"/>
                <w:lang w:eastAsia="uk-UA"/>
              </w:rPr>
              <w:t xml:space="preserve"> </w:t>
            </w:r>
            <w:r w:rsidRPr="009B458C">
              <w:rPr>
                <w:rFonts w:eastAsia="Times New Roman" w:cs="Times New Roman"/>
                <w:szCs w:val="24"/>
                <w:lang w:eastAsia="uk-UA"/>
              </w:rPr>
              <w:t>вході</w:t>
            </w:r>
          </w:p>
        </w:tc>
        <w:tc>
          <w:tcPr>
            <w:tcW w:w="381" w:type="pct"/>
            <w:tcBorders>
              <w:top w:val="single" w:sz="4" w:space="0" w:color="auto"/>
              <w:left w:val="single" w:sz="4" w:space="0" w:color="auto"/>
              <w:bottom w:val="single" w:sz="4" w:space="0" w:color="auto"/>
              <w:right w:val="single" w:sz="4" w:space="0" w:color="auto"/>
            </w:tcBorders>
            <w:vAlign w:val="center"/>
            <w:hideMark/>
          </w:tcPr>
          <w:p w14:paraId="4A3C4A4C"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На</w:t>
            </w:r>
            <w:r w:rsidR="003C5C37">
              <w:rPr>
                <w:rFonts w:eastAsia="Times New Roman" w:cs="Times New Roman"/>
                <w:szCs w:val="24"/>
                <w:lang w:eastAsia="uk-UA"/>
              </w:rPr>
              <w:t xml:space="preserve"> </w:t>
            </w:r>
            <w:r w:rsidRPr="009B458C">
              <w:rPr>
                <w:rFonts w:eastAsia="Times New Roman" w:cs="Times New Roman"/>
                <w:szCs w:val="24"/>
                <w:lang w:eastAsia="uk-UA"/>
              </w:rPr>
              <w:t>виході</w:t>
            </w:r>
          </w:p>
        </w:tc>
        <w:tc>
          <w:tcPr>
            <w:tcW w:w="790" w:type="pct"/>
            <w:tcBorders>
              <w:top w:val="single" w:sz="4" w:space="0" w:color="auto"/>
              <w:left w:val="single" w:sz="4" w:space="0" w:color="auto"/>
              <w:bottom w:val="single" w:sz="4" w:space="0" w:color="auto"/>
              <w:right w:val="single" w:sz="4" w:space="0" w:color="auto"/>
            </w:tcBorders>
            <w:vAlign w:val="center"/>
            <w:hideMark/>
          </w:tcPr>
          <w:p w14:paraId="05FB1BC8"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ПІБ</w:t>
            </w:r>
          </w:p>
        </w:tc>
        <w:tc>
          <w:tcPr>
            <w:tcW w:w="451" w:type="pct"/>
            <w:tcBorders>
              <w:top w:val="single" w:sz="4" w:space="0" w:color="auto"/>
              <w:left w:val="single" w:sz="4" w:space="0" w:color="auto"/>
              <w:bottom w:val="single" w:sz="4" w:space="0" w:color="auto"/>
              <w:right w:val="single" w:sz="4" w:space="0" w:color="auto"/>
            </w:tcBorders>
            <w:vAlign w:val="center"/>
            <w:hideMark/>
          </w:tcPr>
          <w:p w14:paraId="0D6576CA" w14:textId="77777777" w:rsidR="00402F10" w:rsidRPr="009B458C" w:rsidRDefault="00402F10" w:rsidP="00402F10">
            <w:pPr>
              <w:spacing w:after="0" w:line="240" w:lineRule="auto"/>
              <w:jc w:val="center"/>
              <w:rPr>
                <w:rFonts w:eastAsia="Times New Roman" w:cs="Times New Roman"/>
                <w:szCs w:val="24"/>
                <w:lang w:eastAsia="uk-UA"/>
              </w:rPr>
            </w:pPr>
            <w:r w:rsidRPr="009B458C">
              <w:rPr>
                <w:rFonts w:eastAsia="Times New Roman" w:cs="Times New Roman"/>
                <w:szCs w:val="24"/>
                <w:lang w:eastAsia="uk-UA"/>
              </w:rPr>
              <w:t>Підпис</w:t>
            </w:r>
          </w:p>
        </w:tc>
      </w:tr>
      <w:tr w:rsidR="00402F10" w:rsidRPr="009B458C" w14:paraId="3F0818DD" w14:textId="77777777" w:rsidTr="00402F10">
        <w:tc>
          <w:tcPr>
            <w:tcW w:w="223" w:type="pct"/>
            <w:tcBorders>
              <w:top w:val="single" w:sz="4" w:space="0" w:color="auto"/>
              <w:left w:val="single" w:sz="4" w:space="0" w:color="auto"/>
              <w:bottom w:val="single" w:sz="4" w:space="0" w:color="auto"/>
              <w:right w:val="single" w:sz="4" w:space="0" w:color="auto"/>
            </w:tcBorders>
          </w:tcPr>
          <w:p w14:paraId="52D456E9" w14:textId="77777777" w:rsidR="00402F10" w:rsidRPr="009B458C" w:rsidRDefault="00402F10" w:rsidP="00402F10">
            <w:pPr>
              <w:spacing w:after="0" w:line="240" w:lineRule="auto"/>
              <w:rPr>
                <w:rFonts w:eastAsia="Times New Roman" w:cs="Times New Roman"/>
                <w:szCs w:val="24"/>
                <w:lang w:eastAsia="uk-UA"/>
              </w:rPr>
            </w:pPr>
          </w:p>
        </w:tc>
        <w:tc>
          <w:tcPr>
            <w:tcW w:w="876" w:type="pct"/>
            <w:tcBorders>
              <w:top w:val="single" w:sz="4" w:space="0" w:color="auto"/>
              <w:left w:val="single" w:sz="4" w:space="0" w:color="auto"/>
              <w:bottom w:val="single" w:sz="4" w:space="0" w:color="auto"/>
              <w:right w:val="single" w:sz="4" w:space="0" w:color="auto"/>
            </w:tcBorders>
          </w:tcPr>
          <w:p w14:paraId="37170781" w14:textId="77777777" w:rsidR="00402F10" w:rsidRPr="009B458C" w:rsidRDefault="00402F10" w:rsidP="00402F10">
            <w:pPr>
              <w:spacing w:after="0" w:line="240" w:lineRule="auto"/>
              <w:rPr>
                <w:rFonts w:eastAsia="Times New Roman" w:cs="Times New Roman"/>
                <w:szCs w:val="24"/>
                <w:lang w:eastAsia="uk-UA"/>
              </w:rPr>
            </w:pPr>
          </w:p>
        </w:tc>
        <w:tc>
          <w:tcPr>
            <w:tcW w:w="385" w:type="pct"/>
            <w:tcBorders>
              <w:top w:val="single" w:sz="4" w:space="0" w:color="auto"/>
              <w:left w:val="single" w:sz="4" w:space="0" w:color="auto"/>
              <w:bottom w:val="single" w:sz="4" w:space="0" w:color="auto"/>
              <w:right w:val="single" w:sz="4" w:space="0" w:color="auto"/>
            </w:tcBorders>
          </w:tcPr>
          <w:p w14:paraId="0987B80F" w14:textId="77777777" w:rsidR="00402F10" w:rsidRPr="009B458C" w:rsidRDefault="00402F10" w:rsidP="00402F10">
            <w:pPr>
              <w:spacing w:after="0" w:line="240" w:lineRule="auto"/>
              <w:rPr>
                <w:rFonts w:eastAsia="Times New Roman" w:cs="Times New Roman"/>
                <w:szCs w:val="24"/>
                <w:lang w:eastAsia="uk-UA"/>
              </w:rPr>
            </w:pPr>
          </w:p>
        </w:tc>
        <w:tc>
          <w:tcPr>
            <w:tcW w:w="764" w:type="pct"/>
            <w:tcBorders>
              <w:top w:val="single" w:sz="4" w:space="0" w:color="auto"/>
              <w:left w:val="single" w:sz="4" w:space="0" w:color="auto"/>
              <w:bottom w:val="single" w:sz="4" w:space="0" w:color="auto"/>
              <w:right w:val="single" w:sz="4" w:space="0" w:color="auto"/>
            </w:tcBorders>
          </w:tcPr>
          <w:p w14:paraId="36ACC2E9" w14:textId="77777777" w:rsidR="00402F10" w:rsidRPr="009B458C" w:rsidRDefault="00402F10" w:rsidP="00402F10">
            <w:pPr>
              <w:spacing w:after="0" w:line="240" w:lineRule="auto"/>
              <w:rPr>
                <w:rFonts w:eastAsia="Times New Roman" w:cs="Times New Roman"/>
                <w:szCs w:val="24"/>
                <w:lang w:eastAsia="uk-UA"/>
              </w:rPr>
            </w:pPr>
          </w:p>
        </w:tc>
        <w:tc>
          <w:tcPr>
            <w:tcW w:w="764" w:type="pct"/>
            <w:tcBorders>
              <w:top w:val="single" w:sz="4" w:space="0" w:color="auto"/>
              <w:left w:val="single" w:sz="4" w:space="0" w:color="auto"/>
              <w:bottom w:val="single" w:sz="4" w:space="0" w:color="auto"/>
              <w:right w:val="single" w:sz="4" w:space="0" w:color="auto"/>
            </w:tcBorders>
          </w:tcPr>
          <w:p w14:paraId="1CBE259C" w14:textId="77777777" w:rsidR="00402F10" w:rsidRPr="009B458C" w:rsidRDefault="00402F10" w:rsidP="00402F10">
            <w:pPr>
              <w:spacing w:after="0" w:line="240" w:lineRule="auto"/>
              <w:rPr>
                <w:rFonts w:eastAsia="Times New Roman" w:cs="Times New Roman"/>
                <w:szCs w:val="24"/>
                <w:lang w:eastAsia="uk-UA"/>
              </w:rPr>
            </w:pPr>
          </w:p>
        </w:tc>
        <w:tc>
          <w:tcPr>
            <w:tcW w:w="366" w:type="pct"/>
            <w:tcBorders>
              <w:top w:val="single" w:sz="4" w:space="0" w:color="auto"/>
              <w:left w:val="single" w:sz="4" w:space="0" w:color="auto"/>
              <w:bottom w:val="single" w:sz="4" w:space="0" w:color="auto"/>
              <w:right w:val="single" w:sz="4" w:space="0" w:color="auto"/>
            </w:tcBorders>
          </w:tcPr>
          <w:p w14:paraId="45B597A8" w14:textId="77777777" w:rsidR="00402F10" w:rsidRPr="009B458C" w:rsidRDefault="00402F10" w:rsidP="00402F10">
            <w:pPr>
              <w:spacing w:after="0" w:line="240" w:lineRule="auto"/>
              <w:rPr>
                <w:rFonts w:eastAsia="Times New Roman" w:cs="Times New Roman"/>
                <w:szCs w:val="24"/>
                <w:lang w:eastAsia="uk-UA"/>
              </w:rPr>
            </w:pPr>
          </w:p>
        </w:tc>
        <w:tc>
          <w:tcPr>
            <w:tcW w:w="381" w:type="pct"/>
            <w:tcBorders>
              <w:top w:val="single" w:sz="4" w:space="0" w:color="auto"/>
              <w:left w:val="single" w:sz="4" w:space="0" w:color="auto"/>
              <w:bottom w:val="single" w:sz="4" w:space="0" w:color="auto"/>
              <w:right w:val="single" w:sz="4" w:space="0" w:color="auto"/>
            </w:tcBorders>
          </w:tcPr>
          <w:p w14:paraId="6287D488" w14:textId="77777777" w:rsidR="00402F10" w:rsidRPr="009B458C" w:rsidRDefault="00402F10" w:rsidP="00402F10">
            <w:pPr>
              <w:spacing w:after="0" w:line="240" w:lineRule="auto"/>
              <w:rPr>
                <w:rFonts w:eastAsia="Times New Roman" w:cs="Times New Roman"/>
                <w:szCs w:val="24"/>
                <w:lang w:eastAsia="uk-UA"/>
              </w:rPr>
            </w:pPr>
          </w:p>
        </w:tc>
        <w:tc>
          <w:tcPr>
            <w:tcW w:w="790" w:type="pct"/>
            <w:tcBorders>
              <w:top w:val="single" w:sz="4" w:space="0" w:color="auto"/>
              <w:left w:val="single" w:sz="4" w:space="0" w:color="auto"/>
              <w:bottom w:val="single" w:sz="4" w:space="0" w:color="auto"/>
              <w:right w:val="single" w:sz="4" w:space="0" w:color="auto"/>
            </w:tcBorders>
          </w:tcPr>
          <w:p w14:paraId="0FF150B5" w14:textId="77777777" w:rsidR="00402F10" w:rsidRPr="009B458C" w:rsidRDefault="00402F10" w:rsidP="00402F10">
            <w:pPr>
              <w:spacing w:after="0" w:line="240" w:lineRule="auto"/>
              <w:rPr>
                <w:rFonts w:eastAsia="Times New Roman" w:cs="Times New Roman"/>
                <w:szCs w:val="24"/>
                <w:lang w:eastAsia="uk-UA"/>
              </w:rPr>
            </w:pPr>
          </w:p>
        </w:tc>
        <w:tc>
          <w:tcPr>
            <w:tcW w:w="451" w:type="pct"/>
            <w:tcBorders>
              <w:top w:val="single" w:sz="4" w:space="0" w:color="auto"/>
              <w:left w:val="single" w:sz="4" w:space="0" w:color="auto"/>
              <w:bottom w:val="single" w:sz="4" w:space="0" w:color="auto"/>
              <w:right w:val="single" w:sz="4" w:space="0" w:color="auto"/>
            </w:tcBorders>
          </w:tcPr>
          <w:p w14:paraId="37B1E76D" w14:textId="77777777" w:rsidR="00402F10" w:rsidRPr="009B458C" w:rsidRDefault="00402F10" w:rsidP="00402F10">
            <w:pPr>
              <w:spacing w:after="0" w:line="240" w:lineRule="auto"/>
              <w:rPr>
                <w:rFonts w:eastAsia="Times New Roman" w:cs="Times New Roman"/>
                <w:szCs w:val="24"/>
                <w:lang w:eastAsia="uk-UA"/>
              </w:rPr>
            </w:pPr>
          </w:p>
        </w:tc>
      </w:tr>
    </w:tbl>
    <w:p w14:paraId="34AEAF14" w14:textId="77777777" w:rsidR="00402F10" w:rsidRPr="009B458C" w:rsidRDefault="00402F10" w:rsidP="00402F10">
      <w:pPr>
        <w:spacing w:before="60" w:after="0" w:line="240" w:lineRule="auto"/>
        <w:ind w:left="57" w:right="57" w:firstLine="709"/>
        <w:rPr>
          <w:rFonts w:eastAsia="Times New Roman" w:cs="Times New Roman"/>
          <w:szCs w:val="24"/>
          <w:lang w:eastAsia="uk-UA"/>
        </w:rPr>
      </w:pPr>
    </w:p>
    <w:p w14:paraId="2C7F4F1C" w14:textId="77777777" w:rsidR="009B458C" w:rsidRDefault="00402F10" w:rsidP="00CB5549">
      <w:pPr>
        <w:spacing w:after="0" w:line="240" w:lineRule="auto"/>
        <w:rPr>
          <w:rFonts w:eastAsia="Times New Roman" w:cs="Times New Roman"/>
          <w:szCs w:val="24"/>
          <w:lang w:eastAsia="ar-SA"/>
        </w:rPr>
      </w:pPr>
      <w:r w:rsidRPr="009B458C">
        <w:rPr>
          <w:rFonts w:eastAsia="Times New Roman" w:cs="Times New Roman"/>
          <w:szCs w:val="24"/>
          <w:lang w:eastAsia="ar-SA"/>
        </w:rPr>
        <w:br w:type="page"/>
      </w:r>
    </w:p>
    <w:p w14:paraId="2B0AAB88" w14:textId="77777777" w:rsidR="00D105C8" w:rsidRDefault="00D105C8" w:rsidP="00D105C8">
      <w:pPr>
        <w:spacing w:before="60" w:after="0" w:line="240" w:lineRule="auto"/>
        <w:ind w:left="57" w:right="57" w:firstLine="709"/>
        <w:jc w:val="right"/>
        <w:outlineLvl w:val="1"/>
        <w:rPr>
          <w:rFonts w:eastAsia="Times New Roman" w:cs="Times New Roman"/>
          <w:b/>
          <w:szCs w:val="24"/>
          <w:lang w:val="ru-RU" w:eastAsia="uk-UA"/>
        </w:rPr>
      </w:pPr>
      <w:r w:rsidRPr="000217F1">
        <w:rPr>
          <w:rFonts w:eastAsia="Times New Roman" w:cs="Times New Roman"/>
          <w:b/>
          <w:szCs w:val="24"/>
          <w:lang w:eastAsia="uk-UA"/>
        </w:rPr>
        <w:lastRenderedPageBreak/>
        <w:t>Форма</w:t>
      </w:r>
      <w:r>
        <w:rPr>
          <w:rFonts w:eastAsia="Times New Roman" w:cs="Times New Roman"/>
          <w:b/>
          <w:szCs w:val="24"/>
          <w:lang w:eastAsia="uk-UA"/>
        </w:rPr>
        <w:t xml:space="preserve"> </w:t>
      </w:r>
      <w:r w:rsidRPr="000217F1">
        <w:rPr>
          <w:rFonts w:eastAsia="Times New Roman" w:cs="Times New Roman"/>
          <w:b/>
          <w:szCs w:val="24"/>
          <w:lang w:eastAsia="uk-UA"/>
        </w:rPr>
        <w:t>№</w:t>
      </w:r>
      <w:r>
        <w:rPr>
          <w:rFonts w:eastAsia="Times New Roman" w:cs="Times New Roman"/>
          <w:b/>
          <w:szCs w:val="24"/>
          <w:lang w:eastAsia="uk-UA"/>
        </w:rPr>
        <w:t xml:space="preserve"> </w:t>
      </w:r>
      <w:r w:rsidRPr="000217F1">
        <w:rPr>
          <w:rFonts w:eastAsia="Times New Roman" w:cs="Times New Roman"/>
          <w:b/>
          <w:szCs w:val="24"/>
          <w:lang w:val="ru-RU" w:eastAsia="uk-UA"/>
        </w:rPr>
        <w:t>3</w:t>
      </w:r>
    </w:p>
    <w:p w14:paraId="53634963" w14:textId="77777777" w:rsidR="00D105C8" w:rsidRDefault="00D105C8" w:rsidP="00D105C8">
      <w:pPr>
        <w:spacing w:after="0" w:line="240" w:lineRule="auto"/>
        <w:jc w:val="center"/>
        <w:rPr>
          <w:rFonts w:eastAsia="Times New Roman" w:cs="Times New Roman"/>
          <w:szCs w:val="24"/>
          <w:lang w:eastAsia="uk-UA"/>
        </w:rPr>
      </w:pPr>
    </w:p>
    <w:p w14:paraId="230331A9" w14:textId="77777777" w:rsidR="00D105C8" w:rsidRPr="000217F1" w:rsidRDefault="00D105C8" w:rsidP="00D105C8">
      <w:pPr>
        <w:spacing w:after="0" w:line="240" w:lineRule="auto"/>
        <w:jc w:val="center"/>
        <w:rPr>
          <w:rFonts w:eastAsia="Times New Roman" w:cs="Times New Roman"/>
          <w:b/>
          <w:szCs w:val="24"/>
          <w:lang w:eastAsia="uk-UA"/>
        </w:rPr>
      </w:pPr>
      <w:r w:rsidRPr="000217F1">
        <w:rPr>
          <w:rFonts w:eastAsia="Times New Roman" w:cs="Times New Roman"/>
          <w:b/>
          <w:szCs w:val="24"/>
          <w:lang w:eastAsia="uk-UA"/>
        </w:rPr>
        <w:t>Журнал</w:t>
      </w:r>
      <w:r>
        <w:rPr>
          <w:rFonts w:eastAsia="Times New Roman" w:cs="Times New Roman"/>
          <w:b/>
          <w:szCs w:val="24"/>
          <w:lang w:eastAsia="uk-UA"/>
        </w:rPr>
        <w:t xml:space="preserve"> </w:t>
      </w:r>
      <w:r w:rsidRPr="000217F1">
        <w:rPr>
          <w:rFonts w:eastAsia="Times New Roman" w:cs="Times New Roman"/>
          <w:b/>
          <w:szCs w:val="24"/>
          <w:lang w:eastAsia="uk-UA"/>
        </w:rPr>
        <w:t>моніторингу</w:t>
      </w:r>
      <w:r>
        <w:rPr>
          <w:rFonts w:eastAsia="Times New Roman" w:cs="Times New Roman"/>
          <w:b/>
          <w:szCs w:val="24"/>
          <w:lang w:eastAsia="uk-UA"/>
        </w:rPr>
        <w:t xml:space="preserve"> </w:t>
      </w:r>
      <w:r w:rsidRPr="000217F1">
        <w:rPr>
          <w:rFonts w:eastAsia="Times New Roman" w:cs="Times New Roman"/>
          <w:b/>
          <w:szCs w:val="24"/>
          <w:lang w:eastAsia="uk-UA"/>
        </w:rPr>
        <w:t>внутрішньої</w:t>
      </w:r>
      <w:r>
        <w:rPr>
          <w:rFonts w:eastAsia="Times New Roman" w:cs="Times New Roman"/>
          <w:b/>
          <w:szCs w:val="24"/>
          <w:lang w:eastAsia="uk-UA"/>
        </w:rPr>
        <w:t xml:space="preserve"> </w:t>
      </w:r>
      <w:r w:rsidRPr="000217F1">
        <w:rPr>
          <w:rFonts w:eastAsia="Times New Roman" w:cs="Times New Roman"/>
          <w:b/>
          <w:szCs w:val="24"/>
          <w:lang w:eastAsia="uk-UA"/>
        </w:rPr>
        <w:t>температури</w:t>
      </w:r>
      <w:r w:rsidRPr="000217F1">
        <w:rPr>
          <w:rFonts w:eastAsia="Times New Roman" w:cs="Times New Roman"/>
          <w:b/>
          <w:szCs w:val="24"/>
          <w:vertAlign w:val="superscript"/>
          <w:lang w:eastAsia="uk-UA"/>
        </w:rPr>
        <w:footnoteReference w:id="2"/>
      </w:r>
      <w:r>
        <w:rPr>
          <w:rFonts w:eastAsia="Times New Roman" w:cs="Times New Roman"/>
          <w:b/>
          <w:szCs w:val="24"/>
          <w:lang w:eastAsia="uk-UA"/>
        </w:rPr>
        <w:t xml:space="preserve"> </w:t>
      </w:r>
      <w:r w:rsidRPr="000217F1">
        <w:rPr>
          <w:rFonts w:eastAsia="Times New Roman" w:cs="Times New Roman"/>
          <w:b/>
          <w:szCs w:val="24"/>
          <w:lang w:eastAsia="uk-UA"/>
        </w:rPr>
        <w:br/>
        <w:t>(назва</w:t>
      </w:r>
      <w:r>
        <w:rPr>
          <w:rFonts w:eastAsia="Times New Roman" w:cs="Times New Roman"/>
          <w:b/>
          <w:szCs w:val="24"/>
          <w:lang w:eastAsia="uk-UA"/>
        </w:rPr>
        <w:t xml:space="preserve"> </w:t>
      </w:r>
      <w:r w:rsidRPr="000217F1">
        <w:rPr>
          <w:rFonts w:eastAsia="Times New Roman" w:cs="Times New Roman"/>
          <w:b/>
          <w:szCs w:val="24"/>
          <w:lang w:eastAsia="uk-UA"/>
        </w:rPr>
        <w:t>установи)</w:t>
      </w:r>
    </w:p>
    <w:p w14:paraId="4C94D9F0" w14:textId="77777777" w:rsidR="00D105C8" w:rsidRPr="009B458C" w:rsidRDefault="00D105C8" w:rsidP="00D105C8">
      <w:pPr>
        <w:spacing w:before="60" w:after="0" w:line="240" w:lineRule="auto"/>
        <w:ind w:left="57" w:right="57" w:firstLine="709"/>
        <w:rPr>
          <w:rFonts w:eastAsia="Times New Roman" w:cs="Times New Roman"/>
          <w:szCs w:val="24"/>
          <w:lang w:eastAsia="uk-UA"/>
        </w:rPr>
      </w:pPr>
    </w:p>
    <w:p w14:paraId="0579B936" w14:textId="77777777" w:rsidR="00D105C8" w:rsidRPr="009B458C" w:rsidRDefault="00D105C8" w:rsidP="00D105C8">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Назва</w:t>
      </w:r>
      <w:r>
        <w:rPr>
          <w:rFonts w:eastAsia="Times New Roman" w:cs="Times New Roman"/>
          <w:szCs w:val="24"/>
          <w:lang w:eastAsia="uk-UA"/>
        </w:rPr>
        <w:t xml:space="preserve"> </w:t>
      </w:r>
      <w:r w:rsidRPr="009B458C">
        <w:rPr>
          <w:rFonts w:eastAsia="Times New Roman" w:cs="Times New Roman"/>
          <w:szCs w:val="24"/>
          <w:lang w:eastAsia="uk-UA"/>
        </w:rPr>
        <w:t>та</w:t>
      </w:r>
      <w:r>
        <w:rPr>
          <w:rFonts w:eastAsia="Times New Roman" w:cs="Times New Roman"/>
          <w:szCs w:val="24"/>
          <w:lang w:eastAsia="uk-UA"/>
        </w:rPr>
        <w:t xml:space="preserve"> </w:t>
      </w:r>
      <w:r w:rsidRPr="009B458C">
        <w:rPr>
          <w:rFonts w:eastAsia="Times New Roman" w:cs="Times New Roman"/>
          <w:szCs w:val="24"/>
          <w:lang w:eastAsia="uk-UA"/>
        </w:rPr>
        <w:t>адреса</w:t>
      </w:r>
      <w:r>
        <w:rPr>
          <w:rFonts w:eastAsia="Times New Roman" w:cs="Times New Roman"/>
          <w:szCs w:val="24"/>
          <w:lang w:eastAsia="uk-UA"/>
        </w:rPr>
        <w:t xml:space="preserve"> </w:t>
      </w:r>
      <w:r w:rsidRPr="009B458C">
        <w:rPr>
          <w:rFonts w:eastAsia="Times New Roman" w:cs="Times New Roman"/>
          <w:szCs w:val="24"/>
          <w:lang w:eastAsia="uk-UA"/>
        </w:rPr>
        <w:t>будівлі:</w:t>
      </w:r>
    </w:p>
    <w:p w14:paraId="29C30B1C" w14:textId="77777777" w:rsidR="00D105C8" w:rsidRPr="009B458C" w:rsidRDefault="00D105C8" w:rsidP="00D105C8">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Номер</w:t>
      </w:r>
      <w:r>
        <w:rPr>
          <w:rFonts w:eastAsia="Times New Roman" w:cs="Times New Roman"/>
          <w:szCs w:val="24"/>
          <w:lang w:eastAsia="uk-UA"/>
        </w:rPr>
        <w:t xml:space="preserve"> </w:t>
      </w:r>
      <w:r w:rsidRPr="009B458C">
        <w:rPr>
          <w:rFonts w:eastAsia="Times New Roman" w:cs="Times New Roman"/>
          <w:szCs w:val="24"/>
          <w:lang w:eastAsia="uk-UA"/>
        </w:rPr>
        <w:t>журналу:</w:t>
      </w:r>
    </w:p>
    <w:p w14:paraId="3A8DF761" w14:textId="77777777" w:rsidR="00D105C8" w:rsidRPr="009B458C" w:rsidRDefault="00D105C8" w:rsidP="00D105C8">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Журнал</w:t>
      </w:r>
      <w:r>
        <w:rPr>
          <w:rFonts w:eastAsia="Times New Roman" w:cs="Times New Roman"/>
          <w:szCs w:val="24"/>
          <w:lang w:eastAsia="uk-UA"/>
        </w:rPr>
        <w:t xml:space="preserve"> </w:t>
      </w:r>
      <w:r w:rsidRPr="009B458C">
        <w:rPr>
          <w:rFonts w:eastAsia="Times New Roman" w:cs="Times New Roman"/>
          <w:szCs w:val="24"/>
          <w:lang w:eastAsia="uk-UA"/>
        </w:rPr>
        <w:t>розпочато:</w:t>
      </w:r>
      <w:r>
        <w:rPr>
          <w:rFonts w:eastAsia="Times New Roman" w:cs="Times New Roman"/>
          <w:szCs w:val="24"/>
          <w:lang w:eastAsia="uk-UA"/>
        </w:rPr>
        <w:t xml:space="preserve"> </w:t>
      </w:r>
      <w:r w:rsidRPr="009B458C">
        <w:rPr>
          <w:rFonts w:eastAsia="Times New Roman" w:cs="Times New Roman"/>
          <w:szCs w:val="24"/>
          <w:lang w:eastAsia="uk-UA"/>
        </w:rPr>
        <w:t>(дата)</w:t>
      </w:r>
    </w:p>
    <w:p w14:paraId="735825A4" w14:textId="77777777" w:rsidR="00D105C8" w:rsidRPr="009B458C" w:rsidRDefault="00D105C8" w:rsidP="00D105C8">
      <w:pPr>
        <w:spacing w:before="60" w:after="0" w:line="240" w:lineRule="auto"/>
        <w:ind w:left="57" w:right="57" w:firstLine="709"/>
        <w:rPr>
          <w:rFonts w:eastAsia="Times New Roman" w:cs="Times New Roman"/>
          <w:szCs w:val="24"/>
          <w:lang w:eastAsia="uk-UA"/>
        </w:rPr>
      </w:pPr>
      <w:r w:rsidRPr="009B458C">
        <w:rPr>
          <w:rFonts w:eastAsia="Times New Roman" w:cs="Times New Roman"/>
          <w:szCs w:val="24"/>
          <w:lang w:eastAsia="uk-UA"/>
        </w:rPr>
        <w:t>Посада,</w:t>
      </w:r>
      <w:r>
        <w:rPr>
          <w:rFonts w:eastAsia="Times New Roman" w:cs="Times New Roman"/>
          <w:szCs w:val="24"/>
          <w:lang w:eastAsia="uk-UA"/>
        </w:rPr>
        <w:t xml:space="preserve"> </w:t>
      </w:r>
      <w:r w:rsidRPr="009B458C">
        <w:rPr>
          <w:rFonts w:eastAsia="Times New Roman" w:cs="Times New Roman"/>
          <w:szCs w:val="24"/>
          <w:lang w:eastAsia="uk-UA"/>
        </w:rPr>
        <w:t>ПІБ,</w:t>
      </w:r>
      <w:r>
        <w:rPr>
          <w:rFonts w:eastAsia="Times New Roman" w:cs="Times New Roman"/>
          <w:szCs w:val="24"/>
          <w:lang w:eastAsia="uk-UA"/>
        </w:rPr>
        <w:t xml:space="preserve"> </w:t>
      </w:r>
      <w:r w:rsidRPr="009B458C">
        <w:rPr>
          <w:rFonts w:eastAsia="Times New Roman" w:cs="Times New Roman"/>
          <w:szCs w:val="24"/>
          <w:lang w:eastAsia="uk-UA"/>
        </w:rPr>
        <w:t>підпис</w:t>
      </w:r>
      <w:r>
        <w:rPr>
          <w:rFonts w:eastAsia="Times New Roman" w:cs="Times New Roman"/>
          <w:szCs w:val="24"/>
          <w:lang w:eastAsia="uk-UA"/>
        </w:rPr>
        <w:t xml:space="preserve"> </w:t>
      </w:r>
      <w:r w:rsidRPr="009B458C">
        <w:rPr>
          <w:rFonts w:eastAsia="Times New Roman" w:cs="Times New Roman"/>
          <w:szCs w:val="24"/>
          <w:lang w:eastAsia="uk-UA"/>
        </w:rPr>
        <w:t>відповідальної</w:t>
      </w:r>
      <w:r>
        <w:rPr>
          <w:rFonts w:eastAsia="Times New Roman" w:cs="Times New Roman"/>
          <w:szCs w:val="24"/>
          <w:lang w:eastAsia="uk-UA"/>
        </w:rPr>
        <w:t xml:space="preserve"> </w:t>
      </w:r>
      <w:r w:rsidRPr="009B458C">
        <w:rPr>
          <w:rFonts w:eastAsia="Times New Roman" w:cs="Times New Roman"/>
          <w:szCs w:val="24"/>
          <w:lang w:eastAsia="uk-UA"/>
        </w:rPr>
        <w:t>особи</w:t>
      </w:r>
    </w:p>
    <w:p w14:paraId="17A909E1" w14:textId="77777777" w:rsidR="00D105C8" w:rsidRPr="009B458C" w:rsidRDefault="00D105C8" w:rsidP="00D105C8">
      <w:pPr>
        <w:suppressAutoHyphens/>
        <w:spacing w:after="0" w:line="240" w:lineRule="auto"/>
        <w:rPr>
          <w:rFonts w:eastAsia="Times New Roman" w:cs="Times New Roman"/>
          <w:szCs w:val="24"/>
          <w:lang w:eastAsia="ar-SA"/>
        </w:rPr>
      </w:pPr>
    </w:p>
    <w:p w14:paraId="4AECB59C" w14:textId="77777777" w:rsidR="00D105C8" w:rsidRPr="009B458C" w:rsidRDefault="00D105C8" w:rsidP="00D105C8">
      <w:pPr>
        <w:suppressAutoHyphens/>
        <w:spacing w:after="0" w:line="240" w:lineRule="auto"/>
        <w:rPr>
          <w:rFonts w:eastAsia="Times New Roman" w:cs="Times New Roman"/>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632"/>
        <w:gridCol w:w="994"/>
        <w:gridCol w:w="1334"/>
        <w:gridCol w:w="991"/>
        <w:gridCol w:w="1531"/>
        <w:gridCol w:w="1483"/>
        <w:gridCol w:w="936"/>
      </w:tblGrid>
      <w:tr w:rsidR="00D105C8" w:rsidRPr="009B458C" w14:paraId="3C1B92B4" w14:textId="77777777" w:rsidTr="00CC6284">
        <w:tc>
          <w:tcPr>
            <w:tcW w:w="235" w:type="pct"/>
            <w:vMerge w:val="restart"/>
            <w:tcBorders>
              <w:top w:val="single" w:sz="4" w:space="0" w:color="auto"/>
              <w:left w:val="single" w:sz="4" w:space="0" w:color="auto"/>
              <w:bottom w:val="single" w:sz="4" w:space="0" w:color="auto"/>
              <w:right w:val="single" w:sz="4" w:space="0" w:color="auto"/>
            </w:tcBorders>
            <w:vAlign w:val="center"/>
            <w:hideMark/>
          </w:tcPr>
          <w:p w14:paraId="75FFF656"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w:t>
            </w:r>
          </w:p>
        </w:tc>
        <w:tc>
          <w:tcPr>
            <w:tcW w:w="880" w:type="pct"/>
            <w:vMerge w:val="restart"/>
            <w:tcBorders>
              <w:top w:val="single" w:sz="4" w:space="0" w:color="auto"/>
              <w:left w:val="single" w:sz="4" w:space="0" w:color="auto"/>
              <w:bottom w:val="single" w:sz="4" w:space="0" w:color="auto"/>
              <w:right w:val="single" w:sz="4" w:space="0" w:color="auto"/>
            </w:tcBorders>
            <w:vAlign w:val="center"/>
            <w:hideMark/>
          </w:tcPr>
          <w:p w14:paraId="779A4B2F"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Дата</w:t>
            </w:r>
          </w:p>
        </w:tc>
        <w:tc>
          <w:tcPr>
            <w:tcW w:w="539" w:type="pct"/>
            <w:vMerge w:val="restart"/>
            <w:tcBorders>
              <w:top w:val="single" w:sz="4" w:space="0" w:color="auto"/>
              <w:left w:val="single" w:sz="4" w:space="0" w:color="auto"/>
              <w:bottom w:val="single" w:sz="4" w:space="0" w:color="auto"/>
              <w:right w:val="single" w:sz="4" w:space="0" w:color="auto"/>
            </w:tcBorders>
            <w:vAlign w:val="center"/>
            <w:hideMark/>
          </w:tcPr>
          <w:p w14:paraId="75433358"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Час</w:t>
            </w:r>
          </w:p>
        </w:tc>
        <w:tc>
          <w:tcPr>
            <w:tcW w:w="2038" w:type="pct"/>
            <w:gridSpan w:val="3"/>
            <w:tcBorders>
              <w:top w:val="single" w:sz="4" w:space="0" w:color="auto"/>
              <w:left w:val="single" w:sz="4" w:space="0" w:color="auto"/>
              <w:bottom w:val="single" w:sz="4" w:space="0" w:color="auto"/>
              <w:right w:val="single" w:sz="4" w:space="0" w:color="auto"/>
            </w:tcBorders>
            <w:vAlign w:val="center"/>
            <w:hideMark/>
          </w:tcPr>
          <w:p w14:paraId="2E15BF1D"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Температура</w:t>
            </w:r>
            <w:r>
              <w:rPr>
                <w:rFonts w:eastAsia="Times New Roman" w:cs="Times New Roman"/>
                <w:szCs w:val="24"/>
                <w:lang w:eastAsia="uk-UA"/>
              </w:rPr>
              <w:t xml:space="preserve"> </w:t>
            </w:r>
            <w:r w:rsidRPr="009B458C">
              <w:rPr>
                <w:rFonts w:eastAsia="Times New Roman" w:cs="Times New Roman"/>
                <w:szCs w:val="24"/>
                <w:lang w:eastAsia="uk-UA"/>
              </w:rPr>
              <w:t>повітря</w:t>
            </w:r>
            <w:r>
              <w:rPr>
                <w:rFonts w:eastAsia="Times New Roman" w:cs="Times New Roman"/>
                <w:szCs w:val="24"/>
                <w:lang w:eastAsia="uk-UA"/>
              </w:rPr>
              <w:t xml:space="preserve"> </w:t>
            </w:r>
            <w:r w:rsidRPr="009B458C">
              <w:rPr>
                <w:rFonts w:eastAsia="Times New Roman" w:cs="Times New Roman"/>
                <w:szCs w:val="24"/>
                <w:lang w:eastAsia="uk-UA"/>
              </w:rPr>
              <w:t>в</w:t>
            </w:r>
            <w:r>
              <w:rPr>
                <w:rFonts w:eastAsia="Times New Roman" w:cs="Times New Roman"/>
                <w:szCs w:val="24"/>
                <w:lang w:eastAsia="uk-UA"/>
              </w:rPr>
              <w:t xml:space="preserve"> </w:t>
            </w:r>
            <w:r w:rsidRPr="009B458C">
              <w:rPr>
                <w:rFonts w:eastAsia="Times New Roman" w:cs="Times New Roman"/>
                <w:szCs w:val="24"/>
                <w:lang w:eastAsia="uk-UA"/>
              </w:rPr>
              <w:t>приміщеннях</w:t>
            </w:r>
            <w:r>
              <w:rPr>
                <w:rFonts w:eastAsia="Times New Roman" w:cs="Times New Roman"/>
                <w:szCs w:val="24"/>
                <w:lang w:eastAsia="uk-UA"/>
              </w:rPr>
              <w:t xml:space="preserve"> </w:t>
            </w:r>
            <w:r w:rsidRPr="009B458C">
              <w:rPr>
                <w:rFonts w:eastAsia="Times New Roman" w:cs="Times New Roman"/>
                <w:szCs w:val="24"/>
                <w:lang w:eastAsia="uk-UA"/>
              </w:rPr>
              <w:t>будівлі,</w:t>
            </w:r>
            <w:r>
              <w:rPr>
                <w:rFonts w:eastAsia="Times New Roman" w:cs="Times New Roman"/>
                <w:szCs w:val="24"/>
                <w:lang w:eastAsia="uk-UA"/>
              </w:rPr>
              <w:t xml:space="preserve"> </w:t>
            </w:r>
            <w:r w:rsidRPr="009B458C">
              <w:rPr>
                <w:rFonts w:eastAsia="Times New Roman" w:cs="Times New Roman"/>
                <w:szCs w:val="24"/>
                <w:vertAlign w:val="superscript"/>
                <w:lang w:eastAsia="uk-UA"/>
              </w:rPr>
              <w:t>0</w:t>
            </w:r>
            <w:r w:rsidRPr="009B458C">
              <w:rPr>
                <w:rFonts w:eastAsia="Times New Roman" w:cs="Times New Roman"/>
                <w:szCs w:val="24"/>
                <w:lang w:eastAsia="uk-UA"/>
              </w:rPr>
              <w:t>С</w:t>
            </w:r>
          </w:p>
        </w:tc>
        <w:tc>
          <w:tcPr>
            <w:tcW w:w="1307" w:type="pct"/>
            <w:gridSpan w:val="2"/>
            <w:tcBorders>
              <w:top w:val="single" w:sz="4" w:space="0" w:color="auto"/>
              <w:left w:val="single" w:sz="4" w:space="0" w:color="auto"/>
              <w:bottom w:val="single" w:sz="4" w:space="0" w:color="auto"/>
              <w:right w:val="single" w:sz="4" w:space="0" w:color="auto"/>
            </w:tcBorders>
            <w:vAlign w:val="center"/>
            <w:hideMark/>
          </w:tcPr>
          <w:p w14:paraId="13519707"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Особа,</w:t>
            </w:r>
            <w:r>
              <w:rPr>
                <w:rFonts w:eastAsia="Times New Roman" w:cs="Times New Roman"/>
                <w:szCs w:val="24"/>
                <w:lang w:eastAsia="uk-UA"/>
              </w:rPr>
              <w:t xml:space="preserve"> </w:t>
            </w:r>
            <w:r w:rsidRPr="009B458C">
              <w:rPr>
                <w:rFonts w:eastAsia="Times New Roman" w:cs="Times New Roman"/>
                <w:szCs w:val="24"/>
                <w:lang w:eastAsia="uk-UA"/>
              </w:rPr>
              <w:t>яка</w:t>
            </w:r>
            <w:r>
              <w:rPr>
                <w:rFonts w:eastAsia="Times New Roman" w:cs="Times New Roman"/>
                <w:szCs w:val="24"/>
                <w:lang w:eastAsia="uk-UA"/>
              </w:rPr>
              <w:t xml:space="preserve"> </w:t>
            </w:r>
            <w:r w:rsidRPr="009B458C">
              <w:rPr>
                <w:rFonts w:eastAsia="Times New Roman" w:cs="Times New Roman"/>
                <w:szCs w:val="24"/>
                <w:lang w:eastAsia="uk-UA"/>
              </w:rPr>
              <w:t>знімала</w:t>
            </w:r>
            <w:r>
              <w:rPr>
                <w:rFonts w:eastAsia="Times New Roman" w:cs="Times New Roman"/>
                <w:szCs w:val="24"/>
                <w:lang w:eastAsia="uk-UA"/>
              </w:rPr>
              <w:t xml:space="preserve"> </w:t>
            </w:r>
            <w:r w:rsidRPr="009B458C">
              <w:rPr>
                <w:rFonts w:eastAsia="Times New Roman" w:cs="Times New Roman"/>
                <w:szCs w:val="24"/>
                <w:lang w:eastAsia="uk-UA"/>
              </w:rPr>
              <w:t>покази</w:t>
            </w:r>
          </w:p>
        </w:tc>
      </w:tr>
      <w:tr w:rsidR="00D105C8" w:rsidRPr="009B458C" w14:paraId="694D5558" w14:textId="77777777" w:rsidTr="00CC6284">
        <w:tc>
          <w:tcPr>
            <w:tcW w:w="0" w:type="auto"/>
            <w:vMerge/>
            <w:tcBorders>
              <w:top w:val="single" w:sz="4" w:space="0" w:color="auto"/>
              <w:left w:val="single" w:sz="4" w:space="0" w:color="auto"/>
              <w:bottom w:val="single" w:sz="4" w:space="0" w:color="auto"/>
              <w:right w:val="single" w:sz="4" w:space="0" w:color="auto"/>
            </w:tcBorders>
            <w:vAlign w:val="center"/>
            <w:hideMark/>
          </w:tcPr>
          <w:p w14:paraId="08D7CED9" w14:textId="77777777" w:rsidR="00D105C8" w:rsidRPr="009B458C" w:rsidRDefault="00D105C8" w:rsidP="00CC6284">
            <w:pPr>
              <w:spacing w:after="0" w:line="240" w:lineRule="auto"/>
              <w:rPr>
                <w:rFonts w:eastAsia="Times New Roman" w:cs="Times New Roman"/>
                <w:szCs w:val="24"/>
                <w:lang w:eastAsia="uk-UA"/>
              </w:rPr>
            </w:pPr>
          </w:p>
        </w:tc>
        <w:tc>
          <w:tcPr>
            <w:tcW w:w="880" w:type="pct"/>
            <w:vMerge/>
            <w:tcBorders>
              <w:top w:val="single" w:sz="4" w:space="0" w:color="auto"/>
              <w:left w:val="single" w:sz="4" w:space="0" w:color="auto"/>
              <w:bottom w:val="single" w:sz="4" w:space="0" w:color="auto"/>
              <w:right w:val="single" w:sz="4" w:space="0" w:color="auto"/>
            </w:tcBorders>
            <w:vAlign w:val="center"/>
            <w:hideMark/>
          </w:tcPr>
          <w:p w14:paraId="5A270AEF" w14:textId="77777777" w:rsidR="00D105C8" w:rsidRPr="009B458C" w:rsidRDefault="00D105C8" w:rsidP="00CC6284">
            <w:pPr>
              <w:spacing w:after="0" w:line="240" w:lineRule="auto"/>
              <w:rPr>
                <w:rFonts w:eastAsia="Times New Roman" w:cs="Times New Roman"/>
                <w:szCs w:val="24"/>
                <w:lang w:eastAsia="uk-UA"/>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26DB6431" w14:textId="77777777" w:rsidR="00D105C8" w:rsidRPr="009B458C" w:rsidRDefault="00D105C8" w:rsidP="00CC6284">
            <w:pPr>
              <w:spacing w:after="0" w:line="240" w:lineRule="auto"/>
              <w:rPr>
                <w:rFonts w:eastAsia="Times New Roman" w:cs="Times New Roman"/>
                <w:szCs w:val="24"/>
                <w:lang w:eastAsia="uk-UA"/>
              </w:rPr>
            </w:pPr>
          </w:p>
        </w:tc>
        <w:tc>
          <w:tcPr>
            <w:tcW w:w="7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9F7ED2"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Мінімальна</w:t>
            </w:r>
            <w:r w:rsidRPr="009B458C">
              <w:rPr>
                <w:rFonts w:eastAsia="Times New Roman" w:cs="Times New Roman"/>
                <w:szCs w:val="24"/>
                <w:vertAlign w:val="superscript"/>
                <w:lang w:eastAsia="uk-UA"/>
              </w:rPr>
              <w:footnoteReference w:id="3"/>
            </w:r>
          </w:p>
        </w:tc>
        <w:tc>
          <w:tcPr>
            <w:tcW w:w="52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D12206"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Середня</w:t>
            </w:r>
            <w:r w:rsidRPr="009B458C">
              <w:rPr>
                <w:rFonts w:eastAsia="Times New Roman" w:cs="Times New Roman"/>
                <w:szCs w:val="24"/>
                <w:vertAlign w:val="superscript"/>
                <w:lang w:eastAsia="uk-UA"/>
              </w:rPr>
              <w:footnoteReference w:id="4"/>
            </w:r>
          </w:p>
        </w:tc>
        <w:tc>
          <w:tcPr>
            <w:tcW w:w="8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12EA97"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Максимальна</w:t>
            </w:r>
            <w:r w:rsidRPr="009B458C">
              <w:rPr>
                <w:rFonts w:eastAsia="Times New Roman" w:cs="Times New Roman"/>
                <w:szCs w:val="24"/>
                <w:vertAlign w:val="superscript"/>
                <w:lang w:eastAsia="uk-UA"/>
              </w:rPr>
              <w:footnoteReference w:id="5"/>
            </w:r>
          </w:p>
        </w:tc>
        <w:tc>
          <w:tcPr>
            <w:tcW w:w="80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BE755B"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ПІБ</w:t>
            </w:r>
          </w:p>
        </w:tc>
        <w:tc>
          <w:tcPr>
            <w:tcW w:w="5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A8D702" w14:textId="77777777" w:rsidR="00D105C8" w:rsidRPr="009B458C" w:rsidRDefault="00D105C8" w:rsidP="00CC6284">
            <w:pPr>
              <w:spacing w:after="0" w:line="240" w:lineRule="auto"/>
              <w:jc w:val="center"/>
              <w:rPr>
                <w:rFonts w:eastAsia="Times New Roman" w:cs="Times New Roman"/>
                <w:szCs w:val="24"/>
                <w:lang w:eastAsia="uk-UA"/>
              </w:rPr>
            </w:pPr>
            <w:r w:rsidRPr="009B458C">
              <w:rPr>
                <w:rFonts w:eastAsia="Times New Roman" w:cs="Times New Roman"/>
                <w:szCs w:val="24"/>
                <w:lang w:eastAsia="uk-UA"/>
              </w:rPr>
              <w:t>Підпис</w:t>
            </w:r>
          </w:p>
        </w:tc>
      </w:tr>
      <w:tr w:rsidR="00D105C8" w:rsidRPr="009B458C" w14:paraId="51C833C8" w14:textId="77777777" w:rsidTr="00CC6284">
        <w:tc>
          <w:tcPr>
            <w:tcW w:w="235" w:type="pct"/>
            <w:tcBorders>
              <w:top w:val="single" w:sz="4" w:space="0" w:color="auto"/>
              <w:left w:val="single" w:sz="4" w:space="0" w:color="auto"/>
              <w:bottom w:val="single" w:sz="4" w:space="0" w:color="auto"/>
              <w:right w:val="single" w:sz="4" w:space="0" w:color="auto"/>
            </w:tcBorders>
          </w:tcPr>
          <w:p w14:paraId="56D00748" w14:textId="77777777" w:rsidR="00D105C8" w:rsidRPr="009B458C" w:rsidRDefault="00D105C8" w:rsidP="00CC6284">
            <w:pPr>
              <w:spacing w:after="0" w:line="240" w:lineRule="auto"/>
              <w:rPr>
                <w:rFonts w:eastAsia="Times New Roman" w:cs="Times New Roman"/>
                <w:szCs w:val="24"/>
                <w:lang w:eastAsia="uk-UA"/>
              </w:rPr>
            </w:pPr>
          </w:p>
        </w:tc>
        <w:tc>
          <w:tcPr>
            <w:tcW w:w="880" w:type="pct"/>
            <w:tcBorders>
              <w:top w:val="single" w:sz="4" w:space="0" w:color="auto"/>
              <w:left w:val="single" w:sz="4" w:space="0" w:color="auto"/>
              <w:bottom w:val="single" w:sz="4" w:space="0" w:color="auto"/>
              <w:right w:val="single" w:sz="4" w:space="0" w:color="auto"/>
            </w:tcBorders>
          </w:tcPr>
          <w:p w14:paraId="05B427BB" w14:textId="77777777" w:rsidR="00D105C8" w:rsidRPr="009B458C" w:rsidRDefault="00D105C8" w:rsidP="00CC6284">
            <w:pPr>
              <w:spacing w:after="0" w:line="240" w:lineRule="auto"/>
              <w:rPr>
                <w:rFonts w:eastAsia="Times New Roman" w:cs="Times New Roman"/>
                <w:szCs w:val="24"/>
                <w:lang w:eastAsia="uk-UA"/>
              </w:rPr>
            </w:pPr>
          </w:p>
        </w:tc>
        <w:tc>
          <w:tcPr>
            <w:tcW w:w="539" w:type="pct"/>
            <w:tcBorders>
              <w:top w:val="single" w:sz="4" w:space="0" w:color="auto"/>
              <w:left w:val="single" w:sz="4" w:space="0" w:color="auto"/>
              <w:bottom w:val="single" w:sz="4" w:space="0" w:color="auto"/>
              <w:right w:val="single" w:sz="4" w:space="0" w:color="auto"/>
            </w:tcBorders>
          </w:tcPr>
          <w:p w14:paraId="6B64EADA" w14:textId="77777777" w:rsidR="00D105C8" w:rsidRPr="009B458C" w:rsidRDefault="00D105C8" w:rsidP="00CC6284">
            <w:pPr>
              <w:spacing w:after="0" w:line="240" w:lineRule="auto"/>
              <w:rPr>
                <w:rFonts w:eastAsia="Times New Roman" w:cs="Times New Roman"/>
                <w:szCs w:val="24"/>
                <w:lang w:eastAsia="uk-UA"/>
              </w:rPr>
            </w:pPr>
          </w:p>
        </w:tc>
        <w:tc>
          <w:tcPr>
            <w:tcW w:w="7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9296B2" w14:textId="77777777" w:rsidR="00D105C8" w:rsidRPr="009B458C" w:rsidRDefault="00D105C8" w:rsidP="00CC6284">
            <w:pPr>
              <w:spacing w:after="0" w:line="240" w:lineRule="auto"/>
              <w:rPr>
                <w:rFonts w:eastAsia="Times New Roman" w:cs="Times New Roman"/>
                <w:szCs w:val="24"/>
                <w:lang w:eastAsia="uk-UA"/>
              </w:rPr>
            </w:pPr>
          </w:p>
        </w:tc>
        <w:tc>
          <w:tcPr>
            <w:tcW w:w="52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ABFAEA" w14:textId="77777777" w:rsidR="00D105C8" w:rsidRPr="009B458C" w:rsidRDefault="00D105C8" w:rsidP="00CC6284">
            <w:pPr>
              <w:spacing w:after="0" w:line="240" w:lineRule="auto"/>
              <w:rPr>
                <w:rFonts w:eastAsia="Times New Roman" w:cs="Times New Roman"/>
                <w:szCs w:val="24"/>
                <w:lang w:eastAsia="uk-UA"/>
              </w:rPr>
            </w:pPr>
          </w:p>
        </w:tc>
        <w:tc>
          <w:tcPr>
            <w:tcW w:w="8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C5AB18" w14:textId="77777777" w:rsidR="00D105C8" w:rsidRPr="009B458C" w:rsidRDefault="00D105C8" w:rsidP="00CC6284">
            <w:pPr>
              <w:spacing w:after="0" w:line="240" w:lineRule="auto"/>
              <w:rPr>
                <w:rFonts w:eastAsia="Times New Roman" w:cs="Times New Roman"/>
                <w:szCs w:val="24"/>
                <w:lang w:eastAsia="uk-UA"/>
              </w:rPr>
            </w:pPr>
          </w:p>
        </w:tc>
        <w:tc>
          <w:tcPr>
            <w:tcW w:w="800" w:type="pct"/>
            <w:tcBorders>
              <w:top w:val="single" w:sz="4" w:space="0" w:color="auto"/>
              <w:left w:val="single" w:sz="4" w:space="0" w:color="auto"/>
              <w:bottom w:val="single" w:sz="4" w:space="0" w:color="auto"/>
              <w:right w:val="single" w:sz="4" w:space="0" w:color="auto"/>
            </w:tcBorders>
          </w:tcPr>
          <w:p w14:paraId="39416128" w14:textId="77777777" w:rsidR="00D105C8" w:rsidRPr="009B458C" w:rsidRDefault="00D105C8" w:rsidP="00CC6284">
            <w:pPr>
              <w:spacing w:after="0" w:line="240" w:lineRule="auto"/>
              <w:rPr>
                <w:rFonts w:eastAsia="Times New Roman" w:cs="Times New Roman"/>
                <w:szCs w:val="24"/>
                <w:lang w:eastAsia="uk-UA"/>
              </w:rPr>
            </w:pPr>
          </w:p>
        </w:tc>
        <w:tc>
          <w:tcPr>
            <w:tcW w:w="506" w:type="pct"/>
            <w:tcBorders>
              <w:top w:val="single" w:sz="4" w:space="0" w:color="auto"/>
              <w:left w:val="single" w:sz="4" w:space="0" w:color="auto"/>
              <w:bottom w:val="single" w:sz="4" w:space="0" w:color="auto"/>
              <w:right w:val="single" w:sz="4" w:space="0" w:color="auto"/>
            </w:tcBorders>
          </w:tcPr>
          <w:p w14:paraId="1C39002B" w14:textId="77777777" w:rsidR="00D105C8" w:rsidRPr="009B458C" w:rsidRDefault="00D105C8" w:rsidP="00CC6284">
            <w:pPr>
              <w:spacing w:after="0" w:line="240" w:lineRule="auto"/>
              <w:rPr>
                <w:rFonts w:eastAsia="Times New Roman" w:cs="Times New Roman"/>
                <w:szCs w:val="24"/>
                <w:lang w:eastAsia="uk-UA"/>
              </w:rPr>
            </w:pPr>
          </w:p>
        </w:tc>
      </w:tr>
    </w:tbl>
    <w:p w14:paraId="08776869" w14:textId="77777777" w:rsidR="00D105C8" w:rsidRPr="009B458C" w:rsidRDefault="00D105C8" w:rsidP="00D105C8">
      <w:pPr>
        <w:suppressAutoHyphens/>
        <w:spacing w:after="0" w:line="240" w:lineRule="auto"/>
        <w:rPr>
          <w:rFonts w:eastAsia="Times New Roman" w:cs="Times New Roman"/>
          <w:szCs w:val="24"/>
          <w:lang w:eastAsia="ar-SA"/>
        </w:rPr>
      </w:pPr>
    </w:p>
    <w:p w14:paraId="131DE33A" w14:textId="56541196" w:rsidR="006C6DA5" w:rsidRDefault="006C6DA5" w:rsidP="006C6DA5">
      <w:pPr>
        <w:tabs>
          <w:tab w:val="left" w:pos="2430"/>
        </w:tabs>
        <w:spacing w:after="0" w:line="240" w:lineRule="auto"/>
        <w:jc w:val="both"/>
        <w:rPr>
          <w:rFonts w:cs="Times New Roman"/>
          <w:szCs w:val="24"/>
        </w:rPr>
      </w:pPr>
      <w:r>
        <w:rPr>
          <w:rFonts w:eastAsia="Times New Roman" w:cs="Times New Roman"/>
          <w:szCs w:val="24"/>
          <w:lang w:eastAsia="ar-SA"/>
        </w:rPr>
        <w:t>Керуючий сп</w:t>
      </w:r>
      <w:r>
        <w:rPr>
          <w:rFonts w:cs="Times New Roman"/>
          <w:szCs w:val="24"/>
        </w:rPr>
        <w:t>равами виконавчого комітету                                                           Ю. Сабій</w:t>
      </w:r>
    </w:p>
    <w:p w14:paraId="695D8A75" w14:textId="77777777" w:rsidR="006C6DA5" w:rsidRDefault="006C6DA5" w:rsidP="006C6DA5">
      <w:pPr>
        <w:spacing w:after="0" w:line="240" w:lineRule="auto"/>
        <w:jc w:val="both"/>
        <w:rPr>
          <w:rFonts w:cs="Times New Roman"/>
          <w:szCs w:val="24"/>
        </w:rPr>
      </w:pPr>
    </w:p>
    <w:p w14:paraId="44959CFF" w14:textId="77777777" w:rsidR="006C6DA5" w:rsidRDefault="006C6DA5" w:rsidP="006C6DA5">
      <w:pPr>
        <w:spacing w:after="0" w:line="240" w:lineRule="auto"/>
        <w:jc w:val="both"/>
        <w:rPr>
          <w:rFonts w:cs="Times New Roman"/>
          <w:szCs w:val="24"/>
        </w:rPr>
      </w:pPr>
    </w:p>
    <w:p w14:paraId="3AB4AB18" w14:textId="77777777" w:rsidR="006C6DA5" w:rsidRDefault="006C6DA5" w:rsidP="006C6DA5">
      <w:pPr>
        <w:spacing w:after="0" w:line="240" w:lineRule="auto"/>
        <w:jc w:val="both"/>
        <w:rPr>
          <w:rFonts w:cs="Times New Roman"/>
          <w:szCs w:val="24"/>
        </w:rPr>
      </w:pPr>
    </w:p>
    <w:p w14:paraId="401483FF" w14:textId="77777777" w:rsidR="006C6DA5" w:rsidRPr="00F36173" w:rsidRDefault="006C6DA5" w:rsidP="006C6DA5">
      <w:pPr>
        <w:spacing w:after="0" w:line="240" w:lineRule="auto"/>
        <w:jc w:val="both"/>
        <w:rPr>
          <w:rFonts w:cs="Times New Roman"/>
          <w:szCs w:val="24"/>
        </w:rPr>
      </w:pPr>
    </w:p>
    <w:p w14:paraId="6E18A407" w14:textId="77777777" w:rsidR="006C6DA5" w:rsidRDefault="006C6DA5" w:rsidP="006C6DA5">
      <w:pPr>
        <w:tabs>
          <w:tab w:val="left" w:pos="7938"/>
        </w:tabs>
        <w:jc w:val="both"/>
        <w:rPr>
          <w:rFonts w:cs="Times New Roman"/>
          <w:szCs w:val="24"/>
        </w:rPr>
      </w:pPr>
      <w:r w:rsidRPr="001C1452">
        <w:rPr>
          <w:rFonts w:cs="Times New Roman"/>
          <w:szCs w:val="24"/>
        </w:rPr>
        <w:t>Завідувач відділу енергоменеджменту</w:t>
      </w:r>
      <w:r w:rsidRPr="001C1452">
        <w:rPr>
          <w:rFonts w:cs="Times New Roman"/>
          <w:szCs w:val="24"/>
        </w:rPr>
        <w:tab/>
        <w:t>Н. Плеканець</w:t>
      </w:r>
    </w:p>
    <w:p w14:paraId="67ED3512" w14:textId="77777777" w:rsidR="00D105C8" w:rsidRDefault="00D105C8" w:rsidP="00D105C8">
      <w:pPr>
        <w:spacing w:after="0" w:line="240" w:lineRule="auto"/>
        <w:rPr>
          <w:rFonts w:eastAsia="Times New Roman" w:cs="Times New Roman"/>
          <w:szCs w:val="24"/>
          <w:lang w:eastAsia="ar-SA"/>
        </w:rPr>
      </w:pPr>
    </w:p>
    <w:p w14:paraId="72338F57" w14:textId="77777777" w:rsidR="006C6DA5" w:rsidRDefault="006C6DA5" w:rsidP="00D105C8">
      <w:pPr>
        <w:spacing w:after="0" w:line="240" w:lineRule="auto"/>
        <w:rPr>
          <w:rFonts w:eastAsia="Times New Roman" w:cs="Times New Roman"/>
          <w:szCs w:val="24"/>
          <w:lang w:eastAsia="ar-SA"/>
        </w:rPr>
      </w:pPr>
    </w:p>
    <w:p w14:paraId="3F0EF35E" w14:textId="77777777" w:rsidR="006C6DA5" w:rsidRDefault="006C6DA5" w:rsidP="00D105C8">
      <w:pPr>
        <w:spacing w:after="0" w:line="240" w:lineRule="auto"/>
        <w:rPr>
          <w:rFonts w:eastAsia="Times New Roman" w:cs="Times New Roman"/>
          <w:szCs w:val="24"/>
          <w:lang w:eastAsia="ar-SA"/>
        </w:rPr>
      </w:pPr>
    </w:p>
    <w:p w14:paraId="3B9B333E" w14:textId="77777777" w:rsidR="006C6DA5" w:rsidRDefault="006C6DA5" w:rsidP="00D105C8">
      <w:pPr>
        <w:spacing w:after="0" w:line="240" w:lineRule="auto"/>
        <w:rPr>
          <w:rFonts w:eastAsia="Times New Roman" w:cs="Times New Roman"/>
          <w:szCs w:val="24"/>
          <w:lang w:eastAsia="ar-SA"/>
        </w:rPr>
      </w:pPr>
    </w:p>
    <w:p w14:paraId="4C09A00C" w14:textId="77777777" w:rsidR="006C6DA5" w:rsidRDefault="006C6DA5" w:rsidP="00D105C8">
      <w:pPr>
        <w:spacing w:after="0" w:line="240" w:lineRule="auto"/>
        <w:rPr>
          <w:rFonts w:eastAsia="Times New Roman" w:cs="Times New Roman"/>
          <w:szCs w:val="24"/>
          <w:lang w:eastAsia="ar-SA"/>
        </w:rPr>
      </w:pPr>
    </w:p>
    <w:p w14:paraId="284DD3FD" w14:textId="77777777" w:rsidR="006C6DA5" w:rsidRDefault="006C6DA5" w:rsidP="00D105C8">
      <w:pPr>
        <w:spacing w:after="0" w:line="240" w:lineRule="auto"/>
        <w:rPr>
          <w:rFonts w:eastAsia="Times New Roman" w:cs="Times New Roman"/>
          <w:szCs w:val="24"/>
          <w:lang w:eastAsia="ar-SA"/>
        </w:rPr>
      </w:pPr>
    </w:p>
    <w:p w14:paraId="4CCA4C67" w14:textId="77777777" w:rsidR="006C6DA5" w:rsidRDefault="006C6DA5" w:rsidP="00D105C8">
      <w:pPr>
        <w:spacing w:after="0" w:line="240" w:lineRule="auto"/>
        <w:rPr>
          <w:rFonts w:eastAsia="Times New Roman" w:cs="Times New Roman"/>
          <w:szCs w:val="24"/>
          <w:lang w:eastAsia="ar-SA"/>
        </w:rPr>
      </w:pPr>
    </w:p>
    <w:p w14:paraId="07E1EDCD" w14:textId="77777777" w:rsidR="006C6DA5" w:rsidRDefault="006C6DA5" w:rsidP="00D105C8">
      <w:pPr>
        <w:spacing w:after="0" w:line="240" w:lineRule="auto"/>
        <w:rPr>
          <w:rFonts w:eastAsia="Times New Roman" w:cs="Times New Roman"/>
          <w:szCs w:val="24"/>
          <w:lang w:eastAsia="ar-SA"/>
        </w:rPr>
      </w:pPr>
    </w:p>
    <w:p w14:paraId="016C97E9" w14:textId="77777777" w:rsidR="006C6DA5" w:rsidRDefault="006C6DA5" w:rsidP="00D105C8">
      <w:pPr>
        <w:spacing w:after="0" w:line="240" w:lineRule="auto"/>
        <w:rPr>
          <w:rFonts w:eastAsia="Times New Roman" w:cs="Times New Roman"/>
          <w:szCs w:val="24"/>
          <w:lang w:eastAsia="ar-SA"/>
        </w:rPr>
      </w:pPr>
    </w:p>
    <w:p w14:paraId="3E0C6F3B" w14:textId="77777777" w:rsidR="006C6DA5" w:rsidRDefault="006C6DA5" w:rsidP="00D105C8">
      <w:pPr>
        <w:spacing w:after="0" w:line="240" w:lineRule="auto"/>
        <w:rPr>
          <w:rFonts w:eastAsia="Times New Roman" w:cs="Times New Roman"/>
          <w:szCs w:val="24"/>
          <w:lang w:eastAsia="ar-SA"/>
        </w:rPr>
      </w:pPr>
    </w:p>
    <w:p w14:paraId="7E13FD01" w14:textId="77777777" w:rsidR="006C6DA5" w:rsidRDefault="006C6DA5" w:rsidP="00D105C8">
      <w:pPr>
        <w:spacing w:after="0" w:line="240" w:lineRule="auto"/>
        <w:rPr>
          <w:rFonts w:eastAsia="Times New Roman" w:cs="Times New Roman"/>
          <w:szCs w:val="24"/>
          <w:lang w:eastAsia="ar-SA"/>
        </w:rPr>
      </w:pPr>
    </w:p>
    <w:p w14:paraId="5FDDFB1C" w14:textId="77777777" w:rsidR="006C6DA5" w:rsidRDefault="006C6DA5" w:rsidP="00D105C8">
      <w:pPr>
        <w:spacing w:after="0" w:line="240" w:lineRule="auto"/>
        <w:rPr>
          <w:rFonts w:eastAsia="Times New Roman" w:cs="Times New Roman"/>
          <w:szCs w:val="24"/>
          <w:lang w:eastAsia="ar-SA"/>
        </w:rPr>
      </w:pPr>
    </w:p>
    <w:p w14:paraId="61F742CD" w14:textId="77777777" w:rsidR="006C6DA5" w:rsidRDefault="006C6DA5" w:rsidP="00D105C8">
      <w:pPr>
        <w:spacing w:after="0" w:line="240" w:lineRule="auto"/>
        <w:rPr>
          <w:rFonts w:eastAsia="Times New Roman" w:cs="Times New Roman"/>
          <w:szCs w:val="24"/>
          <w:lang w:eastAsia="ar-SA"/>
        </w:rPr>
      </w:pPr>
    </w:p>
    <w:p w14:paraId="65CAA64F" w14:textId="77777777" w:rsidR="006C6DA5" w:rsidRDefault="006C6DA5" w:rsidP="00D105C8">
      <w:pPr>
        <w:spacing w:after="0" w:line="240" w:lineRule="auto"/>
        <w:rPr>
          <w:rFonts w:eastAsia="Times New Roman" w:cs="Times New Roman"/>
          <w:szCs w:val="24"/>
          <w:lang w:eastAsia="ar-SA"/>
        </w:rPr>
      </w:pPr>
    </w:p>
    <w:p w14:paraId="2A5B1DDC" w14:textId="77777777" w:rsidR="006C6DA5" w:rsidRDefault="006C6DA5" w:rsidP="00D105C8">
      <w:pPr>
        <w:spacing w:after="0" w:line="240" w:lineRule="auto"/>
        <w:rPr>
          <w:rFonts w:eastAsia="Times New Roman" w:cs="Times New Roman"/>
          <w:szCs w:val="24"/>
          <w:lang w:eastAsia="ar-SA"/>
        </w:rPr>
      </w:pPr>
    </w:p>
    <w:p w14:paraId="04954FC0" w14:textId="77777777" w:rsidR="006C6DA5" w:rsidRDefault="006C6DA5" w:rsidP="00D105C8">
      <w:pPr>
        <w:spacing w:after="0" w:line="240" w:lineRule="auto"/>
        <w:rPr>
          <w:rFonts w:eastAsia="Times New Roman" w:cs="Times New Roman"/>
          <w:szCs w:val="24"/>
          <w:lang w:eastAsia="ar-SA"/>
        </w:rPr>
      </w:pPr>
    </w:p>
    <w:p w14:paraId="6F212F85" w14:textId="77777777" w:rsidR="006C6DA5" w:rsidRDefault="006C6DA5" w:rsidP="00D105C8">
      <w:pPr>
        <w:spacing w:after="0" w:line="240" w:lineRule="auto"/>
        <w:rPr>
          <w:rFonts w:eastAsia="Times New Roman" w:cs="Times New Roman"/>
          <w:szCs w:val="24"/>
          <w:lang w:eastAsia="ar-SA"/>
        </w:rPr>
      </w:pPr>
    </w:p>
    <w:p w14:paraId="6728F90D" w14:textId="77777777" w:rsidR="006C6DA5" w:rsidRDefault="006C6DA5" w:rsidP="00D105C8">
      <w:pPr>
        <w:spacing w:after="0" w:line="240" w:lineRule="auto"/>
        <w:rPr>
          <w:rFonts w:eastAsia="Times New Roman" w:cs="Times New Roman"/>
          <w:szCs w:val="24"/>
          <w:lang w:eastAsia="ar-SA"/>
        </w:rPr>
      </w:pPr>
    </w:p>
    <w:p w14:paraId="29E74BC1" w14:textId="77777777" w:rsidR="006C6DA5" w:rsidRDefault="006C6DA5" w:rsidP="00D105C8">
      <w:pPr>
        <w:spacing w:after="0" w:line="240" w:lineRule="auto"/>
        <w:rPr>
          <w:rFonts w:eastAsia="Times New Roman" w:cs="Times New Roman"/>
          <w:szCs w:val="24"/>
          <w:lang w:eastAsia="ar-SA"/>
        </w:rPr>
      </w:pPr>
    </w:p>
    <w:p w14:paraId="2951F166" w14:textId="77777777" w:rsidR="006C6DA5" w:rsidRDefault="006C6DA5" w:rsidP="00D105C8">
      <w:pPr>
        <w:spacing w:after="0" w:line="240" w:lineRule="auto"/>
        <w:rPr>
          <w:rFonts w:eastAsia="Times New Roman" w:cs="Times New Roman"/>
          <w:szCs w:val="24"/>
          <w:lang w:eastAsia="ar-SA"/>
        </w:rPr>
      </w:pPr>
    </w:p>
    <w:p w14:paraId="47A69811" w14:textId="77777777" w:rsidR="006C6DA5" w:rsidRDefault="006C6DA5" w:rsidP="00D105C8">
      <w:pPr>
        <w:spacing w:after="0" w:line="240" w:lineRule="auto"/>
        <w:rPr>
          <w:rFonts w:eastAsia="Times New Roman" w:cs="Times New Roman"/>
          <w:szCs w:val="24"/>
          <w:lang w:eastAsia="ar-SA"/>
        </w:rPr>
      </w:pPr>
    </w:p>
    <w:p w14:paraId="5D249EFD" w14:textId="77777777" w:rsidR="006C6DA5" w:rsidRDefault="006C6DA5" w:rsidP="00D105C8">
      <w:pPr>
        <w:spacing w:after="0" w:line="240" w:lineRule="auto"/>
        <w:rPr>
          <w:rFonts w:eastAsia="Times New Roman" w:cs="Times New Roman"/>
          <w:szCs w:val="24"/>
          <w:lang w:eastAsia="ar-SA"/>
        </w:rPr>
      </w:pPr>
    </w:p>
    <w:p w14:paraId="60F42F71" w14:textId="77777777" w:rsidR="006C6DA5" w:rsidRDefault="006C6DA5" w:rsidP="00D105C8">
      <w:pPr>
        <w:spacing w:after="0" w:line="240" w:lineRule="auto"/>
        <w:rPr>
          <w:rFonts w:eastAsia="Times New Roman" w:cs="Times New Roman"/>
          <w:szCs w:val="24"/>
          <w:lang w:eastAsia="ar-SA"/>
        </w:rPr>
      </w:pPr>
    </w:p>
    <w:p w14:paraId="12CCF299" w14:textId="77777777" w:rsidR="006C6DA5" w:rsidRDefault="006C6DA5" w:rsidP="00D105C8">
      <w:pPr>
        <w:spacing w:after="0" w:line="240" w:lineRule="auto"/>
        <w:rPr>
          <w:rFonts w:eastAsia="Times New Roman" w:cs="Times New Roman"/>
          <w:szCs w:val="24"/>
          <w:lang w:eastAsia="ar-SA"/>
        </w:rPr>
      </w:pPr>
    </w:p>
    <w:p w14:paraId="5B838450" w14:textId="77777777" w:rsidR="006C6DA5" w:rsidRDefault="006C6DA5" w:rsidP="00D105C8">
      <w:pPr>
        <w:spacing w:after="0" w:line="240" w:lineRule="auto"/>
        <w:rPr>
          <w:rFonts w:eastAsia="Times New Roman" w:cs="Times New Roman"/>
          <w:szCs w:val="24"/>
          <w:lang w:eastAsia="ar-SA"/>
        </w:rPr>
      </w:pPr>
    </w:p>
    <w:p w14:paraId="5F77DBC2" w14:textId="77777777" w:rsidR="006C6DA5" w:rsidRDefault="006C6DA5" w:rsidP="00D105C8">
      <w:pPr>
        <w:spacing w:after="0" w:line="240" w:lineRule="auto"/>
        <w:rPr>
          <w:rFonts w:eastAsia="Times New Roman" w:cs="Times New Roman"/>
          <w:szCs w:val="24"/>
          <w:lang w:eastAsia="ar-SA"/>
        </w:rPr>
      </w:pPr>
    </w:p>
    <w:p w14:paraId="1436947F" w14:textId="77777777" w:rsidR="006C6DA5" w:rsidRDefault="006C6DA5" w:rsidP="00D105C8">
      <w:pPr>
        <w:spacing w:after="0" w:line="240" w:lineRule="auto"/>
        <w:rPr>
          <w:rFonts w:eastAsia="Times New Roman" w:cs="Times New Roman"/>
          <w:szCs w:val="24"/>
          <w:lang w:eastAsia="ar-SA"/>
        </w:rPr>
      </w:pPr>
    </w:p>
    <w:p w14:paraId="0CEB78A6" w14:textId="77777777" w:rsidR="006C6DA5" w:rsidRDefault="006C6DA5" w:rsidP="00D105C8">
      <w:pPr>
        <w:spacing w:after="0" w:line="240" w:lineRule="auto"/>
        <w:rPr>
          <w:rFonts w:eastAsia="Times New Roman" w:cs="Times New Roman"/>
          <w:szCs w:val="24"/>
          <w:lang w:eastAsia="ar-SA"/>
        </w:rPr>
      </w:pPr>
    </w:p>
    <w:p w14:paraId="7DA94146" w14:textId="77777777" w:rsidR="00F72809" w:rsidRDefault="00F30DCC" w:rsidP="001C5177">
      <w:pPr>
        <w:spacing w:after="240" w:line="240" w:lineRule="auto"/>
        <w:jc w:val="right"/>
        <w:outlineLvl w:val="1"/>
        <w:rPr>
          <w:rFonts w:eastAsia="Times New Roman" w:cs="Times New Roman"/>
          <w:b/>
          <w:szCs w:val="24"/>
          <w:lang w:eastAsia="ar-SA"/>
        </w:rPr>
      </w:pPr>
      <w:r w:rsidRPr="000217F1">
        <w:rPr>
          <w:rFonts w:eastAsia="Times New Roman" w:cs="Times New Roman"/>
          <w:b/>
          <w:szCs w:val="24"/>
          <w:lang w:eastAsia="ar-SA"/>
        </w:rPr>
        <w:t>Додаток</w:t>
      </w:r>
      <w:r w:rsidR="003C5C37">
        <w:rPr>
          <w:rFonts w:eastAsia="Times New Roman" w:cs="Times New Roman"/>
          <w:b/>
          <w:szCs w:val="24"/>
          <w:lang w:eastAsia="ar-SA"/>
        </w:rPr>
        <w:t xml:space="preserve"> </w:t>
      </w:r>
      <w:r w:rsidR="009B458C" w:rsidRPr="000217F1">
        <w:rPr>
          <w:rFonts w:eastAsia="Times New Roman" w:cs="Times New Roman"/>
          <w:b/>
          <w:szCs w:val="24"/>
          <w:lang w:eastAsia="ar-SA"/>
        </w:rPr>
        <w:t>2</w:t>
      </w:r>
      <w:r w:rsidR="003C5C37">
        <w:rPr>
          <w:rFonts w:eastAsia="Times New Roman" w:cs="Times New Roman"/>
          <w:b/>
          <w:szCs w:val="24"/>
          <w:lang w:eastAsia="ar-SA"/>
        </w:rPr>
        <w:t xml:space="preserve"> </w:t>
      </w:r>
    </w:p>
    <w:p w14:paraId="1219E4D5" w14:textId="7F91A539" w:rsidR="00607384" w:rsidRPr="00F72809" w:rsidRDefault="00F72809" w:rsidP="00F72809">
      <w:pPr>
        <w:spacing w:after="0" w:line="240" w:lineRule="auto"/>
        <w:jc w:val="center"/>
        <w:outlineLvl w:val="1"/>
        <w:rPr>
          <w:rFonts w:eastAsia="Times New Roman" w:cs="Times New Roman"/>
          <w:szCs w:val="24"/>
          <w:lang w:eastAsia="ar-SA"/>
        </w:rPr>
      </w:pPr>
      <w:r w:rsidRPr="00F72809">
        <w:rPr>
          <w:rFonts w:eastAsia="Times New Roman" w:cs="Times New Roman"/>
          <w:szCs w:val="24"/>
          <w:lang w:eastAsia="ar-SA"/>
        </w:rPr>
        <w:t xml:space="preserve">                                                                         </w:t>
      </w:r>
      <w:r>
        <w:rPr>
          <w:rFonts w:eastAsia="Times New Roman" w:cs="Times New Roman"/>
          <w:szCs w:val="24"/>
          <w:lang w:eastAsia="ar-SA"/>
        </w:rPr>
        <w:t xml:space="preserve">               </w:t>
      </w:r>
      <w:r w:rsidR="00985777" w:rsidRPr="00F72809">
        <w:rPr>
          <w:rFonts w:eastAsia="Times New Roman" w:cs="Times New Roman"/>
          <w:szCs w:val="24"/>
          <w:lang w:eastAsia="ar-SA"/>
        </w:rPr>
        <w:t>до</w:t>
      </w:r>
      <w:r w:rsidR="003C5C37" w:rsidRPr="00F72809">
        <w:rPr>
          <w:rFonts w:eastAsia="Times New Roman" w:cs="Times New Roman"/>
          <w:szCs w:val="24"/>
          <w:lang w:eastAsia="ar-SA"/>
        </w:rPr>
        <w:t xml:space="preserve"> </w:t>
      </w:r>
      <w:r w:rsidR="00985777" w:rsidRPr="00F72809">
        <w:rPr>
          <w:rFonts w:eastAsia="Times New Roman" w:cs="Times New Roman"/>
          <w:szCs w:val="24"/>
          <w:lang w:eastAsia="ar-SA"/>
        </w:rPr>
        <w:t>Концепції</w:t>
      </w:r>
      <w:r w:rsidRPr="00F72809">
        <w:rPr>
          <w:rFonts w:eastAsia="Times New Roman" w:cs="Times New Roman"/>
          <w:szCs w:val="24"/>
          <w:lang w:eastAsia="ar-SA"/>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2328"/>
        <w:gridCol w:w="2856"/>
      </w:tblGrid>
      <w:tr w:rsidR="00F72809" w:rsidRPr="00F72809" w14:paraId="346315F6" w14:textId="77777777" w:rsidTr="00F72809">
        <w:tc>
          <w:tcPr>
            <w:tcW w:w="4235" w:type="dxa"/>
          </w:tcPr>
          <w:p w14:paraId="066C8B6F" w14:textId="77777777" w:rsidR="00F72809" w:rsidRPr="00F72809" w:rsidRDefault="00F72809" w:rsidP="00F72809">
            <w:pPr>
              <w:rPr>
                <w:rFonts w:eastAsia="Times New Roman"/>
                <w:szCs w:val="24"/>
                <w:lang w:eastAsia="ar-SA"/>
              </w:rPr>
            </w:pPr>
          </w:p>
        </w:tc>
        <w:tc>
          <w:tcPr>
            <w:tcW w:w="2361" w:type="dxa"/>
          </w:tcPr>
          <w:p w14:paraId="034EC2BE" w14:textId="77777777" w:rsidR="00F72809" w:rsidRPr="00F72809" w:rsidRDefault="00F72809" w:rsidP="00F72809">
            <w:pPr>
              <w:rPr>
                <w:rFonts w:eastAsia="Times New Roman"/>
                <w:szCs w:val="24"/>
                <w:lang w:eastAsia="ar-SA"/>
              </w:rPr>
            </w:pPr>
          </w:p>
        </w:tc>
        <w:tc>
          <w:tcPr>
            <w:tcW w:w="2872" w:type="dxa"/>
          </w:tcPr>
          <w:p w14:paraId="0D2DE2D1" w14:textId="145B0801" w:rsidR="00F72809" w:rsidRPr="00F72809" w:rsidRDefault="00F72809" w:rsidP="00F72809">
            <w:pPr>
              <w:ind w:firstLine="0"/>
              <w:rPr>
                <w:rFonts w:eastAsia="Times New Roman"/>
                <w:szCs w:val="24"/>
                <w:lang w:eastAsia="ar-SA"/>
              </w:rPr>
            </w:pPr>
            <w:r w:rsidRPr="00F72809">
              <w:rPr>
                <w:rFonts w:eastAsia="Times New Roman"/>
                <w:szCs w:val="24"/>
                <w:lang w:eastAsia="ar-SA"/>
              </w:rPr>
              <w:t xml:space="preserve">системи енергетичного менеджменту </w:t>
            </w:r>
            <w:r w:rsidRPr="00F72809">
              <w:rPr>
                <w:rFonts w:eastAsia="Times New Roman"/>
                <w:szCs w:val="24"/>
                <w:lang w:eastAsia="ar-SA"/>
              </w:rPr>
              <w:br/>
              <w:t>міста Хмельницького</w:t>
            </w:r>
          </w:p>
        </w:tc>
      </w:tr>
    </w:tbl>
    <w:p w14:paraId="584E5462" w14:textId="77777777" w:rsidR="00F30DCC" w:rsidRPr="00F30DCC" w:rsidRDefault="00F30DCC" w:rsidP="00F30DCC">
      <w:pPr>
        <w:suppressAutoHyphens/>
        <w:spacing w:after="0" w:line="240" w:lineRule="auto"/>
        <w:jc w:val="right"/>
        <w:rPr>
          <w:rFonts w:eastAsia="Times New Roman" w:cs="Times New Roman"/>
          <w:szCs w:val="24"/>
          <w:lang w:eastAsia="ar-SA"/>
        </w:rPr>
      </w:pPr>
    </w:p>
    <w:p w14:paraId="50082185" w14:textId="77777777" w:rsidR="00F30DCC" w:rsidRPr="00F30DCC" w:rsidRDefault="00F30DCC" w:rsidP="00F30DCC">
      <w:pPr>
        <w:suppressAutoHyphens/>
        <w:spacing w:before="60" w:after="0" w:line="240" w:lineRule="auto"/>
        <w:ind w:left="57" w:right="57"/>
        <w:rPr>
          <w:rFonts w:eastAsia="Times New Roman" w:cs="Times New Roman"/>
          <w:szCs w:val="24"/>
          <w:lang w:eastAsia="uk-UA"/>
        </w:rPr>
      </w:pPr>
    </w:p>
    <w:p w14:paraId="62FAD710" w14:textId="77777777" w:rsidR="00F30DCC" w:rsidRPr="00F30DCC" w:rsidRDefault="00F30DCC" w:rsidP="00F30DCC">
      <w:pPr>
        <w:suppressAutoHyphens/>
        <w:spacing w:before="60" w:after="0" w:line="240" w:lineRule="auto"/>
        <w:ind w:left="57" w:right="57"/>
        <w:rPr>
          <w:rFonts w:eastAsia="Times New Roman" w:cs="Times New Roman"/>
          <w:szCs w:val="24"/>
          <w:lang w:eastAsia="uk-UA"/>
        </w:rPr>
      </w:pPr>
    </w:p>
    <w:tbl>
      <w:tblPr>
        <w:tblStyle w:val="a8"/>
        <w:tblW w:w="9750" w:type="dxa"/>
        <w:tblInd w:w="57" w:type="dxa"/>
        <w:tblLayout w:type="fixed"/>
        <w:tblLook w:val="04A0" w:firstRow="1" w:lastRow="0" w:firstColumn="1" w:lastColumn="0" w:noHBand="0" w:noVBand="1"/>
      </w:tblPr>
      <w:tblGrid>
        <w:gridCol w:w="501"/>
        <w:gridCol w:w="1847"/>
        <w:gridCol w:w="1324"/>
        <w:gridCol w:w="1324"/>
        <w:gridCol w:w="1041"/>
        <w:gridCol w:w="1000"/>
        <w:gridCol w:w="702"/>
        <w:gridCol w:w="876"/>
        <w:gridCol w:w="1135"/>
      </w:tblGrid>
      <w:tr w:rsidR="00F30DCC" w:rsidRPr="002B5384" w14:paraId="45F6EFF3" w14:textId="77777777" w:rsidTr="00895226">
        <w:tc>
          <w:tcPr>
            <w:tcW w:w="501" w:type="dxa"/>
            <w:tcBorders>
              <w:top w:val="single" w:sz="4" w:space="0" w:color="auto"/>
              <w:left w:val="single" w:sz="4" w:space="0" w:color="auto"/>
              <w:bottom w:val="single" w:sz="4" w:space="0" w:color="auto"/>
              <w:right w:val="single" w:sz="4" w:space="0" w:color="auto"/>
            </w:tcBorders>
            <w:vAlign w:val="center"/>
            <w:hideMark/>
          </w:tcPr>
          <w:p w14:paraId="4C19624B" w14:textId="77777777" w:rsidR="00F30DCC" w:rsidRPr="002B5384" w:rsidRDefault="00F30DCC" w:rsidP="002B5384">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w:t>
            </w:r>
          </w:p>
        </w:tc>
        <w:tc>
          <w:tcPr>
            <w:tcW w:w="18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DCBD27" w14:textId="77777777" w:rsidR="00F30DCC" w:rsidRPr="002B5384" w:rsidRDefault="00F30DCC" w:rsidP="002B5384">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Назва</w:t>
            </w:r>
            <w:r w:rsidR="003C5C37">
              <w:rPr>
                <w:rFonts w:eastAsia="Times New Roman"/>
                <w:sz w:val="20"/>
                <w:szCs w:val="24"/>
                <w:lang w:eastAsia="uk-UA"/>
              </w:rPr>
              <w:t xml:space="preserve"> </w:t>
            </w:r>
            <w:r w:rsidRPr="002B5384">
              <w:rPr>
                <w:rFonts w:eastAsia="Times New Roman"/>
                <w:sz w:val="20"/>
                <w:szCs w:val="24"/>
                <w:lang w:eastAsia="uk-UA"/>
              </w:rPr>
              <w:t>приладу/</w:t>
            </w:r>
            <w:r w:rsidR="003C5C37">
              <w:rPr>
                <w:rFonts w:eastAsia="Times New Roman"/>
                <w:sz w:val="20"/>
                <w:szCs w:val="24"/>
                <w:lang w:eastAsia="uk-UA"/>
              </w:rPr>
              <w:t xml:space="preserve"> </w:t>
            </w:r>
            <w:r w:rsidRPr="002B5384">
              <w:rPr>
                <w:rFonts w:eastAsia="Times New Roman"/>
                <w:sz w:val="20"/>
                <w:szCs w:val="24"/>
                <w:lang w:eastAsia="uk-UA"/>
              </w:rPr>
              <w:t>обладнання</w:t>
            </w:r>
          </w:p>
        </w:tc>
        <w:tc>
          <w:tcPr>
            <w:tcW w:w="1324" w:type="dxa"/>
            <w:tcBorders>
              <w:top w:val="single" w:sz="4" w:space="0" w:color="auto"/>
              <w:left w:val="single" w:sz="4" w:space="0" w:color="auto"/>
              <w:bottom w:val="single" w:sz="4" w:space="0" w:color="auto"/>
              <w:right w:val="single" w:sz="4" w:space="0" w:color="auto"/>
            </w:tcBorders>
            <w:vAlign w:val="center"/>
            <w:hideMark/>
          </w:tcPr>
          <w:p w14:paraId="235135D8" w14:textId="77777777" w:rsidR="00F30DCC" w:rsidRPr="002B5384" w:rsidRDefault="00F30DCC" w:rsidP="002B5384">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Модель</w:t>
            </w:r>
          </w:p>
        </w:tc>
        <w:tc>
          <w:tcPr>
            <w:tcW w:w="1324" w:type="dxa"/>
            <w:tcBorders>
              <w:top w:val="single" w:sz="4" w:space="0" w:color="auto"/>
              <w:left w:val="single" w:sz="4" w:space="0" w:color="auto"/>
              <w:bottom w:val="single" w:sz="4" w:space="0" w:color="auto"/>
              <w:right w:val="single" w:sz="4" w:space="0" w:color="auto"/>
            </w:tcBorders>
            <w:vAlign w:val="center"/>
            <w:hideMark/>
          </w:tcPr>
          <w:p w14:paraId="7D8B6D8A" w14:textId="77777777" w:rsidR="00F30DCC" w:rsidRPr="002B5384" w:rsidRDefault="00F30DCC" w:rsidP="002B5384">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Фірма-виробник</w:t>
            </w:r>
          </w:p>
        </w:tc>
        <w:tc>
          <w:tcPr>
            <w:tcW w:w="1041" w:type="dxa"/>
            <w:tcBorders>
              <w:top w:val="single" w:sz="4" w:space="0" w:color="auto"/>
              <w:left w:val="single" w:sz="4" w:space="0" w:color="auto"/>
              <w:bottom w:val="single" w:sz="4" w:space="0" w:color="auto"/>
              <w:right w:val="single" w:sz="4" w:space="0" w:color="auto"/>
            </w:tcBorders>
            <w:vAlign w:val="center"/>
            <w:hideMark/>
          </w:tcPr>
          <w:p w14:paraId="68F651AC" w14:textId="77777777" w:rsidR="00F30DCC" w:rsidRPr="002B5384" w:rsidRDefault="00F30DCC" w:rsidP="0054702F">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Країна</w:t>
            </w:r>
            <w:r w:rsidR="003C5C37">
              <w:rPr>
                <w:rFonts w:eastAsia="Times New Roman"/>
                <w:sz w:val="20"/>
                <w:szCs w:val="24"/>
                <w:lang w:eastAsia="uk-UA"/>
              </w:rPr>
              <w:t xml:space="preserve"> </w:t>
            </w:r>
            <w:r w:rsidRPr="002B5384">
              <w:rPr>
                <w:rFonts w:eastAsia="Times New Roman"/>
                <w:sz w:val="20"/>
                <w:szCs w:val="24"/>
                <w:lang w:eastAsia="uk-UA"/>
              </w:rPr>
              <w:t>походження</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A82E24" w14:textId="77777777" w:rsidR="00F30DCC" w:rsidRPr="002B5384" w:rsidRDefault="00F30DCC" w:rsidP="002B5384">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Споживана</w:t>
            </w:r>
            <w:r w:rsidR="003C5C37">
              <w:rPr>
                <w:rFonts w:eastAsia="Times New Roman"/>
                <w:sz w:val="20"/>
                <w:szCs w:val="24"/>
                <w:lang w:eastAsia="uk-UA"/>
              </w:rPr>
              <w:t xml:space="preserve"> </w:t>
            </w:r>
            <w:r w:rsidRPr="002B5384">
              <w:rPr>
                <w:rFonts w:eastAsia="Times New Roman"/>
                <w:sz w:val="20"/>
                <w:szCs w:val="24"/>
                <w:lang w:eastAsia="uk-UA"/>
              </w:rPr>
              <w:t>потуж</w:t>
            </w:r>
            <w:r w:rsidR="0024367A" w:rsidRPr="002B5384">
              <w:rPr>
                <w:rFonts w:eastAsia="Times New Roman"/>
                <w:sz w:val="20"/>
                <w:szCs w:val="24"/>
                <w:lang w:eastAsia="uk-UA"/>
              </w:rPr>
              <w:t>-</w:t>
            </w:r>
            <w:r w:rsidRPr="002B5384">
              <w:rPr>
                <w:rFonts w:eastAsia="Times New Roman"/>
                <w:sz w:val="20"/>
                <w:szCs w:val="24"/>
                <w:lang w:eastAsia="uk-UA"/>
              </w:rPr>
              <w:t>ність,</w:t>
            </w:r>
            <w:r w:rsidR="003C5C37">
              <w:rPr>
                <w:rFonts w:eastAsia="Times New Roman"/>
                <w:sz w:val="20"/>
                <w:szCs w:val="24"/>
                <w:lang w:eastAsia="uk-UA"/>
              </w:rPr>
              <w:t xml:space="preserve"> </w:t>
            </w:r>
            <w:r w:rsidRPr="002B5384">
              <w:rPr>
                <w:rFonts w:eastAsia="Times New Roman"/>
                <w:sz w:val="20"/>
                <w:szCs w:val="24"/>
                <w:lang w:eastAsia="uk-UA"/>
              </w:rPr>
              <w:t>Вт.</w:t>
            </w:r>
          </w:p>
        </w:tc>
        <w:tc>
          <w:tcPr>
            <w:tcW w:w="702" w:type="dxa"/>
            <w:tcBorders>
              <w:top w:val="single" w:sz="4" w:space="0" w:color="auto"/>
              <w:left w:val="single" w:sz="4" w:space="0" w:color="auto"/>
              <w:bottom w:val="single" w:sz="4" w:space="0" w:color="auto"/>
              <w:right w:val="single" w:sz="4" w:space="0" w:color="auto"/>
            </w:tcBorders>
            <w:vAlign w:val="center"/>
            <w:hideMark/>
          </w:tcPr>
          <w:p w14:paraId="6AFF022D" w14:textId="77777777" w:rsidR="00F30DCC" w:rsidRPr="002B5384" w:rsidRDefault="00F30DCC" w:rsidP="002B5384">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Кількість</w:t>
            </w:r>
            <w:r w:rsidR="003C5C37">
              <w:rPr>
                <w:rFonts w:eastAsia="Times New Roman"/>
                <w:sz w:val="20"/>
                <w:szCs w:val="24"/>
                <w:lang w:eastAsia="uk-UA"/>
              </w:rPr>
              <w:t xml:space="preserve"> </w:t>
            </w:r>
            <w:r w:rsidRPr="002B5384">
              <w:rPr>
                <w:rFonts w:eastAsia="Times New Roman"/>
                <w:sz w:val="20"/>
                <w:szCs w:val="24"/>
                <w:lang w:eastAsia="uk-UA"/>
              </w:rPr>
              <w:t>од.</w:t>
            </w:r>
          </w:p>
        </w:tc>
        <w:tc>
          <w:tcPr>
            <w:tcW w:w="876" w:type="dxa"/>
            <w:tcBorders>
              <w:top w:val="single" w:sz="4" w:space="0" w:color="auto"/>
              <w:left w:val="single" w:sz="4" w:space="0" w:color="auto"/>
              <w:bottom w:val="single" w:sz="4" w:space="0" w:color="auto"/>
              <w:right w:val="single" w:sz="4" w:space="0" w:color="auto"/>
            </w:tcBorders>
            <w:vAlign w:val="center"/>
            <w:hideMark/>
          </w:tcPr>
          <w:p w14:paraId="54037627" w14:textId="77777777" w:rsidR="00F30DCC" w:rsidRPr="002B5384" w:rsidRDefault="00F30DCC" w:rsidP="002B5384">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Ціна</w:t>
            </w:r>
            <w:r w:rsidR="003C5C37">
              <w:rPr>
                <w:rFonts w:eastAsia="Times New Roman"/>
                <w:sz w:val="20"/>
                <w:szCs w:val="24"/>
                <w:lang w:eastAsia="uk-UA"/>
              </w:rPr>
              <w:t xml:space="preserve"> </w:t>
            </w:r>
            <w:r w:rsidRPr="002B5384">
              <w:rPr>
                <w:rFonts w:eastAsia="Times New Roman"/>
                <w:sz w:val="20"/>
                <w:szCs w:val="24"/>
                <w:lang w:eastAsia="uk-UA"/>
              </w:rPr>
              <w:t>за</w:t>
            </w:r>
            <w:r w:rsidR="003C5C37">
              <w:rPr>
                <w:rFonts w:eastAsia="Times New Roman"/>
                <w:sz w:val="20"/>
                <w:szCs w:val="24"/>
                <w:lang w:eastAsia="uk-UA"/>
              </w:rPr>
              <w:t xml:space="preserve"> </w:t>
            </w:r>
            <w:r w:rsidRPr="002B5384">
              <w:rPr>
                <w:rFonts w:eastAsia="Times New Roman"/>
                <w:sz w:val="20"/>
                <w:szCs w:val="24"/>
                <w:lang w:eastAsia="uk-UA"/>
              </w:rPr>
              <w:t>од.,</w:t>
            </w:r>
            <w:r w:rsidR="003C5C37">
              <w:rPr>
                <w:rFonts w:eastAsia="Times New Roman"/>
                <w:sz w:val="20"/>
                <w:szCs w:val="24"/>
                <w:lang w:eastAsia="uk-UA"/>
              </w:rPr>
              <w:t xml:space="preserve"> </w:t>
            </w:r>
            <w:r w:rsidRPr="002B5384">
              <w:rPr>
                <w:rFonts w:eastAsia="Times New Roman"/>
                <w:sz w:val="20"/>
                <w:szCs w:val="24"/>
                <w:lang w:eastAsia="uk-UA"/>
              </w:rPr>
              <w:t>грн.</w:t>
            </w:r>
          </w:p>
        </w:tc>
        <w:tc>
          <w:tcPr>
            <w:tcW w:w="1135" w:type="dxa"/>
            <w:tcBorders>
              <w:top w:val="single" w:sz="4" w:space="0" w:color="auto"/>
              <w:left w:val="single" w:sz="4" w:space="0" w:color="auto"/>
              <w:bottom w:val="single" w:sz="4" w:space="0" w:color="auto"/>
              <w:right w:val="single" w:sz="4" w:space="0" w:color="auto"/>
            </w:tcBorders>
            <w:hideMark/>
          </w:tcPr>
          <w:p w14:paraId="23D88F1C" w14:textId="77777777" w:rsidR="00F30DCC" w:rsidRPr="002B5384" w:rsidRDefault="00F30DCC" w:rsidP="0054702F">
            <w:pPr>
              <w:suppressAutoHyphens/>
              <w:spacing w:before="60"/>
              <w:ind w:right="57" w:firstLine="0"/>
              <w:jc w:val="center"/>
              <w:rPr>
                <w:rFonts w:eastAsia="Times New Roman"/>
                <w:sz w:val="20"/>
                <w:szCs w:val="24"/>
                <w:lang w:eastAsia="uk-UA"/>
              </w:rPr>
            </w:pPr>
            <w:r w:rsidRPr="002B5384">
              <w:rPr>
                <w:rFonts w:eastAsia="Times New Roman"/>
                <w:sz w:val="20"/>
                <w:szCs w:val="24"/>
                <w:lang w:eastAsia="uk-UA"/>
              </w:rPr>
              <w:t>Джерело</w:t>
            </w:r>
            <w:r w:rsidR="003C5C37">
              <w:rPr>
                <w:rFonts w:eastAsia="Times New Roman"/>
                <w:sz w:val="20"/>
                <w:szCs w:val="24"/>
                <w:lang w:eastAsia="uk-UA"/>
              </w:rPr>
              <w:t xml:space="preserve"> </w:t>
            </w:r>
            <w:r w:rsidRPr="002B5384">
              <w:rPr>
                <w:rFonts w:eastAsia="Times New Roman"/>
                <w:sz w:val="20"/>
                <w:szCs w:val="24"/>
                <w:lang w:eastAsia="uk-UA"/>
              </w:rPr>
              <w:t>фінансування</w:t>
            </w:r>
            <w:r w:rsidR="009B458C" w:rsidRPr="002B5384">
              <w:rPr>
                <w:rFonts w:eastAsia="Times New Roman"/>
                <w:sz w:val="20"/>
                <w:szCs w:val="24"/>
                <w:lang w:eastAsia="uk-UA"/>
              </w:rPr>
              <w:t>*</w:t>
            </w:r>
          </w:p>
        </w:tc>
      </w:tr>
      <w:tr w:rsidR="00F30DCC" w:rsidRPr="00F30DCC" w14:paraId="38BF43B9" w14:textId="77777777" w:rsidTr="00D71996">
        <w:tc>
          <w:tcPr>
            <w:tcW w:w="501" w:type="dxa"/>
            <w:tcBorders>
              <w:top w:val="single" w:sz="4" w:space="0" w:color="auto"/>
              <w:left w:val="single" w:sz="4" w:space="0" w:color="auto"/>
              <w:bottom w:val="single" w:sz="4" w:space="0" w:color="auto"/>
              <w:right w:val="single" w:sz="4" w:space="0" w:color="auto"/>
            </w:tcBorders>
          </w:tcPr>
          <w:p w14:paraId="2D6021C2" w14:textId="77777777" w:rsidR="00F30DCC" w:rsidRPr="00F30DCC" w:rsidRDefault="00F30DCC" w:rsidP="00F30DCC">
            <w:pPr>
              <w:suppressAutoHyphens/>
              <w:spacing w:before="60"/>
              <w:ind w:right="57"/>
              <w:rPr>
                <w:rFonts w:eastAsia="Times New Roman"/>
                <w:szCs w:val="24"/>
                <w:lang w:eastAsia="uk-UA"/>
              </w:rPr>
            </w:pPr>
          </w:p>
        </w:tc>
        <w:tc>
          <w:tcPr>
            <w:tcW w:w="1847" w:type="dxa"/>
            <w:tcBorders>
              <w:top w:val="single" w:sz="4" w:space="0" w:color="auto"/>
              <w:left w:val="single" w:sz="4" w:space="0" w:color="auto"/>
              <w:bottom w:val="single" w:sz="4" w:space="0" w:color="auto"/>
              <w:right w:val="single" w:sz="4" w:space="0" w:color="auto"/>
            </w:tcBorders>
          </w:tcPr>
          <w:p w14:paraId="5BFBD934" w14:textId="77777777" w:rsidR="00F30DCC" w:rsidRPr="00F30DCC" w:rsidRDefault="00F30DCC" w:rsidP="009B458C">
            <w:pPr>
              <w:suppressAutoHyphens/>
              <w:spacing w:before="60"/>
              <w:ind w:right="57" w:firstLine="9"/>
              <w:rPr>
                <w:rFonts w:eastAsia="Times New Roman"/>
                <w:szCs w:val="24"/>
                <w:lang w:eastAsia="uk-UA"/>
              </w:rPr>
            </w:pPr>
          </w:p>
        </w:tc>
        <w:tc>
          <w:tcPr>
            <w:tcW w:w="1324" w:type="dxa"/>
            <w:tcBorders>
              <w:top w:val="single" w:sz="4" w:space="0" w:color="auto"/>
              <w:left w:val="single" w:sz="4" w:space="0" w:color="auto"/>
              <w:bottom w:val="single" w:sz="4" w:space="0" w:color="auto"/>
              <w:right w:val="single" w:sz="4" w:space="0" w:color="auto"/>
            </w:tcBorders>
          </w:tcPr>
          <w:p w14:paraId="67C895E7" w14:textId="77777777" w:rsidR="00F30DCC" w:rsidRPr="00F30DCC" w:rsidRDefault="00F30DCC" w:rsidP="009B458C">
            <w:pPr>
              <w:suppressAutoHyphens/>
              <w:spacing w:before="60"/>
              <w:ind w:right="57" w:firstLine="9"/>
              <w:rPr>
                <w:rFonts w:eastAsia="Times New Roman"/>
                <w:szCs w:val="24"/>
                <w:lang w:eastAsia="uk-UA"/>
              </w:rPr>
            </w:pPr>
          </w:p>
        </w:tc>
        <w:tc>
          <w:tcPr>
            <w:tcW w:w="1324" w:type="dxa"/>
            <w:tcBorders>
              <w:top w:val="single" w:sz="4" w:space="0" w:color="auto"/>
              <w:left w:val="single" w:sz="4" w:space="0" w:color="auto"/>
              <w:bottom w:val="single" w:sz="4" w:space="0" w:color="auto"/>
              <w:right w:val="single" w:sz="4" w:space="0" w:color="auto"/>
            </w:tcBorders>
          </w:tcPr>
          <w:p w14:paraId="152B9BFB" w14:textId="77777777" w:rsidR="00F30DCC" w:rsidRPr="00F30DCC" w:rsidRDefault="00F30DCC" w:rsidP="009B458C">
            <w:pPr>
              <w:suppressAutoHyphens/>
              <w:spacing w:before="60"/>
              <w:ind w:right="57" w:firstLine="9"/>
              <w:rPr>
                <w:rFonts w:eastAsia="Times New Roman"/>
                <w:szCs w:val="24"/>
                <w:lang w:eastAsia="uk-UA"/>
              </w:rPr>
            </w:pPr>
          </w:p>
        </w:tc>
        <w:tc>
          <w:tcPr>
            <w:tcW w:w="1041" w:type="dxa"/>
            <w:tcBorders>
              <w:top w:val="single" w:sz="4" w:space="0" w:color="auto"/>
              <w:left w:val="single" w:sz="4" w:space="0" w:color="auto"/>
              <w:bottom w:val="single" w:sz="4" w:space="0" w:color="auto"/>
              <w:right w:val="single" w:sz="4" w:space="0" w:color="auto"/>
            </w:tcBorders>
          </w:tcPr>
          <w:p w14:paraId="450BB696" w14:textId="77777777" w:rsidR="00F30DCC" w:rsidRPr="00F30DCC" w:rsidRDefault="00F30DCC" w:rsidP="009B458C">
            <w:pPr>
              <w:suppressAutoHyphens/>
              <w:spacing w:before="60"/>
              <w:ind w:right="57" w:firstLine="9"/>
              <w:rPr>
                <w:rFonts w:eastAsia="Times New Roman"/>
                <w:szCs w:val="24"/>
                <w:lang w:eastAsia="uk-UA"/>
              </w:rPr>
            </w:pPr>
          </w:p>
        </w:tc>
        <w:tc>
          <w:tcPr>
            <w:tcW w:w="1000" w:type="dxa"/>
            <w:tcBorders>
              <w:top w:val="single" w:sz="4" w:space="0" w:color="auto"/>
              <w:left w:val="single" w:sz="4" w:space="0" w:color="auto"/>
              <w:bottom w:val="single" w:sz="4" w:space="0" w:color="auto"/>
              <w:right w:val="single" w:sz="4" w:space="0" w:color="auto"/>
            </w:tcBorders>
          </w:tcPr>
          <w:p w14:paraId="6D68807D" w14:textId="77777777" w:rsidR="00F30DCC" w:rsidRPr="00F30DCC" w:rsidRDefault="00F30DCC" w:rsidP="009B458C">
            <w:pPr>
              <w:suppressAutoHyphens/>
              <w:spacing w:before="60"/>
              <w:ind w:right="57" w:firstLine="9"/>
              <w:rPr>
                <w:rFonts w:eastAsia="Times New Roman"/>
                <w:szCs w:val="24"/>
                <w:lang w:eastAsia="uk-UA"/>
              </w:rPr>
            </w:pPr>
          </w:p>
        </w:tc>
        <w:tc>
          <w:tcPr>
            <w:tcW w:w="702" w:type="dxa"/>
            <w:tcBorders>
              <w:top w:val="single" w:sz="4" w:space="0" w:color="auto"/>
              <w:left w:val="single" w:sz="4" w:space="0" w:color="auto"/>
              <w:bottom w:val="single" w:sz="4" w:space="0" w:color="auto"/>
              <w:right w:val="single" w:sz="4" w:space="0" w:color="auto"/>
            </w:tcBorders>
          </w:tcPr>
          <w:p w14:paraId="5D16401B" w14:textId="77777777" w:rsidR="00F30DCC" w:rsidRPr="00F30DCC" w:rsidRDefault="00F30DCC" w:rsidP="009B458C">
            <w:pPr>
              <w:suppressAutoHyphens/>
              <w:spacing w:before="60"/>
              <w:ind w:right="57" w:firstLine="9"/>
              <w:rPr>
                <w:rFonts w:eastAsia="Times New Roman"/>
                <w:szCs w:val="24"/>
                <w:lang w:eastAsia="uk-UA"/>
              </w:rPr>
            </w:pPr>
          </w:p>
        </w:tc>
        <w:tc>
          <w:tcPr>
            <w:tcW w:w="876" w:type="dxa"/>
            <w:tcBorders>
              <w:top w:val="single" w:sz="4" w:space="0" w:color="auto"/>
              <w:left w:val="single" w:sz="4" w:space="0" w:color="auto"/>
              <w:bottom w:val="single" w:sz="4" w:space="0" w:color="auto"/>
              <w:right w:val="single" w:sz="4" w:space="0" w:color="auto"/>
            </w:tcBorders>
          </w:tcPr>
          <w:p w14:paraId="39A64006" w14:textId="77777777" w:rsidR="00F30DCC" w:rsidRPr="00F30DCC" w:rsidRDefault="00F30DCC" w:rsidP="009B458C">
            <w:pPr>
              <w:suppressAutoHyphens/>
              <w:spacing w:before="60"/>
              <w:ind w:right="57" w:firstLine="9"/>
              <w:rPr>
                <w:rFonts w:eastAsia="Times New Roman"/>
                <w:szCs w:val="24"/>
                <w:lang w:eastAsia="uk-UA"/>
              </w:rPr>
            </w:pPr>
          </w:p>
        </w:tc>
        <w:tc>
          <w:tcPr>
            <w:tcW w:w="1135" w:type="dxa"/>
            <w:tcBorders>
              <w:top w:val="single" w:sz="4" w:space="0" w:color="auto"/>
              <w:left w:val="single" w:sz="4" w:space="0" w:color="auto"/>
              <w:bottom w:val="single" w:sz="4" w:space="0" w:color="auto"/>
              <w:right w:val="single" w:sz="4" w:space="0" w:color="auto"/>
            </w:tcBorders>
          </w:tcPr>
          <w:p w14:paraId="39F2F574" w14:textId="77777777" w:rsidR="00F30DCC" w:rsidRPr="00F30DCC" w:rsidRDefault="00F30DCC" w:rsidP="009B458C">
            <w:pPr>
              <w:suppressAutoHyphens/>
              <w:spacing w:before="60"/>
              <w:ind w:right="57" w:firstLine="9"/>
              <w:rPr>
                <w:rFonts w:eastAsia="Times New Roman"/>
                <w:szCs w:val="24"/>
                <w:lang w:eastAsia="uk-UA"/>
              </w:rPr>
            </w:pPr>
          </w:p>
        </w:tc>
      </w:tr>
      <w:tr w:rsidR="00F30DCC" w:rsidRPr="00F30DCC" w14:paraId="1757298B" w14:textId="77777777" w:rsidTr="00D71996">
        <w:tc>
          <w:tcPr>
            <w:tcW w:w="501" w:type="dxa"/>
            <w:tcBorders>
              <w:top w:val="single" w:sz="4" w:space="0" w:color="auto"/>
              <w:left w:val="single" w:sz="4" w:space="0" w:color="auto"/>
              <w:bottom w:val="single" w:sz="4" w:space="0" w:color="auto"/>
              <w:right w:val="single" w:sz="4" w:space="0" w:color="auto"/>
            </w:tcBorders>
          </w:tcPr>
          <w:p w14:paraId="1C95EF38" w14:textId="77777777" w:rsidR="00F30DCC" w:rsidRPr="00F30DCC" w:rsidRDefault="00F30DCC" w:rsidP="00F30DCC">
            <w:pPr>
              <w:suppressAutoHyphens/>
              <w:spacing w:before="60"/>
              <w:ind w:right="57"/>
              <w:rPr>
                <w:rFonts w:eastAsia="Times New Roman"/>
                <w:szCs w:val="24"/>
                <w:lang w:eastAsia="uk-UA"/>
              </w:rPr>
            </w:pPr>
          </w:p>
        </w:tc>
        <w:tc>
          <w:tcPr>
            <w:tcW w:w="1847" w:type="dxa"/>
            <w:tcBorders>
              <w:top w:val="single" w:sz="4" w:space="0" w:color="auto"/>
              <w:left w:val="single" w:sz="4" w:space="0" w:color="auto"/>
              <w:bottom w:val="single" w:sz="4" w:space="0" w:color="auto"/>
              <w:right w:val="single" w:sz="4" w:space="0" w:color="auto"/>
            </w:tcBorders>
          </w:tcPr>
          <w:p w14:paraId="3F06F71C" w14:textId="77777777" w:rsidR="00F30DCC" w:rsidRPr="00F30DCC" w:rsidRDefault="00F30DCC" w:rsidP="00F30DCC">
            <w:pPr>
              <w:suppressAutoHyphens/>
              <w:spacing w:before="60"/>
              <w:ind w:right="57"/>
              <w:rPr>
                <w:rFonts w:eastAsia="Times New Roman"/>
                <w:szCs w:val="24"/>
                <w:lang w:eastAsia="uk-UA"/>
              </w:rPr>
            </w:pPr>
          </w:p>
        </w:tc>
        <w:tc>
          <w:tcPr>
            <w:tcW w:w="1324" w:type="dxa"/>
            <w:tcBorders>
              <w:top w:val="single" w:sz="4" w:space="0" w:color="auto"/>
              <w:left w:val="single" w:sz="4" w:space="0" w:color="auto"/>
              <w:bottom w:val="single" w:sz="4" w:space="0" w:color="auto"/>
              <w:right w:val="single" w:sz="4" w:space="0" w:color="auto"/>
            </w:tcBorders>
          </w:tcPr>
          <w:p w14:paraId="0942B6C1" w14:textId="77777777" w:rsidR="00F30DCC" w:rsidRPr="00F30DCC" w:rsidRDefault="00F30DCC" w:rsidP="00F30DCC">
            <w:pPr>
              <w:suppressAutoHyphens/>
              <w:spacing w:before="60"/>
              <w:ind w:right="57"/>
              <w:rPr>
                <w:rFonts w:eastAsia="Times New Roman"/>
                <w:szCs w:val="24"/>
                <w:lang w:eastAsia="uk-UA"/>
              </w:rPr>
            </w:pPr>
          </w:p>
        </w:tc>
        <w:tc>
          <w:tcPr>
            <w:tcW w:w="1324" w:type="dxa"/>
            <w:tcBorders>
              <w:top w:val="single" w:sz="4" w:space="0" w:color="auto"/>
              <w:left w:val="single" w:sz="4" w:space="0" w:color="auto"/>
              <w:bottom w:val="single" w:sz="4" w:space="0" w:color="auto"/>
              <w:right w:val="single" w:sz="4" w:space="0" w:color="auto"/>
            </w:tcBorders>
          </w:tcPr>
          <w:p w14:paraId="5F69CBD3" w14:textId="77777777" w:rsidR="00F30DCC" w:rsidRPr="00F30DCC" w:rsidRDefault="00F30DCC" w:rsidP="00F30DCC">
            <w:pPr>
              <w:suppressAutoHyphens/>
              <w:spacing w:before="60"/>
              <w:ind w:right="57"/>
              <w:rPr>
                <w:rFonts w:eastAsia="Times New Roman"/>
                <w:szCs w:val="24"/>
                <w:lang w:eastAsia="uk-UA"/>
              </w:rPr>
            </w:pPr>
          </w:p>
        </w:tc>
        <w:tc>
          <w:tcPr>
            <w:tcW w:w="1041" w:type="dxa"/>
            <w:tcBorders>
              <w:top w:val="single" w:sz="4" w:space="0" w:color="auto"/>
              <w:left w:val="single" w:sz="4" w:space="0" w:color="auto"/>
              <w:bottom w:val="single" w:sz="4" w:space="0" w:color="auto"/>
              <w:right w:val="single" w:sz="4" w:space="0" w:color="auto"/>
            </w:tcBorders>
          </w:tcPr>
          <w:p w14:paraId="78BD42F4" w14:textId="77777777" w:rsidR="00F30DCC" w:rsidRPr="00F30DCC" w:rsidRDefault="00F30DCC" w:rsidP="00F30DCC">
            <w:pPr>
              <w:suppressAutoHyphens/>
              <w:spacing w:before="60"/>
              <w:ind w:right="57"/>
              <w:rPr>
                <w:rFonts w:eastAsia="Times New Roman"/>
                <w:szCs w:val="24"/>
                <w:lang w:eastAsia="uk-UA"/>
              </w:rPr>
            </w:pPr>
          </w:p>
        </w:tc>
        <w:tc>
          <w:tcPr>
            <w:tcW w:w="1000" w:type="dxa"/>
            <w:tcBorders>
              <w:top w:val="single" w:sz="4" w:space="0" w:color="auto"/>
              <w:left w:val="single" w:sz="4" w:space="0" w:color="auto"/>
              <w:bottom w:val="single" w:sz="4" w:space="0" w:color="auto"/>
              <w:right w:val="single" w:sz="4" w:space="0" w:color="auto"/>
            </w:tcBorders>
          </w:tcPr>
          <w:p w14:paraId="0FBE7AA9" w14:textId="77777777" w:rsidR="00F30DCC" w:rsidRPr="00F30DCC" w:rsidRDefault="00F30DCC" w:rsidP="00F30DCC">
            <w:pPr>
              <w:suppressAutoHyphens/>
              <w:spacing w:before="60"/>
              <w:ind w:right="57"/>
              <w:rPr>
                <w:rFonts w:eastAsia="Times New Roman"/>
                <w:szCs w:val="24"/>
                <w:lang w:eastAsia="uk-UA"/>
              </w:rPr>
            </w:pPr>
          </w:p>
        </w:tc>
        <w:tc>
          <w:tcPr>
            <w:tcW w:w="702" w:type="dxa"/>
            <w:tcBorders>
              <w:top w:val="single" w:sz="4" w:space="0" w:color="auto"/>
              <w:left w:val="single" w:sz="4" w:space="0" w:color="auto"/>
              <w:bottom w:val="single" w:sz="4" w:space="0" w:color="auto"/>
              <w:right w:val="single" w:sz="4" w:space="0" w:color="auto"/>
            </w:tcBorders>
          </w:tcPr>
          <w:p w14:paraId="19746E27" w14:textId="77777777" w:rsidR="00F30DCC" w:rsidRPr="00F30DCC" w:rsidRDefault="00F30DCC" w:rsidP="00F30DCC">
            <w:pPr>
              <w:suppressAutoHyphens/>
              <w:spacing w:before="60"/>
              <w:ind w:right="57"/>
              <w:rPr>
                <w:rFonts w:eastAsia="Times New Roman"/>
                <w:szCs w:val="24"/>
                <w:lang w:eastAsia="uk-UA"/>
              </w:rPr>
            </w:pPr>
          </w:p>
        </w:tc>
        <w:tc>
          <w:tcPr>
            <w:tcW w:w="876" w:type="dxa"/>
            <w:tcBorders>
              <w:top w:val="single" w:sz="4" w:space="0" w:color="auto"/>
              <w:left w:val="single" w:sz="4" w:space="0" w:color="auto"/>
              <w:bottom w:val="single" w:sz="4" w:space="0" w:color="auto"/>
              <w:right w:val="single" w:sz="4" w:space="0" w:color="auto"/>
            </w:tcBorders>
          </w:tcPr>
          <w:p w14:paraId="22B28FF5" w14:textId="77777777" w:rsidR="00F30DCC" w:rsidRPr="00F30DCC" w:rsidRDefault="00F30DCC" w:rsidP="00F30DCC">
            <w:pPr>
              <w:suppressAutoHyphens/>
              <w:spacing w:before="60"/>
              <w:ind w:right="57"/>
              <w:rPr>
                <w:rFonts w:eastAsia="Times New Roman"/>
                <w:szCs w:val="24"/>
                <w:lang w:eastAsia="uk-UA"/>
              </w:rPr>
            </w:pPr>
          </w:p>
        </w:tc>
        <w:tc>
          <w:tcPr>
            <w:tcW w:w="1135" w:type="dxa"/>
            <w:tcBorders>
              <w:top w:val="single" w:sz="4" w:space="0" w:color="auto"/>
              <w:left w:val="single" w:sz="4" w:space="0" w:color="auto"/>
              <w:bottom w:val="single" w:sz="4" w:space="0" w:color="auto"/>
              <w:right w:val="single" w:sz="4" w:space="0" w:color="auto"/>
            </w:tcBorders>
          </w:tcPr>
          <w:p w14:paraId="37496FEA" w14:textId="77777777" w:rsidR="00F30DCC" w:rsidRPr="00F30DCC" w:rsidRDefault="00F30DCC" w:rsidP="00F30DCC">
            <w:pPr>
              <w:suppressAutoHyphens/>
              <w:spacing w:before="60"/>
              <w:ind w:right="57"/>
              <w:rPr>
                <w:rFonts w:eastAsia="Times New Roman"/>
                <w:szCs w:val="24"/>
                <w:lang w:eastAsia="uk-UA"/>
              </w:rPr>
            </w:pPr>
          </w:p>
        </w:tc>
      </w:tr>
    </w:tbl>
    <w:p w14:paraId="05E1828E" w14:textId="77777777" w:rsidR="003C5C37" w:rsidRDefault="003C5C37" w:rsidP="00F30DCC">
      <w:pPr>
        <w:suppressAutoHyphens/>
        <w:spacing w:before="60" w:after="0" w:line="240" w:lineRule="auto"/>
        <w:ind w:left="57" w:right="57" w:firstLine="709"/>
        <w:rPr>
          <w:rFonts w:eastAsia="Times New Roman" w:cs="Times New Roman"/>
          <w:szCs w:val="24"/>
          <w:lang w:eastAsia="uk-UA"/>
        </w:rPr>
      </w:pPr>
    </w:p>
    <w:p w14:paraId="375A38E2" w14:textId="77777777" w:rsidR="00F30DCC" w:rsidRPr="00F30DCC" w:rsidRDefault="009B458C" w:rsidP="00525E5C">
      <w:pPr>
        <w:suppressAutoHyphens/>
        <w:spacing w:before="60" w:after="0" w:line="240" w:lineRule="auto"/>
        <w:ind w:right="57"/>
        <w:rPr>
          <w:rFonts w:eastAsia="Times New Roman" w:cs="Times New Roman"/>
          <w:szCs w:val="24"/>
          <w:lang w:eastAsia="uk-UA"/>
        </w:rPr>
      </w:pPr>
      <w:r>
        <w:rPr>
          <w:rFonts w:eastAsia="Times New Roman" w:cs="Times New Roman"/>
          <w:szCs w:val="24"/>
          <w:lang w:eastAsia="uk-UA"/>
        </w:rPr>
        <w:t>*</w:t>
      </w:r>
      <w:r w:rsidR="003C5C37">
        <w:rPr>
          <w:rFonts w:eastAsia="Times New Roman" w:cs="Times New Roman"/>
          <w:szCs w:val="24"/>
          <w:lang w:eastAsia="uk-UA"/>
        </w:rPr>
        <w:t xml:space="preserve"> </w:t>
      </w:r>
      <w:r w:rsidR="00D71996" w:rsidRPr="00F36173">
        <w:rPr>
          <w:rFonts w:eastAsia="Times New Roman" w:cs="Times New Roman"/>
          <w:szCs w:val="24"/>
          <w:lang w:eastAsia="uk-UA"/>
        </w:rPr>
        <w:t>Джерело</w:t>
      </w:r>
      <w:r w:rsidR="003C5C37">
        <w:rPr>
          <w:rFonts w:eastAsia="Times New Roman" w:cs="Times New Roman"/>
          <w:szCs w:val="24"/>
          <w:lang w:eastAsia="uk-UA"/>
        </w:rPr>
        <w:t xml:space="preserve"> </w:t>
      </w:r>
      <w:r w:rsidR="00D71996" w:rsidRPr="00F36173">
        <w:rPr>
          <w:rFonts w:eastAsia="Times New Roman" w:cs="Times New Roman"/>
          <w:szCs w:val="24"/>
          <w:lang w:eastAsia="uk-UA"/>
        </w:rPr>
        <w:t>фінансування:</w:t>
      </w:r>
      <w:r w:rsidR="003C5C37">
        <w:rPr>
          <w:rFonts w:eastAsia="Times New Roman" w:cs="Times New Roman"/>
          <w:szCs w:val="24"/>
          <w:lang w:eastAsia="uk-UA"/>
        </w:rPr>
        <w:t xml:space="preserve"> </w:t>
      </w:r>
      <w:r w:rsidR="00D71996" w:rsidRPr="00F36173">
        <w:rPr>
          <w:rFonts w:eastAsia="Times New Roman" w:cs="Times New Roman"/>
          <w:szCs w:val="24"/>
          <w:lang w:eastAsia="uk-UA"/>
        </w:rPr>
        <w:t>кошти</w:t>
      </w:r>
      <w:r w:rsidR="003C5C37">
        <w:rPr>
          <w:rFonts w:eastAsia="Times New Roman" w:cs="Times New Roman"/>
          <w:szCs w:val="24"/>
          <w:lang w:eastAsia="uk-UA"/>
        </w:rPr>
        <w:t xml:space="preserve"> </w:t>
      </w:r>
      <w:r w:rsidR="00D71996" w:rsidRPr="00F36173">
        <w:rPr>
          <w:rFonts w:eastAsia="Times New Roman" w:cs="Times New Roman"/>
          <w:szCs w:val="24"/>
          <w:lang w:eastAsia="uk-UA"/>
        </w:rPr>
        <w:t>міського</w:t>
      </w:r>
      <w:r w:rsidR="003C5C37">
        <w:rPr>
          <w:rFonts w:eastAsia="Times New Roman" w:cs="Times New Roman"/>
          <w:szCs w:val="24"/>
          <w:lang w:eastAsia="uk-UA"/>
        </w:rPr>
        <w:t xml:space="preserve"> </w:t>
      </w:r>
      <w:r w:rsidR="00D71996" w:rsidRPr="00F36173">
        <w:rPr>
          <w:rFonts w:eastAsia="Times New Roman" w:cs="Times New Roman"/>
          <w:szCs w:val="24"/>
          <w:lang w:eastAsia="uk-UA"/>
        </w:rPr>
        <w:t>бюджету,</w:t>
      </w:r>
      <w:r w:rsidR="003C5C37">
        <w:rPr>
          <w:rFonts w:eastAsia="Times New Roman" w:cs="Times New Roman"/>
          <w:szCs w:val="24"/>
          <w:lang w:eastAsia="uk-UA"/>
        </w:rPr>
        <w:t xml:space="preserve"> </w:t>
      </w:r>
      <w:r w:rsidR="00D71996" w:rsidRPr="00F36173">
        <w:rPr>
          <w:rFonts w:eastAsia="Times New Roman" w:cs="Times New Roman"/>
          <w:szCs w:val="24"/>
          <w:lang w:eastAsia="uk-UA"/>
        </w:rPr>
        <w:t>власні</w:t>
      </w:r>
      <w:r w:rsidR="003C5C37">
        <w:rPr>
          <w:rFonts w:eastAsia="Times New Roman" w:cs="Times New Roman"/>
          <w:szCs w:val="24"/>
          <w:lang w:eastAsia="uk-UA"/>
        </w:rPr>
        <w:t xml:space="preserve"> </w:t>
      </w:r>
      <w:r w:rsidR="00D71996" w:rsidRPr="00F36173">
        <w:rPr>
          <w:rFonts w:eastAsia="Times New Roman" w:cs="Times New Roman"/>
          <w:szCs w:val="24"/>
          <w:lang w:eastAsia="uk-UA"/>
        </w:rPr>
        <w:t>кошти</w:t>
      </w:r>
      <w:r w:rsidR="003C5C37">
        <w:rPr>
          <w:rFonts w:eastAsia="Times New Roman" w:cs="Times New Roman"/>
          <w:szCs w:val="24"/>
          <w:lang w:eastAsia="uk-UA"/>
        </w:rPr>
        <w:t xml:space="preserve"> </w:t>
      </w:r>
      <w:r w:rsidR="00D71996" w:rsidRPr="00F36173">
        <w:rPr>
          <w:rFonts w:eastAsia="Times New Roman" w:cs="Times New Roman"/>
          <w:szCs w:val="24"/>
          <w:lang w:eastAsia="uk-UA"/>
        </w:rPr>
        <w:t>закладу,</w:t>
      </w:r>
      <w:r w:rsidR="003C5C37">
        <w:rPr>
          <w:rFonts w:eastAsia="Times New Roman" w:cs="Times New Roman"/>
          <w:szCs w:val="24"/>
          <w:lang w:eastAsia="uk-UA"/>
        </w:rPr>
        <w:t xml:space="preserve"> </w:t>
      </w:r>
      <w:r w:rsidR="00D71996" w:rsidRPr="00F36173">
        <w:rPr>
          <w:rFonts w:eastAsia="Times New Roman" w:cs="Times New Roman"/>
          <w:szCs w:val="24"/>
          <w:lang w:eastAsia="uk-UA"/>
        </w:rPr>
        <w:t>благодійна</w:t>
      </w:r>
      <w:r w:rsidR="003C5C37">
        <w:rPr>
          <w:rFonts w:eastAsia="Times New Roman" w:cs="Times New Roman"/>
          <w:szCs w:val="24"/>
          <w:lang w:eastAsia="uk-UA"/>
        </w:rPr>
        <w:t xml:space="preserve"> </w:t>
      </w:r>
      <w:r w:rsidR="00D71996" w:rsidRPr="00F36173">
        <w:rPr>
          <w:rFonts w:eastAsia="Times New Roman" w:cs="Times New Roman"/>
          <w:szCs w:val="24"/>
          <w:lang w:eastAsia="uk-UA"/>
        </w:rPr>
        <w:t>допомога,</w:t>
      </w:r>
      <w:r w:rsidR="003C5C37">
        <w:rPr>
          <w:rFonts w:eastAsia="Times New Roman" w:cs="Times New Roman"/>
          <w:szCs w:val="24"/>
          <w:lang w:eastAsia="uk-UA"/>
        </w:rPr>
        <w:t xml:space="preserve"> </w:t>
      </w:r>
      <w:r w:rsidR="00D71996" w:rsidRPr="00F36173">
        <w:rPr>
          <w:rFonts w:eastAsia="Times New Roman" w:cs="Times New Roman"/>
          <w:szCs w:val="24"/>
          <w:lang w:eastAsia="uk-UA"/>
        </w:rPr>
        <w:t>інше</w:t>
      </w:r>
      <w:r w:rsidR="003C5C37">
        <w:rPr>
          <w:rFonts w:eastAsia="Times New Roman" w:cs="Times New Roman"/>
          <w:szCs w:val="24"/>
          <w:lang w:eastAsia="uk-UA"/>
        </w:rPr>
        <w:t xml:space="preserve"> </w:t>
      </w:r>
      <w:r w:rsidR="00D71996" w:rsidRPr="00F36173">
        <w:rPr>
          <w:rFonts w:eastAsia="Times New Roman" w:cs="Times New Roman"/>
          <w:szCs w:val="24"/>
          <w:lang w:eastAsia="uk-UA"/>
        </w:rPr>
        <w:t>–</w:t>
      </w:r>
      <w:r w:rsidR="003C5C37">
        <w:rPr>
          <w:rFonts w:eastAsia="Times New Roman" w:cs="Times New Roman"/>
          <w:szCs w:val="24"/>
          <w:lang w:eastAsia="uk-UA"/>
        </w:rPr>
        <w:t xml:space="preserve"> </w:t>
      </w:r>
      <w:r w:rsidR="00D71996" w:rsidRPr="00F36173">
        <w:rPr>
          <w:rFonts w:eastAsia="Times New Roman" w:cs="Times New Roman"/>
          <w:szCs w:val="24"/>
          <w:lang w:eastAsia="uk-UA"/>
        </w:rPr>
        <w:t>вказати.</w:t>
      </w:r>
    </w:p>
    <w:p w14:paraId="1B4511E4" w14:textId="77777777" w:rsidR="00F30DCC" w:rsidRPr="00F30DCC" w:rsidRDefault="00F30DCC" w:rsidP="00F30DCC">
      <w:pPr>
        <w:suppressAutoHyphens/>
        <w:spacing w:before="60" w:after="0" w:line="240" w:lineRule="auto"/>
        <w:ind w:left="57" w:right="57" w:firstLine="709"/>
        <w:rPr>
          <w:rFonts w:eastAsia="Times New Roman" w:cs="Times New Roman"/>
          <w:szCs w:val="24"/>
          <w:lang w:eastAsia="uk-UA"/>
        </w:rPr>
      </w:pPr>
    </w:p>
    <w:p w14:paraId="43CC1EDC" w14:textId="77777777" w:rsidR="00F30DCC" w:rsidRPr="00F30DCC" w:rsidRDefault="00F30DCC" w:rsidP="00F30DCC">
      <w:pPr>
        <w:suppressAutoHyphens/>
        <w:spacing w:before="60" w:after="0" w:line="240" w:lineRule="auto"/>
        <w:ind w:left="57" w:right="57" w:firstLine="709"/>
        <w:jc w:val="both"/>
        <w:rPr>
          <w:rFonts w:eastAsia="Times New Roman" w:cs="Times New Roman"/>
          <w:szCs w:val="24"/>
          <w:lang w:eastAsia="uk-UA"/>
        </w:rPr>
      </w:pPr>
    </w:p>
    <w:p w14:paraId="08C8BF42" w14:textId="77777777" w:rsidR="00F30DCC" w:rsidRDefault="00F30DCC" w:rsidP="00F30DCC">
      <w:pPr>
        <w:suppressAutoHyphens/>
        <w:spacing w:before="60" w:after="0" w:line="240" w:lineRule="auto"/>
        <w:ind w:left="57" w:right="57" w:firstLine="709"/>
        <w:rPr>
          <w:rFonts w:eastAsia="Times New Roman" w:cs="Times New Roman"/>
          <w:szCs w:val="24"/>
          <w:lang w:eastAsia="uk-UA"/>
        </w:rPr>
      </w:pPr>
    </w:p>
    <w:p w14:paraId="185DF895" w14:textId="77777777" w:rsidR="00525E5C" w:rsidRDefault="00525E5C" w:rsidP="00F30DCC">
      <w:pPr>
        <w:suppressAutoHyphens/>
        <w:spacing w:before="60" w:after="0" w:line="240" w:lineRule="auto"/>
        <w:ind w:left="57" w:right="57" w:firstLine="709"/>
        <w:rPr>
          <w:rFonts w:eastAsia="Times New Roman" w:cs="Times New Roman"/>
          <w:szCs w:val="24"/>
          <w:lang w:eastAsia="uk-UA"/>
        </w:rPr>
      </w:pPr>
    </w:p>
    <w:p w14:paraId="6816290B" w14:textId="77777777" w:rsidR="009B458C" w:rsidRPr="00F30DCC" w:rsidRDefault="009B458C" w:rsidP="00F30DCC">
      <w:pPr>
        <w:suppressAutoHyphens/>
        <w:spacing w:before="60" w:after="0" w:line="240" w:lineRule="auto"/>
        <w:ind w:left="57" w:right="57" w:firstLine="709"/>
        <w:rPr>
          <w:rFonts w:eastAsia="Times New Roman" w:cs="Times New Roman"/>
          <w:szCs w:val="24"/>
          <w:lang w:eastAsia="uk-UA"/>
        </w:rPr>
      </w:pPr>
    </w:p>
    <w:tbl>
      <w:tblPr>
        <w:tblW w:w="0" w:type="auto"/>
        <w:tblInd w:w="57" w:type="dxa"/>
        <w:tblLook w:val="04A0" w:firstRow="1" w:lastRow="0" w:firstColumn="1" w:lastColumn="0" w:noHBand="0" w:noVBand="1"/>
      </w:tblPr>
      <w:tblGrid>
        <w:gridCol w:w="4629"/>
        <w:gridCol w:w="4670"/>
      </w:tblGrid>
      <w:tr w:rsidR="00F30DCC" w:rsidRPr="00F30DCC" w14:paraId="179D6B2E" w14:textId="77777777" w:rsidTr="00F30DCC">
        <w:tc>
          <w:tcPr>
            <w:tcW w:w="4926" w:type="dxa"/>
            <w:hideMark/>
          </w:tcPr>
          <w:p w14:paraId="35317EB0" w14:textId="77777777" w:rsidR="00F30DCC" w:rsidRPr="00F30DCC" w:rsidRDefault="00F30DCC" w:rsidP="00F30DCC">
            <w:pPr>
              <w:suppressAutoHyphens/>
              <w:spacing w:before="60" w:after="0" w:line="240" w:lineRule="auto"/>
              <w:ind w:right="57" w:firstLine="709"/>
              <w:rPr>
                <w:rFonts w:eastAsia="Times New Roman" w:cs="Times New Roman"/>
                <w:szCs w:val="24"/>
                <w:lang w:eastAsia="uk-UA"/>
              </w:rPr>
            </w:pPr>
            <w:r w:rsidRPr="00F30DCC">
              <w:rPr>
                <w:rFonts w:eastAsia="Times New Roman" w:cs="Times New Roman"/>
                <w:szCs w:val="24"/>
                <w:lang w:eastAsia="uk-UA"/>
              </w:rPr>
              <w:t>Дата</w:t>
            </w:r>
          </w:p>
        </w:tc>
        <w:tc>
          <w:tcPr>
            <w:tcW w:w="4927" w:type="dxa"/>
            <w:hideMark/>
          </w:tcPr>
          <w:p w14:paraId="46D5EACC" w14:textId="77777777" w:rsidR="00F30DCC" w:rsidRPr="00F30DCC" w:rsidRDefault="00F30DCC" w:rsidP="00F30DCC">
            <w:pPr>
              <w:suppressAutoHyphens/>
              <w:spacing w:before="60" w:after="0" w:line="240" w:lineRule="auto"/>
              <w:ind w:right="57" w:firstLine="709"/>
              <w:jc w:val="center"/>
              <w:rPr>
                <w:rFonts w:eastAsia="Times New Roman" w:cs="Times New Roman"/>
                <w:szCs w:val="24"/>
                <w:lang w:eastAsia="uk-UA"/>
              </w:rPr>
            </w:pPr>
            <w:r w:rsidRPr="00F30DCC">
              <w:rPr>
                <w:rFonts w:eastAsia="Times New Roman" w:cs="Times New Roman"/>
                <w:szCs w:val="24"/>
                <w:lang w:eastAsia="uk-UA"/>
              </w:rPr>
              <w:t>Керівник</w:t>
            </w:r>
            <w:r w:rsidR="003C5C37">
              <w:rPr>
                <w:rFonts w:eastAsia="Times New Roman" w:cs="Times New Roman"/>
                <w:szCs w:val="24"/>
                <w:lang w:eastAsia="uk-UA"/>
              </w:rPr>
              <w:t xml:space="preserve"> </w:t>
            </w:r>
            <w:r w:rsidRPr="00F30DCC">
              <w:rPr>
                <w:rFonts w:eastAsia="Times New Roman" w:cs="Times New Roman"/>
                <w:szCs w:val="24"/>
                <w:lang w:eastAsia="uk-UA"/>
              </w:rPr>
              <w:t>установи</w:t>
            </w:r>
          </w:p>
        </w:tc>
      </w:tr>
      <w:tr w:rsidR="00F30DCC" w:rsidRPr="00F30DCC" w14:paraId="5367A1D8" w14:textId="77777777" w:rsidTr="00F30DCC">
        <w:tc>
          <w:tcPr>
            <w:tcW w:w="4926" w:type="dxa"/>
          </w:tcPr>
          <w:p w14:paraId="0D2579BD" w14:textId="77777777" w:rsidR="00F30DCC" w:rsidRPr="00F30DCC" w:rsidRDefault="00F30DCC" w:rsidP="00F30DCC">
            <w:pPr>
              <w:suppressAutoHyphens/>
              <w:spacing w:before="60" w:after="0" w:line="240" w:lineRule="auto"/>
              <w:ind w:right="57" w:firstLine="709"/>
              <w:rPr>
                <w:rFonts w:eastAsia="Times New Roman" w:cs="Times New Roman"/>
                <w:szCs w:val="24"/>
                <w:lang w:eastAsia="uk-UA"/>
              </w:rPr>
            </w:pPr>
          </w:p>
        </w:tc>
        <w:tc>
          <w:tcPr>
            <w:tcW w:w="4927" w:type="dxa"/>
            <w:hideMark/>
          </w:tcPr>
          <w:p w14:paraId="71BBF9B6" w14:textId="77777777" w:rsidR="00F30DCC" w:rsidRPr="00F30DCC" w:rsidRDefault="00F30DCC" w:rsidP="00F30DCC">
            <w:pPr>
              <w:tabs>
                <w:tab w:val="left" w:pos="2578"/>
              </w:tabs>
              <w:suppressAutoHyphens/>
              <w:spacing w:before="60" w:after="0" w:line="240" w:lineRule="auto"/>
              <w:ind w:right="57" w:firstLine="709"/>
              <w:jc w:val="center"/>
              <w:rPr>
                <w:rFonts w:eastAsia="Times New Roman" w:cs="Times New Roman"/>
                <w:szCs w:val="24"/>
                <w:lang w:eastAsia="uk-UA"/>
              </w:rPr>
            </w:pPr>
            <w:r w:rsidRPr="00F30DCC">
              <w:rPr>
                <w:rFonts w:eastAsia="Times New Roman" w:cs="Times New Roman"/>
                <w:szCs w:val="24"/>
                <w:lang w:eastAsia="uk-UA"/>
              </w:rPr>
              <w:t>(печатка,</w:t>
            </w:r>
            <w:r w:rsidR="003C5C37">
              <w:rPr>
                <w:rFonts w:eastAsia="Times New Roman" w:cs="Times New Roman"/>
                <w:szCs w:val="24"/>
                <w:lang w:eastAsia="uk-UA"/>
              </w:rPr>
              <w:t xml:space="preserve"> </w:t>
            </w:r>
            <w:r w:rsidRPr="00F30DCC">
              <w:rPr>
                <w:rFonts w:eastAsia="Times New Roman" w:cs="Times New Roman"/>
                <w:szCs w:val="24"/>
                <w:lang w:eastAsia="uk-UA"/>
              </w:rPr>
              <w:t>підпис)</w:t>
            </w:r>
          </w:p>
        </w:tc>
      </w:tr>
    </w:tbl>
    <w:p w14:paraId="49B8B682" w14:textId="77777777" w:rsidR="00C12EC1" w:rsidRDefault="00C12EC1" w:rsidP="00661D24">
      <w:pPr>
        <w:widowControl w:val="0"/>
        <w:spacing w:after="0" w:line="240" w:lineRule="auto"/>
        <w:ind w:firstLine="709"/>
        <w:jc w:val="both"/>
        <w:rPr>
          <w:rFonts w:eastAsia="Times New Roman" w:cs="Times New Roman"/>
          <w:spacing w:val="3"/>
          <w:szCs w:val="24"/>
          <w:lang w:eastAsia="uk-UA" w:bidi="uk-UA"/>
        </w:rPr>
      </w:pPr>
    </w:p>
    <w:p w14:paraId="408027BC"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6A273ECF" w14:textId="77777777" w:rsidR="006C6DA5" w:rsidRDefault="006C6DA5" w:rsidP="006C6DA5">
      <w:pPr>
        <w:spacing w:after="0" w:line="240" w:lineRule="auto"/>
        <w:jc w:val="both"/>
        <w:rPr>
          <w:rFonts w:cs="Times New Roman"/>
          <w:szCs w:val="24"/>
        </w:rPr>
      </w:pPr>
      <w:r>
        <w:rPr>
          <w:rFonts w:cs="Times New Roman"/>
          <w:szCs w:val="24"/>
        </w:rPr>
        <w:t>Керуючий справами виконавчого комітету                                                           Ю. Сабій</w:t>
      </w:r>
    </w:p>
    <w:p w14:paraId="7EA16B8E" w14:textId="77777777" w:rsidR="006C6DA5" w:rsidRDefault="006C6DA5" w:rsidP="006C6DA5">
      <w:pPr>
        <w:spacing w:after="0" w:line="240" w:lineRule="auto"/>
        <w:jc w:val="both"/>
        <w:rPr>
          <w:rFonts w:cs="Times New Roman"/>
          <w:szCs w:val="24"/>
        </w:rPr>
      </w:pPr>
    </w:p>
    <w:p w14:paraId="11A8170E" w14:textId="77777777" w:rsidR="006C6DA5" w:rsidRDefault="006C6DA5" w:rsidP="006C6DA5">
      <w:pPr>
        <w:spacing w:after="0" w:line="240" w:lineRule="auto"/>
        <w:jc w:val="both"/>
        <w:rPr>
          <w:rFonts w:cs="Times New Roman"/>
          <w:szCs w:val="24"/>
        </w:rPr>
      </w:pPr>
    </w:p>
    <w:p w14:paraId="78894049" w14:textId="77777777" w:rsidR="006C6DA5" w:rsidRDefault="006C6DA5" w:rsidP="006C6DA5">
      <w:pPr>
        <w:spacing w:after="0" w:line="240" w:lineRule="auto"/>
        <w:jc w:val="both"/>
        <w:rPr>
          <w:rFonts w:cs="Times New Roman"/>
          <w:szCs w:val="24"/>
        </w:rPr>
      </w:pPr>
    </w:p>
    <w:p w14:paraId="4474264F" w14:textId="77777777" w:rsidR="006C6DA5" w:rsidRPr="00F36173" w:rsidRDefault="006C6DA5" w:rsidP="006C6DA5">
      <w:pPr>
        <w:spacing w:after="0" w:line="240" w:lineRule="auto"/>
        <w:jc w:val="both"/>
        <w:rPr>
          <w:rFonts w:cs="Times New Roman"/>
          <w:szCs w:val="24"/>
        </w:rPr>
      </w:pPr>
    </w:p>
    <w:p w14:paraId="36EE6CDB" w14:textId="77777777" w:rsidR="006C6DA5" w:rsidRDefault="006C6DA5" w:rsidP="006C6DA5">
      <w:pPr>
        <w:tabs>
          <w:tab w:val="left" w:pos="7938"/>
        </w:tabs>
        <w:jc w:val="both"/>
        <w:rPr>
          <w:rFonts w:cs="Times New Roman"/>
          <w:szCs w:val="24"/>
        </w:rPr>
      </w:pPr>
      <w:r w:rsidRPr="001C1452">
        <w:rPr>
          <w:rFonts w:cs="Times New Roman"/>
          <w:szCs w:val="24"/>
        </w:rPr>
        <w:t>Завідувач відділу енергоменеджменту</w:t>
      </w:r>
      <w:r w:rsidRPr="001C1452">
        <w:rPr>
          <w:rFonts w:cs="Times New Roman"/>
          <w:szCs w:val="24"/>
        </w:rPr>
        <w:tab/>
        <w:t>Н. Плеканець</w:t>
      </w:r>
    </w:p>
    <w:p w14:paraId="0F813051"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73D2E453"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7C8E2B07"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75159484"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57EF7839"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18E40EAE"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0013F93D"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0DB4BC6C"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69AD2724"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32C37ADA"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104CD0D2"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6DF3B0AC"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194D4C57"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4211B66B"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3C900714" w14:textId="77777777" w:rsidR="006C6DA5" w:rsidRDefault="006C6DA5" w:rsidP="00661D24">
      <w:pPr>
        <w:widowControl w:val="0"/>
        <w:spacing w:after="0" w:line="240" w:lineRule="auto"/>
        <w:ind w:firstLine="709"/>
        <w:jc w:val="both"/>
        <w:rPr>
          <w:rFonts w:eastAsia="Times New Roman" w:cs="Times New Roman"/>
          <w:spacing w:val="3"/>
          <w:szCs w:val="24"/>
          <w:lang w:eastAsia="uk-UA" w:bidi="uk-UA"/>
        </w:rPr>
      </w:pPr>
    </w:p>
    <w:p w14:paraId="6696A27A" w14:textId="77777777" w:rsidR="006C6DA5" w:rsidRPr="006070A7" w:rsidRDefault="006C6DA5" w:rsidP="006C6DA5">
      <w:pPr>
        <w:spacing w:after="0"/>
        <w:rPr>
          <w:lang w:val="en-US"/>
        </w:rPr>
      </w:pPr>
    </w:p>
    <w:p w14:paraId="3BE4108A" w14:textId="77777777" w:rsidR="006C6DA5" w:rsidRDefault="006C6DA5" w:rsidP="006C6DA5">
      <w:pPr>
        <w:pStyle w:val="a3"/>
        <w:spacing w:afterLines="120" w:after="288"/>
        <w:ind w:left="0"/>
        <w:jc w:val="right"/>
        <w:rPr>
          <w:b/>
          <w:szCs w:val="24"/>
        </w:rPr>
      </w:pPr>
      <w:bookmarkStart w:id="21" w:name="_Toc490087877"/>
      <w:r w:rsidRPr="00AC106B">
        <w:rPr>
          <w:b/>
          <w:szCs w:val="24"/>
        </w:rPr>
        <w:t>Додаток 3</w:t>
      </w:r>
    </w:p>
    <w:p w14:paraId="375B5F64" w14:textId="77777777" w:rsidR="006C6DA5" w:rsidRPr="0037553C" w:rsidRDefault="006C6DA5" w:rsidP="006C6DA5">
      <w:pPr>
        <w:spacing w:after="0"/>
        <w:jc w:val="center"/>
        <w:outlineLvl w:val="1"/>
        <w:rPr>
          <w:szCs w:val="24"/>
          <w:lang w:eastAsia="ar-SA"/>
        </w:rPr>
      </w:pPr>
      <w:r>
        <w:rPr>
          <w:szCs w:val="24"/>
          <w:lang w:eastAsia="ar-SA"/>
        </w:rPr>
        <w:t xml:space="preserve">                                                                                        </w:t>
      </w:r>
      <w:r w:rsidRPr="0037553C">
        <w:rPr>
          <w:szCs w:val="24"/>
          <w:lang w:eastAsia="ar-SA"/>
        </w:rPr>
        <w:t xml:space="preserve">до Концепції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2327"/>
        <w:gridCol w:w="2857"/>
      </w:tblGrid>
      <w:tr w:rsidR="006C6DA5" w:rsidRPr="0037553C" w14:paraId="761F9983" w14:textId="77777777" w:rsidTr="0011583C">
        <w:tc>
          <w:tcPr>
            <w:tcW w:w="4235" w:type="dxa"/>
          </w:tcPr>
          <w:p w14:paraId="47675053" w14:textId="77777777" w:rsidR="006C6DA5" w:rsidRPr="0037553C" w:rsidRDefault="006C6DA5" w:rsidP="0011583C">
            <w:pPr>
              <w:rPr>
                <w:szCs w:val="24"/>
                <w:lang w:eastAsia="ar-SA"/>
              </w:rPr>
            </w:pPr>
          </w:p>
        </w:tc>
        <w:tc>
          <w:tcPr>
            <w:tcW w:w="2361" w:type="dxa"/>
          </w:tcPr>
          <w:p w14:paraId="6181678D" w14:textId="77777777" w:rsidR="006C6DA5" w:rsidRPr="0037553C" w:rsidRDefault="006C6DA5" w:rsidP="0011583C">
            <w:pPr>
              <w:rPr>
                <w:szCs w:val="24"/>
                <w:lang w:eastAsia="ar-SA"/>
              </w:rPr>
            </w:pPr>
          </w:p>
        </w:tc>
        <w:tc>
          <w:tcPr>
            <w:tcW w:w="2872" w:type="dxa"/>
          </w:tcPr>
          <w:p w14:paraId="3C6E7F8A" w14:textId="77777777" w:rsidR="006C6DA5" w:rsidRPr="0037553C" w:rsidRDefault="006C6DA5" w:rsidP="0011583C">
            <w:pPr>
              <w:rPr>
                <w:szCs w:val="24"/>
                <w:lang w:eastAsia="ar-SA"/>
              </w:rPr>
            </w:pPr>
            <w:r w:rsidRPr="0037553C">
              <w:rPr>
                <w:szCs w:val="24"/>
                <w:lang w:eastAsia="ar-SA"/>
              </w:rPr>
              <w:t xml:space="preserve">системи енергетичного менеджменту </w:t>
            </w:r>
            <w:r w:rsidRPr="0037553C">
              <w:rPr>
                <w:szCs w:val="24"/>
                <w:lang w:eastAsia="ar-SA"/>
              </w:rPr>
              <w:br/>
              <w:t>міста Хмельницького</w:t>
            </w:r>
          </w:p>
        </w:tc>
      </w:tr>
    </w:tbl>
    <w:p w14:paraId="35512243" w14:textId="77777777" w:rsidR="006C6DA5" w:rsidRDefault="006C6DA5" w:rsidP="006C6DA5">
      <w:pPr>
        <w:pStyle w:val="a3"/>
        <w:spacing w:afterLines="120" w:after="288"/>
        <w:ind w:left="0"/>
        <w:jc w:val="right"/>
        <w:rPr>
          <w:b/>
          <w:szCs w:val="24"/>
        </w:rPr>
      </w:pPr>
    </w:p>
    <w:p w14:paraId="049C3EEF" w14:textId="77777777" w:rsidR="006C6DA5" w:rsidRPr="00D74422" w:rsidRDefault="006C6DA5" w:rsidP="006C6DA5">
      <w:pPr>
        <w:spacing w:after="0"/>
      </w:pPr>
    </w:p>
    <w:p w14:paraId="7926FB16" w14:textId="77777777" w:rsidR="006C6DA5" w:rsidRDefault="006C6DA5" w:rsidP="006C6DA5">
      <w:pPr>
        <w:pStyle w:val="a3"/>
        <w:spacing w:after="0"/>
        <w:ind w:left="0"/>
        <w:jc w:val="center"/>
        <w:rPr>
          <w:b/>
          <w:szCs w:val="24"/>
        </w:rPr>
      </w:pPr>
      <w:r w:rsidRPr="00AC106B">
        <w:rPr>
          <w:b/>
          <w:szCs w:val="24"/>
        </w:rPr>
        <w:t>Положення про матеріальне стимулювання ощадного енергоспоживання</w:t>
      </w:r>
      <w:bookmarkEnd w:id="21"/>
      <w:r w:rsidRPr="00AC106B">
        <w:rPr>
          <w:b/>
          <w:szCs w:val="24"/>
        </w:rPr>
        <w:t>.</w:t>
      </w:r>
    </w:p>
    <w:p w14:paraId="677B77E5" w14:textId="77777777" w:rsidR="006C6DA5" w:rsidRPr="00D74422" w:rsidRDefault="006C6DA5" w:rsidP="006C6DA5">
      <w:pPr>
        <w:spacing w:after="0"/>
      </w:pPr>
    </w:p>
    <w:p w14:paraId="06B3849B" w14:textId="77777777" w:rsidR="006C6DA5" w:rsidRPr="000266EC" w:rsidRDefault="006C6DA5" w:rsidP="00525C02">
      <w:pPr>
        <w:pStyle w:val="a3"/>
        <w:widowControl w:val="0"/>
        <w:numPr>
          <w:ilvl w:val="0"/>
          <w:numId w:val="12"/>
        </w:numPr>
        <w:tabs>
          <w:tab w:val="left" w:pos="964"/>
        </w:tabs>
        <w:spacing w:after="120" w:line="240" w:lineRule="auto"/>
        <w:ind w:left="0" w:firstLine="709"/>
        <w:jc w:val="both"/>
        <w:outlineLvl w:val="0"/>
        <w:rPr>
          <w:b/>
          <w:spacing w:val="3"/>
          <w:szCs w:val="24"/>
          <w:lang w:eastAsia="uk-UA" w:bidi="uk-UA"/>
        </w:rPr>
      </w:pPr>
      <w:bookmarkStart w:id="22" w:name="_Toc460573891"/>
      <w:r w:rsidRPr="000266EC">
        <w:rPr>
          <w:b/>
          <w:spacing w:val="3"/>
          <w:szCs w:val="24"/>
          <w:lang w:eastAsia="uk-UA" w:bidi="uk-UA"/>
        </w:rPr>
        <w:t>Загальні положення</w:t>
      </w:r>
      <w:bookmarkEnd w:id="22"/>
    </w:p>
    <w:p w14:paraId="2FF2DDD0" w14:textId="77777777" w:rsidR="006C6DA5" w:rsidRDefault="006C6DA5" w:rsidP="006C6DA5">
      <w:pPr>
        <w:spacing w:after="0"/>
        <w:ind w:firstLine="709"/>
        <w:rPr>
          <w:szCs w:val="24"/>
        </w:rPr>
      </w:pPr>
      <w:r>
        <w:rPr>
          <w:szCs w:val="24"/>
        </w:rPr>
        <w:t xml:space="preserve">Дане </w:t>
      </w:r>
      <w:r w:rsidRPr="00AC106B">
        <w:rPr>
          <w:szCs w:val="24"/>
        </w:rPr>
        <w:t xml:space="preserve">Положення розроблено з метою </w:t>
      </w:r>
      <w:r>
        <w:rPr>
          <w:szCs w:val="24"/>
        </w:rPr>
        <w:t>ефективної реалізації</w:t>
      </w:r>
      <w:r w:rsidRPr="00AC106B">
        <w:rPr>
          <w:szCs w:val="24"/>
        </w:rPr>
        <w:t xml:space="preserve"> муніципальної політики </w:t>
      </w:r>
      <w:r>
        <w:rPr>
          <w:szCs w:val="24"/>
        </w:rPr>
        <w:t xml:space="preserve">сталого енергетичного розвитку </w:t>
      </w:r>
      <w:r w:rsidRPr="00AC106B">
        <w:rPr>
          <w:szCs w:val="24"/>
        </w:rPr>
        <w:t>в рамках впровадження та функціонування системи енергетичного менеджменту бюджетної сфери міста.</w:t>
      </w:r>
    </w:p>
    <w:p w14:paraId="1334548C" w14:textId="77777777" w:rsidR="006C6DA5" w:rsidRPr="00AC106B" w:rsidRDefault="006C6DA5" w:rsidP="006C6DA5">
      <w:pPr>
        <w:spacing w:after="0"/>
        <w:ind w:firstLine="709"/>
        <w:rPr>
          <w:szCs w:val="24"/>
        </w:rPr>
      </w:pPr>
      <w:r>
        <w:rPr>
          <w:szCs w:val="24"/>
        </w:rPr>
        <w:t>П</w:t>
      </w:r>
      <w:r w:rsidRPr="00AC106B">
        <w:rPr>
          <w:szCs w:val="24"/>
        </w:rPr>
        <w:t>оложення поширюється на організації та установи, що фінансуються з міського бюджету.</w:t>
      </w:r>
    </w:p>
    <w:p w14:paraId="599C4C7C" w14:textId="77777777" w:rsidR="006C6DA5" w:rsidRPr="00AC106B" w:rsidRDefault="006C6DA5" w:rsidP="006C6DA5">
      <w:pPr>
        <w:spacing w:after="0"/>
        <w:ind w:firstLine="709"/>
        <w:rPr>
          <w:szCs w:val="24"/>
        </w:rPr>
      </w:pPr>
      <w:r w:rsidRPr="00AC106B">
        <w:rPr>
          <w:szCs w:val="24"/>
        </w:rPr>
        <w:t xml:space="preserve">Основними цілями </w:t>
      </w:r>
      <w:r>
        <w:rPr>
          <w:szCs w:val="24"/>
        </w:rPr>
        <w:t>даного</w:t>
      </w:r>
      <w:r w:rsidRPr="00AC106B">
        <w:rPr>
          <w:szCs w:val="24"/>
        </w:rPr>
        <w:t xml:space="preserve"> Положення є:</w:t>
      </w:r>
    </w:p>
    <w:p w14:paraId="5C2F11C7"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підвищення ефективності використання матеріальних і енергетичних</w:t>
      </w:r>
      <w:r w:rsidRPr="00E5263A">
        <w:rPr>
          <w:szCs w:val="24"/>
        </w:rPr>
        <w:t xml:space="preserve"> </w:t>
      </w:r>
      <w:r w:rsidRPr="00AC106B">
        <w:rPr>
          <w:szCs w:val="24"/>
        </w:rPr>
        <w:t>ресурсів;</w:t>
      </w:r>
    </w:p>
    <w:p w14:paraId="14C9EC3E"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забезпечення стимулювання економії енергетичних ресурсів ;</w:t>
      </w:r>
    </w:p>
    <w:p w14:paraId="2178BE0C"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моніторинг ефективності прийнятих організацією заходів щодо забезпечення економного і раціонального використання матеріальних і енергетичних</w:t>
      </w:r>
      <w:r w:rsidRPr="00E5263A">
        <w:rPr>
          <w:szCs w:val="24"/>
        </w:rPr>
        <w:t xml:space="preserve"> </w:t>
      </w:r>
      <w:r w:rsidRPr="00AC106B">
        <w:rPr>
          <w:szCs w:val="24"/>
        </w:rPr>
        <w:t>ресурсів;</w:t>
      </w:r>
    </w:p>
    <w:p w14:paraId="301F9CB1"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розробка пропозицій щодо заходів з економії і ощадливого використання матеріальних і енергетичних</w:t>
      </w:r>
      <w:r w:rsidRPr="00D74422">
        <w:rPr>
          <w:szCs w:val="24"/>
        </w:rPr>
        <w:t xml:space="preserve"> </w:t>
      </w:r>
      <w:r w:rsidRPr="00AC106B">
        <w:rPr>
          <w:szCs w:val="24"/>
        </w:rPr>
        <w:t>ресурсів працівниками організацій.</w:t>
      </w:r>
    </w:p>
    <w:p w14:paraId="47CAECF8" w14:textId="77777777" w:rsidR="006C6DA5" w:rsidRPr="00BD30F3" w:rsidRDefault="006C6DA5" w:rsidP="006C6DA5">
      <w:pPr>
        <w:spacing w:after="0"/>
        <w:ind w:firstLine="709"/>
        <w:rPr>
          <w:szCs w:val="24"/>
        </w:rPr>
      </w:pPr>
      <w:r w:rsidRPr="00AC106B">
        <w:rPr>
          <w:szCs w:val="24"/>
        </w:rPr>
        <w:t>Законодавчим підґрунтям цього Положення є:</w:t>
      </w:r>
    </w:p>
    <w:p w14:paraId="4EF1C88D" w14:textId="77777777" w:rsidR="006C6DA5" w:rsidRPr="0080488D" w:rsidRDefault="006C6DA5" w:rsidP="00525C02">
      <w:pPr>
        <w:pStyle w:val="a3"/>
        <w:numPr>
          <w:ilvl w:val="0"/>
          <w:numId w:val="11"/>
        </w:numPr>
        <w:tabs>
          <w:tab w:val="left" w:pos="851"/>
        </w:tabs>
        <w:spacing w:after="0" w:line="240" w:lineRule="auto"/>
        <w:ind w:left="0" w:firstLine="709"/>
        <w:jc w:val="both"/>
        <w:rPr>
          <w:szCs w:val="24"/>
        </w:rPr>
      </w:pPr>
      <w:r w:rsidRPr="0080488D">
        <w:rPr>
          <w:szCs w:val="24"/>
        </w:rPr>
        <w:t>Бюджетний кодекс України;</w:t>
      </w:r>
    </w:p>
    <w:p w14:paraId="2CA796A0" w14:textId="77777777" w:rsidR="006C6DA5" w:rsidRPr="0080488D" w:rsidRDefault="006C6DA5" w:rsidP="00525C02">
      <w:pPr>
        <w:pStyle w:val="a3"/>
        <w:numPr>
          <w:ilvl w:val="0"/>
          <w:numId w:val="11"/>
        </w:numPr>
        <w:tabs>
          <w:tab w:val="left" w:pos="851"/>
        </w:tabs>
        <w:spacing w:after="0" w:line="240" w:lineRule="auto"/>
        <w:ind w:left="0" w:firstLine="709"/>
        <w:jc w:val="both"/>
        <w:rPr>
          <w:szCs w:val="24"/>
        </w:rPr>
      </w:pPr>
      <w:r w:rsidRPr="0080488D">
        <w:rPr>
          <w:szCs w:val="24"/>
        </w:rPr>
        <w:t>Закон України «Про місцеве самоврядування в Україні»;</w:t>
      </w:r>
    </w:p>
    <w:p w14:paraId="344A43F4" w14:textId="77777777" w:rsidR="006C6DA5" w:rsidRPr="0080488D" w:rsidRDefault="006C6DA5" w:rsidP="00525C02">
      <w:pPr>
        <w:pStyle w:val="a3"/>
        <w:numPr>
          <w:ilvl w:val="0"/>
          <w:numId w:val="11"/>
        </w:numPr>
        <w:tabs>
          <w:tab w:val="left" w:pos="851"/>
        </w:tabs>
        <w:spacing w:after="0" w:line="240" w:lineRule="auto"/>
        <w:ind w:left="0" w:firstLine="709"/>
        <w:jc w:val="both"/>
        <w:rPr>
          <w:szCs w:val="24"/>
        </w:rPr>
      </w:pPr>
      <w:r w:rsidRPr="0080488D">
        <w:rPr>
          <w:szCs w:val="24"/>
        </w:rPr>
        <w:t>Закон України «Про енергозбереження»;</w:t>
      </w:r>
    </w:p>
    <w:p w14:paraId="201DBA97" w14:textId="77777777" w:rsidR="006C6DA5" w:rsidRPr="00AC106B" w:rsidRDefault="006C6DA5" w:rsidP="006C6DA5">
      <w:pPr>
        <w:spacing w:after="0"/>
        <w:ind w:firstLine="709"/>
        <w:rPr>
          <w:szCs w:val="24"/>
        </w:rPr>
      </w:pPr>
      <w:r w:rsidRPr="00AC106B">
        <w:rPr>
          <w:szCs w:val="24"/>
        </w:rPr>
        <w:t xml:space="preserve">Цим Положенням регламентовано принципи організації преміювання </w:t>
      </w:r>
      <w:r>
        <w:rPr>
          <w:szCs w:val="24"/>
        </w:rPr>
        <w:t>працівни</w:t>
      </w:r>
      <w:r w:rsidRPr="00AC106B">
        <w:rPr>
          <w:szCs w:val="24"/>
        </w:rPr>
        <w:t xml:space="preserve">ків </w:t>
      </w:r>
      <w:r>
        <w:rPr>
          <w:szCs w:val="24"/>
        </w:rPr>
        <w:t xml:space="preserve">і керівників організацій та </w:t>
      </w:r>
      <w:r w:rsidRPr="00AC106B">
        <w:rPr>
          <w:szCs w:val="24"/>
        </w:rPr>
        <w:t>установ за економію енергетичних ресурсів.</w:t>
      </w:r>
    </w:p>
    <w:p w14:paraId="2F8BE941" w14:textId="77777777" w:rsidR="006C6DA5" w:rsidRPr="00AC106B" w:rsidRDefault="006C6DA5" w:rsidP="006C6DA5">
      <w:pPr>
        <w:spacing w:after="0"/>
        <w:ind w:firstLine="709"/>
        <w:rPr>
          <w:szCs w:val="24"/>
        </w:rPr>
      </w:pPr>
      <w:r w:rsidRPr="00AC106B">
        <w:rPr>
          <w:szCs w:val="24"/>
        </w:rPr>
        <w:t xml:space="preserve">Преміювання в рамках норм </w:t>
      </w:r>
      <w:r>
        <w:rPr>
          <w:szCs w:val="24"/>
        </w:rPr>
        <w:t>дано</w:t>
      </w:r>
      <w:r w:rsidRPr="00AC106B">
        <w:rPr>
          <w:szCs w:val="24"/>
        </w:rPr>
        <w:t>го Положення здійснюється при наявності:</w:t>
      </w:r>
    </w:p>
    <w:p w14:paraId="25803782"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встановлених технічно і економічно обґрунтованих базових рівнів витрат енергетичних ресурсів для кожної окремої організації/</w:t>
      </w:r>
      <w:r>
        <w:rPr>
          <w:szCs w:val="24"/>
        </w:rPr>
        <w:t xml:space="preserve"> </w:t>
      </w:r>
      <w:r w:rsidRPr="00AC106B">
        <w:rPr>
          <w:szCs w:val="24"/>
        </w:rPr>
        <w:t>установи;</w:t>
      </w:r>
    </w:p>
    <w:p w14:paraId="42DE4859"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 xml:space="preserve">систематичного достовірного обліку витрат енергетичних ресурсів, що здійснюється на підставі </w:t>
      </w:r>
      <w:r>
        <w:rPr>
          <w:szCs w:val="24"/>
        </w:rPr>
        <w:t>даних</w:t>
      </w:r>
      <w:r w:rsidRPr="00AC106B">
        <w:rPr>
          <w:szCs w:val="24"/>
        </w:rPr>
        <w:t xml:space="preserve"> контрольно-вимірювальних приладів;</w:t>
      </w:r>
    </w:p>
    <w:p w14:paraId="648A5B2B"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дотримання санітарно-гігієнічних норм мікроклімату у приміщеннях будівель та інших вимог діючого законодавства.</w:t>
      </w:r>
    </w:p>
    <w:p w14:paraId="2AD85C7C" w14:textId="77777777" w:rsidR="006C6DA5" w:rsidRPr="00AC106B" w:rsidRDefault="006C6DA5" w:rsidP="006C6DA5">
      <w:pPr>
        <w:spacing w:after="0"/>
        <w:ind w:firstLine="709"/>
        <w:rPr>
          <w:szCs w:val="24"/>
        </w:rPr>
      </w:pPr>
      <w:r w:rsidRPr="00AC106B">
        <w:rPr>
          <w:szCs w:val="24"/>
        </w:rPr>
        <w:t xml:space="preserve">Норми </w:t>
      </w:r>
      <w:r>
        <w:rPr>
          <w:szCs w:val="24"/>
        </w:rPr>
        <w:t>даног</w:t>
      </w:r>
      <w:r w:rsidRPr="00AC106B">
        <w:rPr>
          <w:szCs w:val="24"/>
        </w:rPr>
        <w:t>о Положення розроблені з використанням наступних керівних принципів:</w:t>
      </w:r>
    </w:p>
    <w:p w14:paraId="4960CF0C"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преміювання може носити індивідуальний (для окремих працівників) і колективний характер, в залежності від специфіки організації діяльності, праці, обліку результатів для конкретної організації/</w:t>
      </w:r>
      <w:r>
        <w:rPr>
          <w:szCs w:val="24"/>
        </w:rPr>
        <w:t xml:space="preserve"> </w:t>
      </w:r>
      <w:r w:rsidRPr="00AC106B">
        <w:rPr>
          <w:szCs w:val="24"/>
        </w:rPr>
        <w:t>установи;</w:t>
      </w:r>
    </w:p>
    <w:p w14:paraId="21F3DC93"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показники, умови і розмір преміювання повинні бути конкретними, тобто кожен працівник повинен знати, за досягнення яких результатів він може отримати премію.</w:t>
      </w:r>
    </w:p>
    <w:p w14:paraId="2361A562" w14:textId="77777777" w:rsidR="006C6DA5" w:rsidRPr="00AC106B" w:rsidRDefault="006C6DA5" w:rsidP="006C6DA5">
      <w:pPr>
        <w:spacing w:after="0"/>
        <w:ind w:firstLine="709"/>
        <w:rPr>
          <w:szCs w:val="24"/>
        </w:rPr>
      </w:pPr>
      <w:r w:rsidRPr="00AC106B">
        <w:rPr>
          <w:szCs w:val="24"/>
        </w:rPr>
        <w:lastRenderedPageBreak/>
        <w:t xml:space="preserve">Виплата премій в рамках </w:t>
      </w:r>
      <w:r>
        <w:rPr>
          <w:szCs w:val="24"/>
        </w:rPr>
        <w:t>даного Положення</w:t>
      </w:r>
      <w:r w:rsidRPr="00AC106B">
        <w:rPr>
          <w:szCs w:val="24"/>
        </w:rPr>
        <w:t xml:space="preserve"> проводиться </w:t>
      </w:r>
      <w:r>
        <w:rPr>
          <w:szCs w:val="24"/>
        </w:rPr>
        <w:t>лише</w:t>
      </w:r>
      <w:r w:rsidRPr="00AC106B">
        <w:rPr>
          <w:szCs w:val="24"/>
        </w:rPr>
        <w:t xml:space="preserve"> за умови </w:t>
      </w:r>
      <w:r>
        <w:rPr>
          <w:szCs w:val="24"/>
        </w:rPr>
        <w:t>коли з</w:t>
      </w:r>
      <w:r w:rsidRPr="00AC106B">
        <w:rPr>
          <w:szCs w:val="24"/>
        </w:rPr>
        <w:t xml:space="preserve">ниження витрат енергетичних ресурсів </w:t>
      </w:r>
      <w:r>
        <w:rPr>
          <w:szCs w:val="24"/>
        </w:rPr>
        <w:t xml:space="preserve">досягається без погіршення </w:t>
      </w:r>
      <w:r w:rsidRPr="00AC106B">
        <w:rPr>
          <w:szCs w:val="24"/>
        </w:rPr>
        <w:t>умов перебування людей в приміщеннях</w:t>
      </w:r>
      <w:r>
        <w:rPr>
          <w:szCs w:val="24"/>
        </w:rPr>
        <w:t>, порушення санітарно-гігієнічних</w:t>
      </w:r>
      <w:r w:rsidRPr="00AC106B">
        <w:rPr>
          <w:szCs w:val="24"/>
        </w:rPr>
        <w:t xml:space="preserve"> та інших </w:t>
      </w:r>
      <w:r>
        <w:rPr>
          <w:szCs w:val="24"/>
        </w:rPr>
        <w:t>норм</w:t>
      </w:r>
      <w:r w:rsidRPr="00AC106B">
        <w:rPr>
          <w:szCs w:val="24"/>
        </w:rPr>
        <w:t>.</w:t>
      </w:r>
    </w:p>
    <w:p w14:paraId="741259FE" w14:textId="77777777" w:rsidR="006C6DA5" w:rsidRDefault="006C6DA5" w:rsidP="006C6DA5">
      <w:pPr>
        <w:spacing w:after="0"/>
        <w:ind w:firstLine="709"/>
        <w:rPr>
          <w:szCs w:val="24"/>
        </w:rPr>
      </w:pPr>
      <w:r w:rsidRPr="00AC106B">
        <w:rPr>
          <w:szCs w:val="24"/>
        </w:rPr>
        <w:t>Преміювання працівників, які безпосередньо беруть участь в реалізації впроваджуваних заходів з економії енергетичних ресурсів, здійснюється</w:t>
      </w:r>
      <w:r>
        <w:rPr>
          <w:szCs w:val="24"/>
        </w:rPr>
        <w:t>:</w:t>
      </w:r>
    </w:p>
    <w:p w14:paraId="7F136AB8" w14:textId="77777777" w:rsidR="006C6DA5" w:rsidRPr="00ED2D76" w:rsidRDefault="006C6DA5" w:rsidP="00525C02">
      <w:pPr>
        <w:pStyle w:val="a3"/>
        <w:numPr>
          <w:ilvl w:val="0"/>
          <w:numId w:val="13"/>
        </w:numPr>
        <w:spacing w:after="0" w:line="240" w:lineRule="auto"/>
        <w:ind w:left="170" w:firstLine="340"/>
        <w:jc w:val="both"/>
        <w:rPr>
          <w:szCs w:val="24"/>
        </w:rPr>
      </w:pPr>
      <w:r w:rsidRPr="00ED2D76">
        <w:rPr>
          <w:szCs w:val="24"/>
        </w:rPr>
        <w:t>на рівні закладу (організації/ установи) –</w:t>
      </w:r>
      <w:r w:rsidRPr="00ED2D76">
        <w:t xml:space="preserve"> </w:t>
      </w:r>
      <w:r w:rsidRPr="00ED2D76">
        <w:rPr>
          <w:szCs w:val="24"/>
        </w:rPr>
        <w:t>в залежності від економії, досягнутої для конкретної організації/ установи в цілому;</w:t>
      </w:r>
    </w:p>
    <w:p w14:paraId="26F20204" w14:textId="77777777" w:rsidR="006C6DA5" w:rsidRPr="00ED2D76" w:rsidRDefault="006C6DA5" w:rsidP="00525C02">
      <w:pPr>
        <w:pStyle w:val="a3"/>
        <w:numPr>
          <w:ilvl w:val="0"/>
          <w:numId w:val="13"/>
        </w:numPr>
        <w:spacing w:after="0" w:line="240" w:lineRule="auto"/>
        <w:ind w:left="170" w:firstLine="340"/>
        <w:jc w:val="both"/>
        <w:rPr>
          <w:szCs w:val="24"/>
        </w:rPr>
      </w:pPr>
      <w:r w:rsidRPr="00ED2D76">
        <w:rPr>
          <w:szCs w:val="24"/>
        </w:rPr>
        <w:t>на рівні управління або департаменту –</w:t>
      </w:r>
      <w:r w:rsidRPr="00ED2D76">
        <w:t xml:space="preserve"> </w:t>
      </w:r>
      <w:r w:rsidRPr="00ED2D76">
        <w:rPr>
          <w:szCs w:val="24"/>
        </w:rPr>
        <w:t>в залежності від економії досягнутої для конкретного управління або департаменту в цілому;</w:t>
      </w:r>
    </w:p>
    <w:p w14:paraId="2D441FF5" w14:textId="77777777" w:rsidR="006C6DA5" w:rsidRPr="00ED2D76" w:rsidRDefault="006C6DA5" w:rsidP="00525C02">
      <w:pPr>
        <w:pStyle w:val="a3"/>
        <w:numPr>
          <w:ilvl w:val="0"/>
          <w:numId w:val="13"/>
        </w:numPr>
        <w:spacing w:after="0" w:line="240" w:lineRule="auto"/>
        <w:ind w:left="170" w:firstLine="340"/>
        <w:jc w:val="both"/>
      </w:pPr>
      <w:r w:rsidRPr="00ED2D76">
        <w:rPr>
          <w:szCs w:val="24"/>
        </w:rPr>
        <w:t>на рівні виконавчого комітету міської ради –</w:t>
      </w:r>
      <w:r w:rsidRPr="00ED2D76">
        <w:t xml:space="preserve"> </w:t>
      </w:r>
      <w:r w:rsidRPr="00ED2D76">
        <w:rPr>
          <w:szCs w:val="24"/>
        </w:rPr>
        <w:t>в залежності від економії досягнутої для всіх будівель міського підпорядкування, які охоплені системою щоденного енергомоніторингу</w:t>
      </w:r>
      <w:r>
        <w:rPr>
          <w:szCs w:val="24"/>
        </w:rPr>
        <w:t xml:space="preserve"> (системи енергетичного менеджменту)</w:t>
      </w:r>
      <w:r w:rsidRPr="00ED2D76">
        <w:rPr>
          <w:szCs w:val="24"/>
        </w:rPr>
        <w:t>.</w:t>
      </w:r>
    </w:p>
    <w:p w14:paraId="298ABEF1" w14:textId="77777777" w:rsidR="006C6DA5" w:rsidRPr="00AC106B" w:rsidRDefault="006C6DA5" w:rsidP="006C6DA5">
      <w:pPr>
        <w:spacing w:after="0"/>
        <w:ind w:firstLine="709"/>
        <w:rPr>
          <w:szCs w:val="24"/>
        </w:rPr>
      </w:pPr>
      <w:r w:rsidRPr="00AC106B">
        <w:rPr>
          <w:szCs w:val="24"/>
        </w:rPr>
        <w:t xml:space="preserve">Премії за досягнуту економію енергетичних ресурсів виплачуються </w:t>
      </w:r>
      <w:r>
        <w:rPr>
          <w:szCs w:val="24"/>
        </w:rPr>
        <w:t>додатково до інших</w:t>
      </w:r>
      <w:r w:rsidRPr="00AC106B">
        <w:rPr>
          <w:szCs w:val="24"/>
        </w:rPr>
        <w:t xml:space="preserve"> премій, що встановлені за основну діяльність працівників.</w:t>
      </w:r>
    </w:p>
    <w:p w14:paraId="4ACBDB39" w14:textId="77777777" w:rsidR="006C6DA5" w:rsidRPr="00AC106B" w:rsidRDefault="006C6DA5" w:rsidP="006C6DA5">
      <w:pPr>
        <w:spacing w:after="0"/>
        <w:ind w:firstLine="709"/>
        <w:rPr>
          <w:szCs w:val="24"/>
        </w:rPr>
      </w:pPr>
      <w:r w:rsidRPr="00AC106B">
        <w:rPr>
          <w:szCs w:val="24"/>
        </w:rPr>
        <w:t xml:space="preserve">Перелік </w:t>
      </w:r>
      <w:r>
        <w:rPr>
          <w:szCs w:val="24"/>
        </w:rPr>
        <w:t>працівників</w:t>
      </w:r>
      <w:r w:rsidRPr="00AC106B">
        <w:rPr>
          <w:szCs w:val="24"/>
        </w:rPr>
        <w:t xml:space="preserve">, що можуть підлягати заохочуванню за економію енергетичних ресурсів, розміри і порядок преміювання з урахуванням їх фактичної участі в досягненні економії ресурсів і організації цієї роботи визначаються в розділі «Порядок розподілу коштів матеріального заохочення» </w:t>
      </w:r>
      <w:r>
        <w:rPr>
          <w:szCs w:val="24"/>
        </w:rPr>
        <w:t>даного Положення</w:t>
      </w:r>
      <w:r w:rsidRPr="00AC106B">
        <w:rPr>
          <w:szCs w:val="24"/>
        </w:rPr>
        <w:t>.</w:t>
      </w:r>
    </w:p>
    <w:p w14:paraId="09A5F1FA" w14:textId="77777777" w:rsidR="006C6DA5" w:rsidRPr="00AC106B" w:rsidRDefault="006C6DA5" w:rsidP="006C6DA5">
      <w:pPr>
        <w:spacing w:after="0"/>
        <w:ind w:firstLine="709"/>
        <w:rPr>
          <w:szCs w:val="24"/>
        </w:rPr>
      </w:pPr>
      <w:r w:rsidRPr="00AC106B">
        <w:rPr>
          <w:szCs w:val="24"/>
        </w:rPr>
        <w:t xml:space="preserve">Економія енергетичних ресурсів у порівнянні з базовими рівнями, затвердженими в установленому порядку, визначається за підсумками </w:t>
      </w:r>
      <w:r>
        <w:rPr>
          <w:szCs w:val="24"/>
        </w:rPr>
        <w:t>року</w:t>
      </w:r>
      <w:r w:rsidRPr="00AC106B">
        <w:rPr>
          <w:szCs w:val="24"/>
        </w:rPr>
        <w:t>.</w:t>
      </w:r>
    </w:p>
    <w:p w14:paraId="3E40B63F" w14:textId="77777777" w:rsidR="006C6DA5" w:rsidRPr="00AC106B" w:rsidRDefault="006C6DA5" w:rsidP="006C6DA5">
      <w:pPr>
        <w:spacing w:after="0"/>
        <w:ind w:firstLine="709"/>
        <w:rPr>
          <w:szCs w:val="24"/>
        </w:rPr>
      </w:pPr>
      <w:r w:rsidRPr="00AC106B">
        <w:rPr>
          <w:szCs w:val="24"/>
        </w:rPr>
        <w:t>Преміювання працівників за економію енергетичних ресурсів проводиться в організаціях/</w:t>
      </w:r>
      <w:r>
        <w:rPr>
          <w:szCs w:val="24"/>
        </w:rPr>
        <w:t xml:space="preserve"> </w:t>
      </w:r>
      <w:r w:rsidRPr="00AC106B">
        <w:rPr>
          <w:szCs w:val="24"/>
        </w:rPr>
        <w:t>установах бюджетної сфери, в яких в установленому порядку затверджені базові рівні витрат конкретних видів енергетичних ресурсів.</w:t>
      </w:r>
    </w:p>
    <w:p w14:paraId="539C7217" w14:textId="77777777" w:rsidR="006C6DA5" w:rsidRPr="001E3FDE" w:rsidRDefault="006C6DA5" w:rsidP="006C6DA5">
      <w:pPr>
        <w:spacing w:after="0"/>
        <w:ind w:firstLine="709"/>
        <w:rPr>
          <w:szCs w:val="24"/>
        </w:rPr>
      </w:pPr>
    </w:p>
    <w:p w14:paraId="33D1C914" w14:textId="77777777" w:rsidR="006C6DA5" w:rsidRPr="00FB2D60" w:rsidRDefault="006C6DA5" w:rsidP="00525C02">
      <w:pPr>
        <w:pStyle w:val="a3"/>
        <w:widowControl w:val="0"/>
        <w:numPr>
          <w:ilvl w:val="0"/>
          <w:numId w:val="12"/>
        </w:numPr>
        <w:tabs>
          <w:tab w:val="left" w:pos="964"/>
        </w:tabs>
        <w:spacing w:after="120" w:line="240" w:lineRule="auto"/>
        <w:ind w:left="0" w:firstLine="709"/>
        <w:jc w:val="both"/>
        <w:outlineLvl w:val="0"/>
        <w:rPr>
          <w:b/>
          <w:spacing w:val="3"/>
          <w:szCs w:val="24"/>
          <w:lang w:eastAsia="uk-UA" w:bidi="uk-UA"/>
        </w:rPr>
      </w:pPr>
      <w:r w:rsidRPr="00FB2D60">
        <w:rPr>
          <w:b/>
          <w:spacing w:val="3"/>
          <w:szCs w:val="24"/>
          <w:lang w:eastAsia="uk-UA" w:bidi="uk-UA"/>
        </w:rPr>
        <w:t>Умови та джерела преміювання</w:t>
      </w:r>
    </w:p>
    <w:p w14:paraId="121BCD40" w14:textId="77777777" w:rsidR="006C6DA5" w:rsidRPr="00AC106B" w:rsidRDefault="006C6DA5" w:rsidP="006C6DA5">
      <w:pPr>
        <w:spacing w:after="0"/>
        <w:ind w:firstLine="709"/>
        <w:rPr>
          <w:szCs w:val="24"/>
        </w:rPr>
      </w:pPr>
      <w:r w:rsidRPr="00AC106B">
        <w:rPr>
          <w:szCs w:val="24"/>
        </w:rPr>
        <w:t>Базові видатки міського бюджету на оплату енергетичних ресурсів, що споживаються підпорядкованими організаціями</w:t>
      </w:r>
      <w:r>
        <w:rPr>
          <w:szCs w:val="24"/>
        </w:rPr>
        <w:t>/ установ</w:t>
      </w:r>
      <w:r w:rsidRPr="00AC106B">
        <w:rPr>
          <w:szCs w:val="24"/>
        </w:rPr>
        <w:t>ами на кожен рік встановлюються, виходячи з:</w:t>
      </w:r>
    </w:p>
    <w:p w14:paraId="4F9DC094"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затверджених базових рівнів витрати енергетичних ресурсів даними організаціями</w:t>
      </w:r>
      <w:r>
        <w:rPr>
          <w:szCs w:val="24"/>
        </w:rPr>
        <w:t>/ установ</w:t>
      </w:r>
      <w:r w:rsidRPr="00AC106B">
        <w:rPr>
          <w:szCs w:val="24"/>
        </w:rPr>
        <w:t>ами;</w:t>
      </w:r>
    </w:p>
    <w:p w14:paraId="71F1CDAC"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поточних або прогнозованих (за наявності достовірної інформації) тарифів на відповідні види енергетичних ресурсів.</w:t>
      </w:r>
    </w:p>
    <w:p w14:paraId="646C2C81" w14:textId="77777777" w:rsidR="006C6DA5" w:rsidRPr="00AC106B" w:rsidRDefault="006C6DA5" w:rsidP="006C6DA5">
      <w:pPr>
        <w:spacing w:after="0"/>
        <w:ind w:firstLine="709"/>
        <w:rPr>
          <w:szCs w:val="24"/>
        </w:rPr>
      </w:pPr>
      <w:r w:rsidRPr="00AC106B">
        <w:rPr>
          <w:szCs w:val="24"/>
        </w:rPr>
        <w:t xml:space="preserve">Фактична економія енергетичних ресурсів визначається у натуральному </w:t>
      </w:r>
      <w:r w:rsidRPr="0037553C">
        <w:rPr>
          <w:szCs w:val="24"/>
        </w:rPr>
        <w:t>та грошовому</w:t>
      </w:r>
      <w:r w:rsidRPr="00AC106B">
        <w:rPr>
          <w:szCs w:val="24"/>
        </w:rPr>
        <w:t xml:space="preserve"> вираженні.</w:t>
      </w:r>
    </w:p>
    <w:p w14:paraId="24F435CB" w14:textId="77777777" w:rsidR="006C6DA5" w:rsidRDefault="006C6DA5" w:rsidP="006C6DA5">
      <w:pPr>
        <w:spacing w:after="0"/>
        <w:ind w:firstLine="709"/>
        <w:rPr>
          <w:szCs w:val="24"/>
        </w:rPr>
      </w:pPr>
      <w:r w:rsidRPr="00AC106B">
        <w:rPr>
          <w:szCs w:val="24"/>
        </w:rPr>
        <w:t>Фактична економія енергетичних ресурсів у натуральному вираженні визначається, як різниця між базовим рівнем витрати конкретного виду енергетичних ресурсів (зменшуване) та фактичною витратою даного виду енергетичних ресурсів (від'ємник), зі знаком «+», за визначений інтервал часу.</w:t>
      </w:r>
    </w:p>
    <w:p w14:paraId="47C079EC" w14:textId="77777777" w:rsidR="006C6DA5" w:rsidRPr="00F51E16" w:rsidRDefault="006C6DA5" w:rsidP="006C6DA5">
      <w:pPr>
        <w:spacing w:after="0"/>
        <w:ind w:firstLine="709"/>
        <w:rPr>
          <w:szCs w:val="24"/>
        </w:rPr>
      </w:pPr>
      <w:r w:rsidRPr="00F51E16">
        <w:rPr>
          <w:szCs w:val="24"/>
        </w:rPr>
        <w:t xml:space="preserve">Якщо в будівлях установи/ організації в аналізований період (рік) будь-який з приладів обліку якийсь час не функціонував (вийшов з ладу, знаходився на повірці, був розпломбований або знятий), фактичне споживання у зазначений період може бути розраховане лише на підставі підтверджуючих документів від енергопостачальних організацій/ підприємств, які постачають енергоресурс для відповідної установи/ організації завіреного належним чином і поданого у відділ енергоменеджменту відповідальним працівником (енергоменеджером) відповідної установи у звітний період. </w:t>
      </w:r>
      <w:r w:rsidRPr="00F51E16">
        <w:rPr>
          <w:szCs w:val="24"/>
        </w:rPr>
        <w:lastRenderedPageBreak/>
        <w:t>За інших умов питання преміювання працівників установи/ організації за період, в якому будь-який з її приладів обліку не працював належним чином не розглядається.</w:t>
      </w:r>
    </w:p>
    <w:p w14:paraId="3E123005" w14:textId="77777777" w:rsidR="006C6DA5" w:rsidRPr="009F5076" w:rsidRDefault="006C6DA5" w:rsidP="006C6DA5">
      <w:pPr>
        <w:spacing w:after="0"/>
        <w:ind w:firstLine="709"/>
        <w:rPr>
          <w:szCs w:val="24"/>
        </w:rPr>
      </w:pPr>
      <w:r w:rsidRPr="009F5076">
        <w:rPr>
          <w:szCs w:val="24"/>
        </w:rPr>
        <w:t>Фактична економія енергетичних ресурсів у грошовому вираженні визначається шляхом множення відповідної економії в натуральному вираженні за визначений інтервал часу на поточну вартість (тариф) відповідного виду енергетичних ресурсів.</w:t>
      </w:r>
    </w:p>
    <w:p w14:paraId="5AC90F20" w14:textId="77777777" w:rsidR="006C6DA5" w:rsidRPr="009F5076" w:rsidRDefault="006C6DA5" w:rsidP="006C6DA5">
      <w:pPr>
        <w:spacing w:after="0"/>
        <w:ind w:firstLine="709"/>
        <w:rPr>
          <w:szCs w:val="24"/>
        </w:rPr>
      </w:pPr>
      <w:r w:rsidRPr="009F5076">
        <w:rPr>
          <w:szCs w:val="24"/>
        </w:rPr>
        <w:t>Фактична економія енергетичних ресурсів у грошовому вираженні акумулюється на рахунках розпорядників бюджетних коштів по загальному та спеціальному фонду і, за умови відсутності дефіциту коштів по захищених статтях бюджету, використовується для здійснення заходів з підвищення ефективності  енергоспоживання та для матеріального стимулювання відповідальних працівників структурних підрозділів міської ради.</w:t>
      </w:r>
    </w:p>
    <w:p w14:paraId="6E561A43" w14:textId="77777777" w:rsidR="006C6DA5" w:rsidRDefault="006C6DA5" w:rsidP="006C6DA5">
      <w:pPr>
        <w:spacing w:after="0"/>
        <w:ind w:firstLine="709"/>
        <w:rPr>
          <w:szCs w:val="24"/>
        </w:rPr>
      </w:pPr>
      <w:r w:rsidRPr="00AC106B">
        <w:rPr>
          <w:szCs w:val="24"/>
        </w:rPr>
        <w:t>За умови, що протягом періоду від затвердження базових рівнів енергоспоживання до моменту визначення економії були впроваджені технічні заходи, що знижують споживання енергетичних ресурсів, базова лінія коригується на величину прогнозованої економії енергетичних ресурсів.</w:t>
      </w:r>
    </w:p>
    <w:p w14:paraId="783A5BCC" w14:textId="77777777" w:rsidR="006C6DA5" w:rsidRPr="00AC106B" w:rsidRDefault="006C6DA5" w:rsidP="006C6DA5">
      <w:pPr>
        <w:spacing w:after="0"/>
        <w:ind w:firstLine="709"/>
        <w:rPr>
          <w:szCs w:val="24"/>
        </w:rPr>
      </w:pPr>
    </w:p>
    <w:p w14:paraId="71E08AD5" w14:textId="77777777" w:rsidR="006C6DA5" w:rsidRPr="00FB2D60" w:rsidRDefault="006C6DA5" w:rsidP="00525C02">
      <w:pPr>
        <w:pStyle w:val="a3"/>
        <w:keepNext/>
        <w:widowControl w:val="0"/>
        <w:numPr>
          <w:ilvl w:val="0"/>
          <w:numId w:val="12"/>
        </w:numPr>
        <w:tabs>
          <w:tab w:val="left" w:pos="964"/>
        </w:tabs>
        <w:spacing w:after="120" w:line="240" w:lineRule="auto"/>
        <w:ind w:left="0" w:firstLine="709"/>
        <w:jc w:val="both"/>
        <w:outlineLvl w:val="0"/>
        <w:rPr>
          <w:b/>
          <w:spacing w:val="3"/>
          <w:szCs w:val="24"/>
          <w:lang w:eastAsia="uk-UA" w:bidi="uk-UA"/>
        </w:rPr>
      </w:pPr>
      <w:bookmarkStart w:id="23" w:name="_Toc460573893"/>
      <w:r w:rsidRPr="00FB2D60">
        <w:rPr>
          <w:b/>
          <w:spacing w:val="3"/>
          <w:szCs w:val="24"/>
          <w:lang w:eastAsia="uk-UA" w:bidi="uk-UA"/>
        </w:rPr>
        <w:t>Визначення обсягу коштів на преміювання</w:t>
      </w:r>
      <w:bookmarkEnd w:id="23"/>
    </w:p>
    <w:p w14:paraId="4E3AF29B" w14:textId="77777777" w:rsidR="006C6DA5" w:rsidRPr="00AC106B" w:rsidRDefault="006C6DA5" w:rsidP="006C6DA5">
      <w:pPr>
        <w:spacing w:after="0"/>
        <w:ind w:firstLine="709"/>
        <w:rPr>
          <w:szCs w:val="24"/>
        </w:rPr>
      </w:pPr>
      <w:r w:rsidRPr="00AC106B">
        <w:rPr>
          <w:szCs w:val="24"/>
        </w:rPr>
        <w:t>Обсяг коштів на преміювання визначається, виходячи з досягнутої економії енергетичних ресурсів у натуральному та грошовому вираженні.</w:t>
      </w:r>
    </w:p>
    <w:p w14:paraId="467A0D6F" w14:textId="77777777" w:rsidR="006C6DA5" w:rsidRPr="00AC106B" w:rsidRDefault="006C6DA5" w:rsidP="006C6DA5">
      <w:pPr>
        <w:spacing w:after="0"/>
        <w:ind w:firstLine="709"/>
        <w:rPr>
          <w:szCs w:val="24"/>
        </w:rPr>
      </w:pPr>
      <w:r w:rsidRPr="00AC106B">
        <w:rPr>
          <w:szCs w:val="24"/>
        </w:rPr>
        <w:t xml:space="preserve">Фактична економія енергетичних ресурсів визначається для кожної окремої </w:t>
      </w:r>
      <w:r>
        <w:rPr>
          <w:szCs w:val="24"/>
        </w:rPr>
        <w:t>організації/ установи</w:t>
      </w:r>
      <w:r w:rsidRPr="00AC106B">
        <w:rPr>
          <w:szCs w:val="24"/>
        </w:rPr>
        <w:t>.</w:t>
      </w:r>
    </w:p>
    <w:p w14:paraId="53622F18" w14:textId="77777777" w:rsidR="006C6DA5" w:rsidRPr="00AC106B" w:rsidRDefault="006C6DA5" w:rsidP="006C6DA5">
      <w:pPr>
        <w:spacing w:after="0"/>
        <w:ind w:firstLine="709"/>
        <w:rPr>
          <w:szCs w:val="24"/>
        </w:rPr>
      </w:pPr>
      <w:r w:rsidRPr="00AC106B">
        <w:rPr>
          <w:szCs w:val="24"/>
        </w:rPr>
        <w:t>Фактична економія енергетичних ресурсів визначається за підсумками кожного року.</w:t>
      </w:r>
    </w:p>
    <w:p w14:paraId="78B58867" w14:textId="77777777" w:rsidR="006C6DA5" w:rsidRPr="00AC106B" w:rsidRDefault="006C6DA5" w:rsidP="006C6DA5">
      <w:pPr>
        <w:spacing w:after="0"/>
        <w:ind w:firstLine="709"/>
        <w:rPr>
          <w:szCs w:val="24"/>
        </w:rPr>
      </w:pPr>
      <w:r w:rsidRPr="00AC106B">
        <w:rPr>
          <w:szCs w:val="24"/>
        </w:rPr>
        <w:t>Фактична економія енергетичних ресурсів у натуральному вираженні визначається за формулами:</w:t>
      </w:r>
    </w:p>
    <w:p w14:paraId="673ECBB4" w14:textId="77777777" w:rsidR="006C6DA5" w:rsidRPr="00AC106B" w:rsidRDefault="006C6DA5" w:rsidP="006C6DA5">
      <w:pPr>
        <w:spacing w:after="0"/>
        <w:ind w:firstLine="709"/>
        <w:rPr>
          <w:szCs w:val="24"/>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86"/>
        <w:gridCol w:w="3062"/>
        <w:gridCol w:w="1708"/>
      </w:tblGrid>
      <w:tr w:rsidR="006C6DA5" w:rsidRPr="00AC106B" w14:paraId="40E34C94" w14:textId="77777777" w:rsidTr="0011583C">
        <w:tc>
          <w:tcPr>
            <w:tcW w:w="4928" w:type="dxa"/>
            <w:vAlign w:val="center"/>
          </w:tcPr>
          <w:p w14:paraId="6F19B4FE" w14:textId="77777777" w:rsidR="006C6DA5" w:rsidRPr="00AC106B" w:rsidRDefault="006C6DA5" w:rsidP="0011583C">
            <w:pPr>
              <w:rPr>
                <w:b/>
                <w:szCs w:val="24"/>
              </w:rPr>
            </w:pPr>
            <w:r w:rsidRPr="00AC106B">
              <w:rPr>
                <w:b/>
                <w:szCs w:val="24"/>
              </w:rPr>
              <w:t>Вид енергетичного/матеріального ресурсу</w:t>
            </w:r>
          </w:p>
        </w:tc>
        <w:tc>
          <w:tcPr>
            <w:tcW w:w="3402" w:type="dxa"/>
            <w:vAlign w:val="center"/>
          </w:tcPr>
          <w:p w14:paraId="48417719" w14:textId="77777777" w:rsidR="006C6DA5" w:rsidRPr="00AC106B" w:rsidRDefault="006C6DA5" w:rsidP="0011583C">
            <w:pPr>
              <w:rPr>
                <w:b/>
                <w:szCs w:val="24"/>
              </w:rPr>
            </w:pPr>
            <w:r w:rsidRPr="00AC106B">
              <w:rPr>
                <w:b/>
                <w:szCs w:val="24"/>
              </w:rPr>
              <w:t>Формула</w:t>
            </w:r>
          </w:p>
        </w:tc>
        <w:tc>
          <w:tcPr>
            <w:tcW w:w="1241" w:type="dxa"/>
            <w:vAlign w:val="center"/>
          </w:tcPr>
          <w:p w14:paraId="1282D99E" w14:textId="77777777" w:rsidR="006C6DA5" w:rsidRPr="00AC106B" w:rsidRDefault="006C6DA5" w:rsidP="0011583C">
            <w:pPr>
              <w:rPr>
                <w:b/>
                <w:szCs w:val="24"/>
              </w:rPr>
            </w:pPr>
            <w:r w:rsidRPr="00AC106B">
              <w:rPr>
                <w:b/>
                <w:szCs w:val="24"/>
              </w:rPr>
              <w:t>Од. вим.</w:t>
            </w:r>
          </w:p>
        </w:tc>
      </w:tr>
      <w:tr w:rsidR="006C6DA5" w:rsidRPr="00AC106B" w14:paraId="08DF5362" w14:textId="77777777" w:rsidTr="0011583C">
        <w:tc>
          <w:tcPr>
            <w:tcW w:w="4928" w:type="dxa"/>
            <w:vAlign w:val="center"/>
          </w:tcPr>
          <w:p w14:paraId="6AFD9CDC" w14:textId="77777777" w:rsidR="006C6DA5" w:rsidRPr="00AC106B" w:rsidRDefault="006C6DA5" w:rsidP="0011583C">
            <w:pPr>
              <w:rPr>
                <w:szCs w:val="24"/>
              </w:rPr>
            </w:pPr>
            <w:r w:rsidRPr="00AC106B">
              <w:rPr>
                <w:szCs w:val="24"/>
              </w:rPr>
              <w:t>Теплова енергія</w:t>
            </w:r>
          </w:p>
        </w:tc>
        <w:tc>
          <w:tcPr>
            <w:tcW w:w="3402" w:type="dxa"/>
            <w:vAlign w:val="center"/>
          </w:tcPr>
          <w:p w14:paraId="1E778E9F"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Q</m:t>
                    </m:r>
                  </m:e>
                  <m:sub>
                    <m:r>
                      <w:rPr>
                        <w:rFonts w:ascii="Cambria Math" w:hAnsi="Cambria Math"/>
                        <w:szCs w:val="24"/>
                      </w:rPr>
                      <m:t>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Q</m:t>
                    </m:r>
                  </m:e>
                  <m:sub>
                    <m:r>
                      <w:rPr>
                        <w:rFonts w:ascii="Cambria Math" w:hAnsi="Cambria Math"/>
                        <w:szCs w:val="24"/>
                      </w:rPr>
                      <m:t>баз.</m:t>
                    </m:r>
                  </m:sub>
                  <m:sup>
                    <m:r>
                      <w:rPr>
                        <w:rFonts w:ascii="Cambria Math" w:hAnsi="Cambria Math"/>
                        <w:szCs w:val="24"/>
                      </w:rPr>
                      <m:t>і</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Q</m:t>
                    </m:r>
                  </m:e>
                  <m:sub>
                    <m:r>
                      <w:rPr>
                        <w:rFonts w:ascii="Cambria Math" w:hAnsi="Cambria Math"/>
                        <w:szCs w:val="24"/>
                      </w:rPr>
                      <m:t>факт.</m:t>
                    </m:r>
                  </m:sub>
                  <m:sup>
                    <m:r>
                      <w:rPr>
                        <w:rFonts w:ascii="Cambria Math" w:hAnsi="Cambria Math"/>
                        <w:szCs w:val="24"/>
                      </w:rPr>
                      <m:t>і</m:t>
                    </m:r>
                  </m:sup>
                </m:sSubSup>
              </m:oMath>
            </m:oMathPara>
          </w:p>
        </w:tc>
        <w:tc>
          <w:tcPr>
            <w:tcW w:w="1241" w:type="dxa"/>
            <w:vAlign w:val="center"/>
          </w:tcPr>
          <w:p w14:paraId="6BA73669" w14:textId="77777777" w:rsidR="006C6DA5" w:rsidRPr="00AC106B" w:rsidRDefault="006C6DA5" w:rsidP="0011583C">
            <w:pPr>
              <w:rPr>
                <w:szCs w:val="24"/>
              </w:rPr>
            </w:pPr>
            <w:r w:rsidRPr="00AC106B">
              <w:rPr>
                <w:szCs w:val="24"/>
              </w:rPr>
              <w:t>Гкал</w:t>
            </w:r>
          </w:p>
        </w:tc>
      </w:tr>
      <w:tr w:rsidR="006C6DA5" w:rsidRPr="00AC106B" w14:paraId="29D70331" w14:textId="77777777" w:rsidTr="0011583C">
        <w:tc>
          <w:tcPr>
            <w:tcW w:w="4928" w:type="dxa"/>
            <w:vAlign w:val="center"/>
          </w:tcPr>
          <w:p w14:paraId="7A8E862E" w14:textId="77777777" w:rsidR="006C6DA5" w:rsidRPr="00AC106B" w:rsidRDefault="006C6DA5" w:rsidP="0011583C">
            <w:pPr>
              <w:rPr>
                <w:szCs w:val="24"/>
              </w:rPr>
            </w:pPr>
            <w:r w:rsidRPr="00AC106B">
              <w:rPr>
                <w:szCs w:val="24"/>
              </w:rPr>
              <w:t>Електрична енергія</w:t>
            </w:r>
          </w:p>
        </w:tc>
        <w:tc>
          <w:tcPr>
            <w:tcW w:w="3402" w:type="dxa"/>
            <w:vAlign w:val="center"/>
          </w:tcPr>
          <w:p w14:paraId="48BE79AA"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баз.</m:t>
                    </m:r>
                  </m:sub>
                  <m:sup>
                    <m:r>
                      <w:rPr>
                        <w:rFonts w:ascii="Cambria Math" w:hAnsi="Cambria Math"/>
                        <w:szCs w:val="24"/>
                      </w:rPr>
                      <m:t>і</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факт.</m:t>
                    </m:r>
                  </m:sub>
                  <m:sup>
                    <m:r>
                      <w:rPr>
                        <w:rFonts w:ascii="Cambria Math" w:hAnsi="Cambria Math"/>
                        <w:szCs w:val="24"/>
                      </w:rPr>
                      <m:t>і</m:t>
                    </m:r>
                  </m:sup>
                </m:sSubSup>
              </m:oMath>
            </m:oMathPara>
          </w:p>
        </w:tc>
        <w:tc>
          <w:tcPr>
            <w:tcW w:w="1241" w:type="dxa"/>
            <w:vAlign w:val="center"/>
          </w:tcPr>
          <w:p w14:paraId="4E4E3869" w14:textId="77777777" w:rsidR="006C6DA5" w:rsidRPr="00AC106B" w:rsidRDefault="006C6DA5" w:rsidP="0011583C">
            <w:pPr>
              <w:rPr>
                <w:szCs w:val="24"/>
              </w:rPr>
            </w:pPr>
            <w:r w:rsidRPr="00AC106B">
              <w:rPr>
                <w:szCs w:val="24"/>
              </w:rPr>
              <w:t>кВт∙год</w:t>
            </w:r>
          </w:p>
        </w:tc>
      </w:tr>
      <w:tr w:rsidR="006C6DA5" w:rsidRPr="00AC106B" w14:paraId="73DB12DB" w14:textId="77777777" w:rsidTr="0011583C">
        <w:tc>
          <w:tcPr>
            <w:tcW w:w="4928" w:type="dxa"/>
            <w:vAlign w:val="center"/>
          </w:tcPr>
          <w:p w14:paraId="38A2299F" w14:textId="77777777" w:rsidR="006C6DA5" w:rsidRPr="00AC106B" w:rsidRDefault="006C6DA5" w:rsidP="0011583C">
            <w:pPr>
              <w:rPr>
                <w:szCs w:val="24"/>
              </w:rPr>
            </w:pPr>
            <w:r w:rsidRPr="00AC106B">
              <w:rPr>
                <w:szCs w:val="24"/>
              </w:rPr>
              <w:t>Паливо</w:t>
            </w:r>
            <w:r>
              <w:rPr>
                <w:szCs w:val="24"/>
              </w:rPr>
              <w:t xml:space="preserve"> (Природний газ)</w:t>
            </w:r>
          </w:p>
        </w:tc>
        <w:tc>
          <w:tcPr>
            <w:tcW w:w="3402" w:type="dxa"/>
            <w:vAlign w:val="center"/>
          </w:tcPr>
          <w:p w14:paraId="402382CB"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пал. 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пал. баз.</m:t>
                    </m:r>
                  </m:sub>
                  <m:sup>
                    <m:r>
                      <w:rPr>
                        <w:rFonts w:ascii="Cambria Math" w:hAnsi="Cambria Math"/>
                        <w:szCs w:val="24"/>
                      </w:rPr>
                      <m:t>і</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пал. факт.</m:t>
                    </m:r>
                  </m:sub>
                  <m:sup>
                    <m:r>
                      <w:rPr>
                        <w:rFonts w:ascii="Cambria Math" w:hAnsi="Cambria Math"/>
                        <w:szCs w:val="24"/>
                      </w:rPr>
                      <m:t>і</m:t>
                    </m:r>
                  </m:sup>
                </m:sSubSup>
              </m:oMath>
            </m:oMathPara>
          </w:p>
        </w:tc>
        <w:tc>
          <w:tcPr>
            <w:tcW w:w="1241" w:type="dxa"/>
            <w:vAlign w:val="center"/>
          </w:tcPr>
          <w:p w14:paraId="2D5D6AE8" w14:textId="77777777" w:rsidR="006C6DA5" w:rsidRPr="00AC106B" w:rsidRDefault="006C6DA5" w:rsidP="0011583C">
            <w:pPr>
              <w:rPr>
                <w:szCs w:val="24"/>
              </w:rPr>
            </w:pPr>
            <w:r w:rsidRPr="00AC106B">
              <w:rPr>
                <w:szCs w:val="24"/>
              </w:rPr>
              <w:t>нм</w:t>
            </w:r>
            <w:r w:rsidRPr="00AC106B">
              <w:rPr>
                <w:szCs w:val="24"/>
                <w:vertAlign w:val="superscript"/>
              </w:rPr>
              <w:t xml:space="preserve">3 </w:t>
            </w:r>
            <w:r w:rsidRPr="00AC106B">
              <w:rPr>
                <w:szCs w:val="24"/>
              </w:rPr>
              <w:t>*</w:t>
            </w:r>
          </w:p>
        </w:tc>
      </w:tr>
      <w:tr w:rsidR="006C6DA5" w:rsidRPr="00AC106B" w14:paraId="34978296" w14:textId="77777777" w:rsidTr="0011583C">
        <w:tc>
          <w:tcPr>
            <w:tcW w:w="4928" w:type="dxa"/>
            <w:vAlign w:val="center"/>
          </w:tcPr>
          <w:p w14:paraId="366F4DD3" w14:textId="77777777" w:rsidR="006C6DA5" w:rsidRPr="00AC106B" w:rsidRDefault="006C6DA5" w:rsidP="0011583C">
            <w:pPr>
              <w:rPr>
                <w:szCs w:val="24"/>
              </w:rPr>
            </w:pPr>
            <w:r w:rsidRPr="00AC106B">
              <w:rPr>
                <w:szCs w:val="24"/>
              </w:rPr>
              <w:t>Холодна вода</w:t>
            </w:r>
          </w:p>
        </w:tc>
        <w:tc>
          <w:tcPr>
            <w:tcW w:w="3402" w:type="dxa"/>
            <w:vAlign w:val="center"/>
          </w:tcPr>
          <w:p w14:paraId="670971A4"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хв. 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хв. баз.</m:t>
                    </m:r>
                  </m:sub>
                  <m:sup>
                    <m:r>
                      <w:rPr>
                        <w:rFonts w:ascii="Cambria Math" w:hAnsi="Cambria Math"/>
                        <w:szCs w:val="24"/>
                      </w:rPr>
                      <m:t>і</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хв. факт.</m:t>
                    </m:r>
                  </m:sub>
                  <m:sup>
                    <m:r>
                      <w:rPr>
                        <w:rFonts w:ascii="Cambria Math" w:hAnsi="Cambria Math"/>
                        <w:szCs w:val="24"/>
                      </w:rPr>
                      <m:t>і</m:t>
                    </m:r>
                  </m:sup>
                </m:sSubSup>
              </m:oMath>
            </m:oMathPara>
          </w:p>
        </w:tc>
        <w:tc>
          <w:tcPr>
            <w:tcW w:w="1241" w:type="dxa"/>
            <w:vAlign w:val="center"/>
          </w:tcPr>
          <w:p w14:paraId="7059802F" w14:textId="77777777" w:rsidR="006C6DA5" w:rsidRPr="00AC106B" w:rsidRDefault="006C6DA5" w:rsidP="0011583C">
            <w:pPr>
              <w:rPr>
                <w:szCs w:val="24"/>
              </w:rPr>
            </w:pPr>
            <w:r w:rsidRPr="00AC106B">
              <w:rPr>
                <w:szCs w:val="24"/>
              </w:rPr>
              <w:t>м</w:t>
            </w:r>
            <w:r w:rsidRPr="00AC106B">
              <w:rPr>
                <w:szCs w:val="24"/>
                <w:vertAlign w:val="superscript"/>
              </w:rPr>
              <w:t>3</w:t>
            </w:r>
          </w:p>
        </w:tc>
      </w:tr>
      <w:tr w:rsidR="006C6DA5" w:rsidRPr="00AC106B" w14:paraId="3FE14E10" w14:textId="77777777" w:rsidTr="0011583C">
        <w:tc>
          <w:tcPr>
            <w:tcW w:w="4928" w:type="dxa"/>
            <w:tcBorders>
              <w:bottom w:val="single" w:sz="4" w:space="0" w:color="auto"/>
            </w:tcBorders>
            <w:vAlign w:val="center"/>
          </w:tcPr>
          <w:p w14:paraId="3379838B" w14:textId="77777777" w:rsidR="006C6DA5" w:rsidRPr="00AC106B" w:rsidRDefault="006C6DA5" w:rsidP="0011583C">
            <w:pPr>
              <w:rPr>
                <w:szCs w:val="24"/>
              </w:rPr>
            </w:pPr>
            <w:r w:rsidRPr="00AC106B">
              <w:rPr>
                <w:szCs w:val="24"/>
              </w:rPr>
              <w:t>Гаряча вода</w:t>
            </w:r>
          </w:p>
        </w:tc>
        <w:tc>
          <w:tcPr>
            <w:tcW w:w="3402" w:type="dxa"/>
            <w:tcBorders>
              <w:bottom w:val="single" w:sz="4" w:space="0" w:color="auto"/>
            </w:tcBorders>
            <w:vAlign w:val="center"/>
          </w:tcPr>
          <w:p w14:paraId="57B8372C"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гв. 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гв. баз.</m:t>
                    </m:r>
                  </m:sub>
                  <m:sup>
                    <m:r>
                      <w:rPr>
                        <w:rFonts w:ascii="Cambria Math" w:hAnsi="Cambria Math"/>
                        <w:szCs w:val="24"/>
                      </w:rPr>
                      <m:t>і</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гв. факт.</m:t>
                    </m:r>
                  </m:sub>
                  <m:sup>
                    <m:r>
                      <w:rPr>
                        <w:rFonts w:ascii="Cambria Math" w:hAnsi="Cambria Math"/>
                        <w:szCs w:val="24"/>
                      </w:rPr>
                      <m:t>і</m:t>
                    </m:r>
                  </m:sup>
                </m:sSubSup>
              </m:oMath>
            </m:oMathPara>
          </w:p>
        </w:tc>
        <w:tc>
          <w:tcPr>
            <w:tcW w:w="1241" w:type="dxa"/>
            <w:tcBorders>
              <w:bottom w:val="single" w:sz="4" w:space="0" w:color="auto"/>
            </w:tcBorders>
            <w:vAlign w:val="center"/>
          </w:tcPr>
          <w:p w14:paraId="51297E5B" w14:textId="77777777" w:rsidR="006C6DA5" w:rsidRPr="00AC106B" w:rsidRDefault="006C6DA5" w:rsidP="0011583C">
            <w:pPr>
              <w:rPr>
                <w:szCs w:val="24"/>
              </w:rPr>
            </w:pPr>
            <w:r w:rsidRPr="00AC106B">
              <w:rPr>
                <w:szCs w:val="24"/>
              </w:rPr>
              <w:t>м</w:t>
            </w:r>
            <w:r w:rsidRPr="00AC106B">
              <w:rPr>
                <w:szCs w:val="24"/>
                <w:vertAlign w:val="superscript"/>
              </w:rPr>
              <w:t>3</w:t>
            </w:r>
          </w:p>
        </w:tc>
      </w:tr>
      <w:tr w:rsidR="006C6DA5" w:rsidRPr="00AC106B" w14:paraId="2483D074" w14:textId="77777777" w:rsidTr="0011583C">
        <w:tc>
          <w:tcPr>
            <w:tcW w:w="9571" w:type="dxa"/>
            <w:gridSpan w:val="3"/>
            <w:tcBorders>
              <w:top w:val="single" w:sz="4" w:space="0" w:color="auto"/>
              <w:left w:val="nil"/>
              <w:bottom w:val="single" w:sz="4" w:space="0" w:color="auto"/>
              <w:right w:val="nil"/>
            </w:tcBorders>
            <w:vAlign w:val="center"/>
          </w:tcPr>
          <w:p w14:paraId="417C8FF5" w14:textId="77777777" w:rsidR="006C6DA5" w:rsidRPr="00AC106B" w:rsidRDefault="006C6DA5" w:rsidP="0011583C">
            <w:pPr>
              <w:rPr>
                <w:szCs w:val="24"/>
              </w:rPr>
            </w:pPr>
            <w:r w:rsidRPr="00AC106B">
              <w:rPr>
                <w:szCs w:val="24"/>
              </w:rPr>
              <w:t xml:space="preserve">Де: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Q</m:t>
                  </m:r>
                </m:e>
                <m:sub>
                  <m:r>
                    <m:rPr>
                      <m:sty m:val="p"/>
                    </m:rPr>
                    <w:rPr>
                      <w:rFonts w:ascii="Cambria Math" w:hAnsi="Cambria Math"/>
                      <w:szCs w:val="24"/>
                    </w:rPr>
                    <m:t>нат.</m:t>
                  </m:r>
                </m:sub>
                <m:sup>
                  <m:r>
                    <w:rPr>
                      <w:rFonts w:ascii="Cambria Math" w:hAnsi="Cambria Math"/>
                      <w:szCs w:val="24"/>
                    </w:rPr>
                    <m:t>i</m:t>
                  </m:r>
                </m:sup>
              </m:sSubSup>
            </m:oMath>
            <w:r w:rsidRPr="00AC106B">
              <w:rPr>
                <w:szCs w:val="24"/>
              </w:rPr>
              <w:t xml:space="preserve">,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W</m:t>
                  </m:r>
                </m:e>
                <m:sub>
                  <m:r>
                    <m:rPr>
                      <m:sty m:val="p"/>
                    </m:rPr>
                    <w:rPr>
                      <w:rFonts w:ascii="Cambria Math" w:hAnsi="Cambria Math"/>
                      <w:szCs w:val="24"/>
                    </w:rPr>
                    <m:t>нат.</m:t>
                  </m:r>
                </m:sub>
                <m:sup>
                  <m:r>
                    <w:rPr>
                      <w:rFonts w:ascii="Cambria Math" w:hAnsi="Cambria Math"/>
                      <w:szCs w:val="24"/>
                    </w:rPr>
                    <m:t>i</m:t>
                  </m:r>
                </m:sup>
              </m:sSubSup>
            </m:oMath>
            <w:r w:rsidRPr="00AC106B">
              <w:rPr>
                <w:szCs w:val="24"/>
              </w:rPr>
              <w:t xml:space="preserve">,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пал. нат.</m:t>
                  </m:r>
                </m:sub>
                <m:sup>
                  <m:r>
                    <w:rPr>
                      <w:rFonts w:ascii="Cambria Math" w:hAnsi="Cambria Math"/>
                      <w:szCs w:val="24"/>
                    </w:rPr>
                    <m:t>i</m:t>
                  </m:r>
                </m:sup>
              </m:sSubSup>
            </m:oMath>
            <w:r w:rsidRPr="00AC106B">
              <w:rPr>
                <w:szCs w:val="24"/>
              </w:rPr>
              <w:t xml:space="preserve">,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хв. нат.</m:t>
                  </m:r>
                </m:sub>
                <m:sup>
                  <m:r>
                    <w:rPr>
                      <w:rFonts w:ascii="Cambria Math" w:hAnsi="Cambria Math"/>
                      <w:szCs w:val="24"/>
                    </w:rPr>
                    <m:t>i</m:t>
                  </m:r>
                </m:sup>
              </m:sSubSup>
            </m:oMath>
            <w:r w:rsidRPr="00AC106B">
              <w:rPr>
                <w:szCs w:val="24"/>
              </w:rPr>
              <w:t xml:space="preserve">,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гв. нат.</m:t>
                  </m:r>
                </m:sub>
                <m:sup>
                  <m:r>
                    <w:rPr>
                      <w:rFonts w:ascii="Cambria Math" w:hAnsi="Cambria Math"/>
                      <w:szCs w:val="24"/>
                    </w:rPr>
                    <m:t>i</m:t>
                  </m:r>
                </m:sup>
              </m:sSubSup>
            </m:oMath>
            <w:r w:rsidRPr="00AC106B">
              <w:rPr>
                <w:szCs w:val="24"/>
              </w:rPr>
              <w:t xml:space="preserve"> – фактична економія теплової енергії, електроенергії, палива, холодної та гарячої води за і-тий місяць року відповідно, у натуральному вираженні;</w:t>
            </w:r>
          </w:p>
          <w:p w14:paraId="62AB832B" w14:textId="77777777" w:rsidR="006C6DA5" w:rsidRPr="00AC106B" w:rsidRDefault="006C6DA5" w:rsidP="0011583C">
            <w:pPr>
              <w:rPr>
                <w:szCs w:val="24"/>
              </w:rPr>
            </w:pPr>
            <m:oMath>
              <m:sSubSup>
                <m:sSubSupPr>
                  <m:ctrlPr>
                    <w:rPr>
                      <w:rFonts w:ascii="Cambria Math" w:hAnsi="Cambria Math"/>
                      <w:szCs w:val="24"/>
                    </w:rPr>
                  </m:ctrlPr>
                </m:sSubSupPr>
                <m:e>
                  <m:r>
                    <w:rPr>
                      <w:rFonts w:ascii="Cambria Math" w:hAnsi="Cambria Math"/>
                      <w:szCs w:val="24"/>
                    </w:rPr>
                    <m:t>Q</m:t>
                  </m:r>
                </m:e>
                <m:sub>
                  <m:r>
                    <m:rPr>
                      <m:sty m:val="p"/>
                    </m:rPr>
                    <w:rPr>
                      <w:rFonts w:ascii="Cambria Math" w:hAnsi="Cambria Math"/>
                      <w:szCs w:val="24"/>
                    </w:rPr>
                    <m:t>баз.</m:t>
                  </m:r>
                </m:sub>
                <m:sup>
                  <m:r>
                    <m:rPr>
                      <m:sty m:val="p"/>
                    </m:rPr>
                    <w:rPr>
                      <w:rFonts w:ascii="Cambria Math" w:hAnsi="Cambria Math"/>
                      <w:szCs w:val="24"/>
                    </w:rPr>
                    <m:t>і</m:t>
                  </m:r>
                </m:sup>
              </m:sSubSup>
            </m:oMath>
            <w:r w:rsidRPr="00AC106B">
              <w:rPr>
                <w:szCs w:val="24"/>
              </w:rPr>
              <w:t xml:space="preserve">, </w:t>
            </w:r>
            <m:oMath>
              <m:sSubSup>
                <m:sSubSupPr>
                  <m:ctrlPr>
                    <w:rPr>
                      <w:rFonts w:ascii="Cambria Math" w:hAnsi="Cambria Math"/>
                      <w:szCs w:val="24"/>
                    </w:rPr>
                  </m:ctrlPr>
                </m:sSubSupPr>
                <m:e>
                  <m:r>
                    <w:rPr>
                      <w:rFonts w:ascii="Cambria Math" w:hAnsi="Cambria Math"/>
                      <w:szCs w:val="24"/>
                    </w:rPr>
                    <m:t>W</m:t>
                  </m:r>
                </m:e>
                <m:sub>
                  <m:r>
                    <m:rPr>
                      <m:sty m:val="p"/>
                    </m:rPr>
                    <w:rPr>
                      <w:rFonts w:ascii="Cambria Math" w:hAnsi="Cambria Math"/>
                      <w:szCs w:val="24"/>
                    </w:rPr>
                    <m:t>баз.</m:t>
                  </m:r>
                </m:sub>
                <m:sup>
                  <m:r>
                    <m:rPr>
                      <m:sty m:val="p"/>
                    </m:rPr>
                    <w:rPr>
                      <w:rFonts w:ascii="Cambria Math" w:hAnsi="Cambria Math"/>
                      <w:szCs w:val="24"/>
                    </w:rPr>
                    <m:t>і</m:t>
                  </m:r>
                </m:sup>
              </m:sSubSup>
            </m:oMath>
            <w:r w:rsidRPr="00AC106B">
              <w:rPr>
                <w:szCs w:val="24"/>
              </w:rPr>
              <w:t xml:space="preserve">, </w:t>
            </w:r>
            <m:oMath>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пал. баз.</m:t>
                  </m:r>
                </m:sub>
                <m:sup>
                  <m:r>
                    <m:rPr>
                      <m:sty m:val="p"/>
                    </m:rPr>
                    <w:rPr>
                      <w:rFonts w:ascii="Cambria Math" w:hAnsi="Cambria Math"/>
                      <w:szCs w:val="24"/>
                    </w:rPr>
                    <m:t>і</m:t>
                  </m:r>
                </m:sup>
              </m:sSubSup>
            </m:oMath>
            <w:r w:rsidRPr="00AC106B">
              <w:rPr>
                <w:szCs w:val="24"/>
              </w:rPr>
              <w:t xml:space="preserve">, </w:t>
            </w:r>
            <m:oMath>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хв. баз.</m:t>
                  </m:r>
                </m:sub>
                <m:sup>
                  <m:r>
                    <m:rPr>
                      <m:sty m:val="p"/>
                    </m:rPr>
                    <w:rPr>
                      <w:rFonts w:ascii="Cambria Math" w:hAnsi="Cambria Math"/>
                      <w:szCs w:val="24"/>
                    </w:rPr>
                    <m:t>і</m:t>
                  </m:r>
                </m:sup>
              </m:sSubSup>
            </m:oMath>
            <w:r w:rsidRPr="00AC106B">
              <w:rPr>
                <w:szCs w:val="24"/>
              </w:rPr>
              <w:t xml:space="preserve">, </w:t>
            </w:r>
            <m:oMath>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гв. баз.</m:t>
                  </m:r>
                </m:sub>
                <m:sup>
                  <m:r>
                    <m:rPr>
                      <m:sty m:val="p"/>
                    </m:rPr>
                    <w:rPr>
                      <w:rFonts w:ascii="Cambria Math" w:hAnsi="Cambria Math"/>
                      <w:szCs w:val="24"/>
                    </w:rPr>
                    <m:t>і</m:t>
                  </m:r>
                </m:sup>
              </m:sSubSup>
            </m:oMath>
            <w:r w:rsidRPr="00AC106B">
              <w:rPr>
                <w:szCs w:val="24"/>
              </w:rPr>
              <w:t xml:space="preserve"> – базові рівні витрати теплової енергії, електроенергії, палива, холодної та гарячої води за і-тий місяць року відповідно, у натуральному вираженні приведений до умов розрахункового періоду відповідно до затвердженої методології;</w:t>
            </w:r>
          </w:p>
          <w:p w14:paraId="68D3E84D" w14:textId="77777777" w:rsidR="006C6DA5" w:rsidRPr="00AC106B" w:rsidRDefault="006C6DA5" w:rsidP="0011583C">
            <w:pPr>
              <w:rPr>
                <w:szCs w:val="24"/>
              </w:rPr>
            </w:pPr>
            <m:oMath>
              <m:sSubSup>
                <m:sSubSupPr>
                  <m:ctrlPr>
                    <w:rPr>
                      <w:rFonts w:ascii="Cambria Math" w:hAnsi="Cambria Math"/>
                      <w:szCs w:val="24"/>
                    </w:rPr>
                  </m:ctrlPr>
                </m:sSubSupPr>
                <m:e>
                  <m:r>
                    <w:rPr>
                      <w:rFonts w:ascii="Cambria Math" w:hAnsi="Cambria Math"/>
                      <w:szCs w:val="24"/>
                    </w:rPr>
                    <m:t>Q</m:t>
                  </m:r>
                </m:e>
                <m:sub>
                  <m:r>
                    <m:rPr>
                      <m:sty m:val="p"/>
                    </m:rPr>
                    <w:rPr>
                      <w:rFonts w:ascii="Cambria Math" w:hAnsi="Cambria Math"/>
                      <w:szCs w:val="24"/>
                    </w:rPr>
                    <m:t>факт.</m:t>
                  </m:r>
                </m:sub>
                <m:sup>
                  <m:r>
                    <m:rPr>
                      <m:sty m:val="p"/>
                    </m:rPr>
                    <w:rPr>
                      <w:rFonts w:ascii="Cambria Math" w:hAnsi="Cambria Math"/>
                      <w:szCs w:val="24"/>
                    </w:rPr>
                    <m:t>і</m:t>
                  </m:r>
                </m:sup>
              </m:sSubSup>
            </m:oMath>
            <w:r w:rsidRPr="00AC106B">
              <w:rPr>
                <w:szCs w:val="24"/>
              </w:rPr>
              <w:t xml:space="preserve">, </w:t>
            </w:r>
            <m:oMath>
              <m:sSubSup>
                <m:sSubSupPr>
                  <m:ctrlPr>
                    <w:rPr>
                      <w:rFonts w:ascii="Cambria Math" w:hAnsi="Cambria Math"/>
                      <w:szCs w:val="24"/>
                    </w:rPr>
                  </m:ctrlPr>
                </m:sSubSupPr>
                <m:e>
                  <m:r>
                    <w:rPr>
                      <w:rFonts w:ascii="Cambria Math" w:hAnsi="Cambria Math"/>
                      <w:szCs w:val="24"/>
                    </w:rPr>
                    <m:t>W</m:t>
                  </m:r>
                </m:e>
                <m:sub>
                  <m:r>
                    <m:rPr>
                      <m:sty m:val="p"/>
                    </m:rPr>
                    <w:rPr>
                      <w:rFonts w:ascii="Cambria Math" w:hAnsi="Cambria Math"/>
                      <w:szCs w:val="24"/>
                    </w:rPr>
                    <m:t>факт.</m:t>
                  </m:r>
                </m:sub>
                <m:sup>
                  <m:r>
                    <m:rPr>
                      <m:sty m:val="p"/>
                    </m:rPr>
                    <w:rPr>
                      <w:rFonts w:ascii="Cambria Math" w:hAnsi="Cambria Math"/>
                      <w:szCs w:val="24"/>
                    </w:rPr>
                    <m:t>і</m:t>
                  </m:r>
                </m:sup>
              </m:sSubSup>
            </m:oMath>
            <w:r w:rsidRPr="00AC106B">
              <w:rPr>
                <w:szCs w:val="24"/>
              </w:rPr>
              <w:t xml:space="preserve">, </w:t>
            </w:r>
            <m:oMath>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пал. факт.</m:t>
                  </m:r>
                </m:sub>
                <m:sup>
                  <m:r>
                    <m:rPr>
                      <m:sty m:val="p"/>
                    </m:rPr>
                    <w:rPr>
                      <w:rFonts w:ascii="Cambria Math" w:hAnsi="Cambria Math"/>
                      <w:szCs w:val="24"/>
                    </w:rPr>
                    <m:t>і</m:t>
                  </m:r>
                </m:sup>
              </m:sSubSup>
            </m:oMath>
            <w:r w:rsidRPr="00AC106B">
              <w:rPr>
                <w:szCs w:val="24"/>
              </w:rPr>
              <w:t xml:space="preserve">, </w:t>
            </w:r>
            <m:oMath>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хв. факт.</m:t>
                  </m:r>
                </m:sub>
                <m:sup>
                  <m:r>
                    <m:rPr>
                      <m:sty m:val="p"/>
                    </m:rPr>
                    <w:rPr>
                      <w:rFonts w:ascii="Cambria Math" w:hAnsi="Cambria Math"/>
                      <w:szCs w:val="24"/>
                    </w:rPr>
                    <m:t>і</m:t>
                  </m:r>
                </m:sup>
              </m:sSubSup>
            </m:oMath>
            <w:r w:rsidRPr="00AC106B">
              <w:rPr>
                <w:szCs w:val="24"/>
              </w:rPr>
              <w:t xml:space="preserve">, </w:t>
            </w:r>
            <m:oMath>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гв. факт.</m:t>
                  </m:r>
                </m:sub>
                <m:sup>
                  <m:r>
                    <m:rPr>
                      <m:sty m:val="p"/>
                    </m:rPr>
                    <w:rPr>
                      <w:rFonts w:ascii="Cambria Math" w:hAnsi="Cambria Math"/>
                      <w:szCs w:val="24"/>
                    </w:rPr>
                    <m:t>і</m:t>
                  </m:r>
                </m:sup>
              </m:sSubSup>
            </m:oMath>
            <w:r w:rsidRPr="00AC106B">
              <w:rPr>
                <w:szCs w:val="24"/>
              </w:rPr>
              <w:t xml:space="preserve"> – фактичні витрати теплової енергії, електроенергії, палива, холодної та гарячої води за і-тий місяць року відповідно, у натуральному вираженні.</w:t>
            </w:r>
          </w:p>
        </w:tc>
      </w:tr>
    </w:tbl>
    <w:p w14:paraId="6FE0BCFE" w14:textId="77777777" w:rsidR="006C6DA5" w:rsidRPr="00AC106B" w:rsidRDefault="006C6DA5" w:rsidP="006C6DA5">
      <w:pPr>
        <w:spacing w:after="0"/>
        <w:ind w:firstLine="709"/>
        <w:rPr>
          <w:i/>
          <w:szCs w:val="24"/>
        </w:rPr>
      </w:pPr>
      <w:r w:rsidRPr="00AC106B">
        <w:rPr>
          <w:i/>
          <w:szCs w:val="24"/>
        </w:rPr>
        <w:t xml:space="preserve">* Примітка. Одиниці вимірювання для палива наведені </w:t>
      </w:r>
      <w:r>
        <w:rPr>
          <w:i/>
          <w:szCs w:val="24"/>
        </w:rPr>
        <w:t>у</w:t>
      </w:r>
      <w:r w:rsidRPr="00AC106B">
        <w:rPr>
          <w:i/>
          <w:szCs w:val="24"/>
        </w:rPr>
        <w:t xml:space="preserve"> разі використання природного газу. </w:t>
      </w:r>
      <w:r>
        <w:rPr>
          <w:i/>
          <w:szCs w:val="24"/>
        </w:rPr>
        <w:t>У</w:t>
      </w:r>
      <w:r w:rsidRPr="00AC106B">
        <w:rPr>
          <w:i/>
          <w:szCs w:val="24"/>
        </w:rPr>
        <w:t xml:space="preserve"> разі використання іншого виду палива використовуються відповідні прийняті для розрахунків з постачальними організаціями одиниці вимірювання.</w:t>
      </w:r>
    </w:p>
    <w:p w14:paraId="1BBF47B9" w14:textId="77777777" w:rsidR="006C6DA5" w:rsidRPr="00A80582" w:rsidRDefault="006C6DA5" w:rsidP="006C6DA5">
      <w:pPr>
        <w:spacing w:after="0"/>
        <w:ind w:firstLine="709"/>
        <w:rPr>
          <w:szCs w:val="24"/>
        </w:rPr>
      </w:pPr>
      <w:r w:rsidRPr="00A80582">
        <w:rPr>
          <w:szCs w:val="24"/>
        </w:rPr>
        <w:lastRenderedPageBreak/>
        <w:t>Базові рівні витрати енергетичних ресурсів організаціями/ установами розраховуються згідно з визначеними методиками розрахунку (Додаток 4).</w:t>
      </w:r>
      <w:bookmarkStart w:id="24" w:name="Methodology"/>
      <w:bookmarkEnd w:id="24"/>
    </w:p>
    <w:p w14:paraId="142F49F8" w14:textId="77777777" w:rsidR="006C6DA5" w:rsidRPr="00AC106B" w:rsidRDefault="006C6DA5" w:rsidP="006C6DA5">
      <w:pPr>
        <w:spacing w:after="0"/>
        <w:ind w:firstLine="709"/>
        <w:rPr>
          <w:szCs w:val="24"/>
        </w:rPr>
      </w:pPr>
      <w:r w:rsidRPr="00A80582">
        <w:rPr>
          <w:szCs w:val="24"/>
        </w:rPr>
        <w:t>Методичні документи та розраховані базові рівні витрати енергетичних ресурсів окремими організаціями/ установами затверджуються Розпорядженням виконавчого комітету міської ради.</w:t>
      </w:r>
    </w:p>
    <w:p w14:paraId="753566B0" w14:textId="77777777" w:rsidR="006C6DA5" w:rsidRDefault="006C6DA5" w:rsidP="006C6DA5">
      <w:pPr>
        <w:spacing w:after="0"/>
        <w:ind w:firstLine="709"/>
        <w:rPr>
          <w:szCs w:val="24"/>
        </w:rPr>
      </w:pPr>
      <w:r w:rsidRPr="00AC106B">
        <w:rPr>
          <w:szCs w:val="24"/>
        </w:rPr>
        <w:t xml:space="preserve">Фактичні витрати конкретного виду енергетичних ресурсів за відповідний інтервал часу визначаються виключно на підставі </w:t>
      </w:r>
      <w:r>
        <w:rPr>
          <w:szCs w:val="24"/>
        </w:rPr>
        <w:t>даних</w:t>
      </w:r>
      <w:r w:rsidRPr="00AC106B">
        <w:rPr>
          <w:szCs w:val="24"/>
        </w:rPr>
        <w:t xml:space="preserve"> відповідних комерційних приладів обліку.</w:t>
      </w:r>
    </w:p>
    <w:p w14:paraId="1CB1659A" w14:textId="77777777" w:rsidR="006C6DA5" w:rsidRPr="00AC106B" w:rsidRDefault="006C6DA5" w:rsidP="006C6DA5">
      <w:pPr>
        <w:spacing w:after="0"/>
        <w:ind w:firstLine="709"/>
        <w:rPr>
          <w:szCs w:val="24"/>
        </w:rPr>
      </w:pPr>
      <w:r w:rsidRPr="00AC106B">
        <w:rPr>
          <w:szCs w:val="24"/>
        </w:rPr>
        <w:t>Фактична економія енергетичних ресурсів у грошовому вираженні визначається за формулами:</w:t>
      </w:r>
    </w:p>
    <w:p w14:paraId="5C937B91" w14:textId="77777777" w:rsidR="006C6DA5" w:rsidRPr="00AC106B" w:rsidRDefault="006C6DA5" w:rsidP="006C6DA5">
      <w:pPr>
        <w:spacing w:after="0"/>
        <w:ind w:firstLine="709"/>
        <w:rPr>
          <w:szCs w:val="24"/>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14"/>
        <w:gridCol w:w="3310"/>
        <w:gridCol w:w="1332"/>
      </w:tblGrid>
      <w:tr w:rsidR="006C6DA5" w:rsidRPr="00AC106B" w14:paraId="04106885" w14:textId="77777777" w:rsidTr="0011583C">
        <w:tc>
          <w:tcPr>
            <w:tcW w:w="4928" w:type="dxa"/>
            <w:vAlign w:val="center"/>
          </w:tcPr>
          <w:p w14:paraId="20F8537A" w14:textId="77777777" w:rsidR="006C6DA5" w:rsidRPr="00AC106B" w:rsidRDefault="006C6DA5" w:rsidP="0011583C">
            <w:pPr>
              <w:rPr>
                <w:b/>
                <w:szCs w:val="24"/>
              </w:rPr>
            </w:pPr>
            <w:r w:rsidRPr="00AC106B">
              <w:rPr>
                <w:b/>
                <w:szCs w:val="24"/>
              </w:rPr>
              <w:t>Вид енергетичного/матеріального ресурсу</w:t>
            </w:r>
          </w:p>
        </w:tc>
        <w:tc>
          <w:tcPr>
            <w:tcW w:w="3544" w:type="dxa"/>
            <w:vAlign w:val="center"/>
          </w:tcPr>
          <w:p w14:paraId="71A73513" w14:textId="77777777" w:rsidR="006C6DA5" w:rsidRPr="00AC106B" w:rsidRDefault="006C6DA5" w:rsidP="0011583C">
            <w:pPr>
              <w:rPr>
                <w:b/>
                <w:szCs w:val="24"/>
              </w:rPr>
            </w:pPr>
            <w:r w:rsidRPr="00AC106B">
              <w:rPr>
                <w:b/>
                <w:szCs w:val="24"/>
              </w:rPr>
              <w:t>Формула</w:t>
            </w:r>
          </w:p>
        </w:tc>
        <w:tc>
          <w:tcPr>
            <w:tcW w:w="1099" w:type="dxa"/>
            <w:vAlign w:val="center"/>
          </w:tcPr>
          <w:p w14:paraId="36AC1E3A" w14:textId="77777777" w:rsidR="006C6DA5" w:rsidRPr="00AC106B" w:rsidRDefault="006C6DA5" w:rsidP="0011583C">
            <w:pPr>
              <w:rPr>
                <w:b/>
                <w:szCs w:val="24"/>
              </w:rPr>
            </w:pPr>
            <w:r w:rsidRPr="00AC106B">
              <w:rPr>
                <w:b/>
                <w:szCs w:val="24"/>
              </w:rPr>
              <w:t>Од. вим.</w:t>
            </w:r>
          </w:p>
        </w:tc>
      </w:tr>
      <w:tr w:rsidR="006C6DA5" w:rsidRPr="00AC106B" w14:paraId="12700299" w14:textId="77777777" w:rsidTr="0011583C">
        <w:tc>
          <w:tcPr>
            <w:tcW w:w="4928" w:type="dxa"/>
            <w:vAlign w:val="center"/>
          </w:tcPr>
          <w:p w14:paraId="04867ACE" w14:textId="77777777" w:rsidR="006C6DA5" w:rsidRPr="00AC106B" w:rsidRDefault="006C6DA5" w:rsidP="0011583C">
            <w:pPr>
              <w:rPr>
                <w:szCs w:val="24"/>
              </w:rPr>
            </w:pPr>
            <w:r w:rsidRPr="00AC106B">
              <w:rPr>
                <w:szCs w:val="24"/>
              </w:rPr>
              <w:t>Теплова енергія</w:t>
            </w:r>
          </w:p>
        </w:tc>
        <w:tc>
          <w:tcPr>
            <w:tcW w:w="3544" w:type="dxa"/>
            <w:vAlign w:val="center"/>
          </w:tcPr>
          <w:p w14:paraId="3621E510"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Q</m:t>
                    </m:r>
                  </m:e>
                  <m:sub>
                    <m:r>
                      <w:rPr>
                        <w:rFonts w:ascii="Cambria Math" w:hAnsi="Cambria Math"/>
                        <w:szCs w:val="24"/>
                      </w:rPr>
                      <m:t>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Q</m:t>
                    </m:r>
                  </m:e>
                  <m:sub>
                    <m:r>
                      <w:rPr>
                        <w:rFonts w:ascii="Cambria Math" w:hAnsi="Cambria Math"/>
                        <w:szCs w:val="24"/>
                      </w:rPr>
                      <m:t>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T</m:t>
                    </m:r>
                  </m:e>
                  <m:sub>
                    <m:r>
                      <w:rPr>
                        <w:rFonts w:ascii="Cambria Math" w:hAnsi="Cambria Math"/>
                        <w:szCs w:val="24"/>
                      </w:rPr>
                      <m:t>т.е. факт.</m:t>
                    </m:r>
                  </m:sub>
                  <m:sup>
                    <m:r>
                      <w:rPr>
                        <w:rFonts w:ascii="Cambria Math" w:hAnsi="Cambria Math"/>
                        <w:szCs w:val="24"/>
                      </w:rPr>
                      <m:t>і</m:t>
                    </m:r>
                  </m:sup>
                </m:sSubSup>
              </m:oMath>
            </m:oMathPara>
          </w:p>
        </w:tc>
        <w:tc>
          <w:tcPr>
            <w:tcW w:w="1099" w:type="dxa"/>
            <w:vMerge w:val="restart"/>
            <w:vAlign w:val="center"/>
          </w:tcPr>
          <w:p w14:paraId="4D5D6171" w14:textId="77777777" w:rsidR="006C6DA5" w:rsidRPr="00AC106B" w:rsidRDefault="006C6DA5" w:rsidP="0011583C">
            <w:pPr>
              <w:rPr>
                <w:szCs w:val="24"/>
              </w:rPr>
            </w:pPr>
            <w:r w:rsidRPr="00AC106B">
              <w:rPr>
                <w:szCs w:val="24"/>
              </w:rPr>
              <w:t>грн.</w:t>
            </w:r>
          </w:p>
        </w:tc>
      </w:tr>
      <w:tr w:rsidR="006C6DA5" w:rsidRPr="00AC106B" w14:paraId="2B05B57A" w14:textId="77777777" w:rsidTr="0011583C">
        <w:tc>
          <w:tcPr>
            <w:tcW w:w="4928" w:type="dxa"/>
            <w:vAlign w:val="center"/>
          </w:tcPr>
          <w:p w14:paraId="6E205330" w14:textId="77777777" w:rsidR="006C6DA5" w:rsidRPr="00AC106B" w:rsidRDefault="006C6DA5" w:rsidP="0011583C">
            <w:pPr>
              <w:rPr>
                <w:szCs w:val="24"/>
              </w:rPr>
            </w:pPr>
            <w:r w:rsidRPr="00AC106B">
              <w:rPr>
                <w:szCs w:val="24"/>
              </w:rPr>
              <w:t>Електрична енергія</w:t>
            </w:r>
          </w:p>
        </w:tc>
        <w:tc>
          <w:tcPr>
            <w:tcW w:w="3544" w:type="dxa"/>
            <w:vAlign w:val="center"/>
          </w:tcPr>
          <w:p w14:paraId="69244DB3"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T</m:t>
                    </m:r>
                  </m:e>
                  <m:sub>
                    <m:r>
                      <w:rPr>
                        <w:rFonts w:ascii="Cambria Math" w:hAnsi="Cambria Math"/>
                        <w:szCs w:val="24"/>
                      </w:rPr>
                      <m:t>е.е.факт.</m:t>
                    </m:r>
                  </m:sub>
                  <m:sup>
                    <m:r>
                      <w:rPr>
                        <w:rFonts w:ascii="Cambria Math" w:hAnsi="Cambria Math"/>
                        <w:szCs w:val="24"/>
                      </w:rPr>
                      <m:t>і</m:t>
                    </m:r>
                  </m:sup>
                </m:sSubSup>
              </m:oMath>
            </m:oMathPara>
          </w:p>
        </w:tc>
        <w:tc>
          <w:tcPr>
            <w:tcW w:w="1099" w:type="dxa"/>
            <w:vMerge/>
            <w:vAlign w:val="center"/>
          </w:tcPr>
          <w:p w14:paraId="30C5B035" w14:textId="77777777" w:rsidR="006C6DA5" w:rsidRPr="00AC106B" w:rsidRDefault="006C6DA5" w:rsidP="0011583C">
            <w:pPr>
              <w:rPr>
                <w:szCs w:val="24"/>
              </w:rPr>
            </w:pPr>
          </w:p>
        </w:tc>
      </w:tr>
      <w:tr w:rsidR="006C6DA5" w:rsidRPr="00AC106B" w14:paraId="4C299C9E" w14:textId="77777777" w:rsidTr="0011583C">
        <w:tc>
          <w:tcPr>
            <w:tcW w:w="4928" w:type="dxa"/>
            <w:vAlign w:val="center"/>
          </w:tcPr>
          <w:p w14:paraId="150FC318" w14:textId="77777777" w:rsidR="006C6DA5" w:rsidRPr="00AC106B" w:rsidRDefault="006C6DA5" w:rsidP="0011583C">
            <w:pPr>
              <w:rPr>
                <w:szCs w:val="24"/>
              </w:rPr>
            </w:pPr>
            <w:r>
              <w:rPr>
                <w:szCs w:val="24"/>
              </w:rPr>
              <w:t>П</w:t>
            </w:r>
            <w:r w:rsidRPr="00AC106B">
              <w:rPr>
                <w:szCs w:val="24"/>
              </w:rPr>
              <w:t>аливо</w:t>
            </w:r>
            <w:r>
              <w:rPr>
                <w:szCs w:val="24"/>
              </w:rPr>
              <w:t xml:space="preserve"> (Природний газ)</w:t>
            </w:r>
          </w:p>
        </w:tc>
        <w:tc>
          <w:tcPr>
            <w:tcW w:w="3544" w:type="dxa"/>
            <w:vAlign w:val="center"/>
          </w:tcPr>
          <w:p w14:paraId="18BC24EC"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пал. 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пал. 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T</m:t>
                    </m:r>
                  </m:e>
                  <m:sub>
                    <m:r>
                      <w:rPr>
                        <w:rFonts w:ascii="Cambria Math" w:hAnsi="Cambria Math"/>
                        <w:szCs w:val="24"/>
                      </w:rPr>
                      <m:t>пал.факт.</m:t>
                    </m:r>
                  </m:sub>
                  <m:sup>
                    <m:r>
                      <w:rPr>
                        <w:rFonts w:ascii="Cambria Math" w:hAnsi="Cambria Math"/>
                        <w:szCs w:val="24"/>
                      </w:rPr>
                      <m:t>і</m:t>
                    </m:r>
                  </m:sup>
                </m:sSubSup>
              </m:oMath>
            </m:oMathPara>
          </w:p>
        </w:tc>
        <w:tc>
          <w:tcPr>
            <w:tcW w:w="1099" w:type="dxa"/>
            <w:vMerge/>
            <w:vAlign w:val="center"/>
          </w:tcPr>
          <w:p w14:paraId="04E123DE" w14:textId="77777777" w:rsidR="006C6DA5" w:rsidRPr="00AC106B" w:rsidRDefault="006C6DA5" w:rsidP="0011583C">
            <w:pPr>
              <w:rPr>
                <w:szCs w:val="24"/>
              </w:rPr>
            </w:pPr>
          </w:p>
        </w:tc>
      </w:tr>
      <w:tr w:rsidR="006C6DA5" w:rsidRPr="00AC106B" w14:paraId="22A81B6D" w14:textId="77777777" w:rsidTr="0011583C">
        <w:tc>
          <w:tcPr>
            <w:tcW w:w="4928" w:type="dxa"/>
            <w:vAlign w:val="center"/>
          </w:tcPr>
          <w:p w14:paraId="736A303D" w14:textId="77777777" w:rsidR="006C6DA5" w:rsidRPr="00AC106B" w:rsidRDefault="006C6DA5" w:rsidP="0011583C">
            <w:pPr>
              <w:rPr>
                <w:szCs w:val="24"/>
              </w:rPr>
            </w:pPr>
            <w:r w:rsidRPr="00AC106B">
              <w:rPr>
                <w:szCs w:val="24"/>
              </w:rPr>
              <w:t>Холодна вода</w:t>
            </w:r>
          </w:p>
        </w:tc>
        <w:tc>
          <w:tcPr>
            <w:tcW w:w="3544" w:type="dxa"/>
            <w:vAlign w:val="center"/>
          </w:tcPr>
          <w:p w14:paraId="4BC98201"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хв. 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хв. 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T</m:t>
                    </m:r>
                  </m:e>
                  <m:sub>
                    <m:r>
                      <w:rPr>
                        <w:rFonts w:ascii="Cambria Math" w:hAnsi="Cambria Math"/>
                        <w:szCs w:val="24"/>
                      </w:rPr>
                      <m:t>хв.факт.</m:t>
                    </m:r>
                  </m:sub>
                  <m:sup>
                    <m:r>
                      <w:rPr>
                        <w:rFonts w:ascii="Cambria Math" w:hAnsi="Cambria Math"/>
                        <w:szCs w:val="24"/>
                      </w:rPr>
                      <m:t>і</m:t>
                    </m:r>
                  </m:sup>
                </m:sSubSup>
              </m:oMath>
            </m:oMathPara>
          </w:p>
        </w:tc>
        <w:tc>
          <w:tcPr>
            <w:tcW w:w="1099" w:type="dxa"/>
            <w:vMerge/>
            <w:vAlign w:val="center"/>
          </w:tcPr>
          <w:p w14:paraId="0C8D454C" w14:textId="77777777" w:rsidR="006C6DA5" w:rsidRPr="00AC106B" w:rsidRDefault="006C6DA5" w:rsidP="0011583C">
            <w:pPr>
              <w:rPr>
                <w:szCs w:val="24"/>
              </w:rPr>
            </w:pPr>
          </w:p>
        </w:tc>
      </w:tr>
      <w:tr w:rsidR="006C6DA5" w:rsidRPr="00AC106B" w14:paraId="514FB54C" w14:textId="77777777" w:rsidTr="0011583C">
        <w:tc>
          <w:tcPr>
            <w:tcW w:w="4928" w:type="dxa"/>
            <w:tcBorders>
              <w:bottom w:val="single" w:sz="4" w:space="0" w:color="auto"/>
            </w:tcBorders>
            <w:vAlign w:val="center"/>
          </w:tcPr>
          <w:p w14:paraId="2630DB86" w14:textId="77777777" w:rsidR="006C6DA5" w:rsidRPr="00AC106B" w:rsidRDefault="006C6DA5" w:rsidP="0011583C">
            <w:pPr>
              <w:rPr>
                <w:szCs w:val="24"/>
              </w:rPr>
            </w:pPr>
            <w:r w:rsidRPr="00AC106B">
              <w:rPr>
                <w:szCs w:val="24"/>
              </w:rPr>
              <w:t>Гаряча вода</w:t>
            </w:r>
          </w:p>
        </w:tc>
        <w:tc>
          <w:tcPr>
            <w:tcW w:w="3544" w:type="dxa"/>
            <w:tcBorders>
              <w:bottom w:val="single" w:sz="4" w:space="0" w:color="auto"/>
            </w:tcBorders>
            <w:vAlign w:val="center"/>
          </w:tcPr>
          <w:p w14:paraId="3B625CA0" w14:textId="77777777" w:rsidR="006C6DA5" w:rsidRPr="00AC106B" w:rsidRDefault="006C6DA5" w:rsidP="0011583C">
            <w:pPr>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гв. 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гв. нат.</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T</m:t>
                    </m:r>
                  </m:e>
                  <m:sub>
                    <m:r>
                      <w:rPr>
                        <w:rFonts w:ascii="Cambria Math" w:hAnsi="Cambria Math"/>
                        <w:szCs w:val="24"/>
                      </w:rPr>
                      <m:t>гв.факт.</m:t>
                    </m:r>
                  </m:sub>
                  <m:sup>
                    <m:r>
                      <w:rPr>
                        <w:rFonts w:ascii="Cambria Math" w:hAnsi="Cambria Math"/>
                        <w:szCs w:val="24"/>
                      </w:rPr>
                      <m:t>і</m:t>
                    </m:r>
                  </m:sup>
                </m:sSubSup>
              </m:oMath>
            </m:oMathPara>
          </w:p>
        </w:tc>
        <w:tc>
          <w:tcPr>
            <w:tcW w:w="1099" w:type="dxa"/>
            <w:vMerge/>
            <w:vAlign w:val="center"/>
          </w:tcPr>
          <w:p w14:paraId="478841C3" w14:textId="77777777" w:rsidR="006C6DA5" w:rsidRPr="00AC106B" w:rsidRDefault="006C6DA5" w:rsidP="0011583C">
            <w:pPr>
              <w:rPr>
                <w:szCs w:val="24"/>
              </w:rPr>
            </w:pPr>
          </w:p>
        </w:tc>
      </w:tr>
      <w:tr w:rsidR="006C6DA5" w:rsidRPr="00AC106B" w14:paraId="19C11935" w14:textId="77777777" w:rsidTr="0011583C">
        <w:tc>
          <w:tcPr>
            <w:tcW w:w="9571" w:type="dxa"/>
            <w:gridSpan w:val="3"/>
            <w:tcBorders>
              <w:top w:val="single" w:sz="4" w:space="0" w:color="auto"/>
              <w:left w:val="nil"/>
              <w:bottom w:val="single" w:sz="4" w:space="0" w:color="auto"/>
              <w:right w:val="nil"/>
            </w:tcBorders>
            <w:vAlign w:val="center"/>
          </w:tcPr>
          <w:p w14:paraId="79EB0E2E" w14:textId="77777777" w:rsidR="006C6DA5" w:rsidRPr="00AC106B" w:rsidRDefault="006C6DA5" w:rsidP="0011583C">
            <w:pPr>
              <w:rPr>
                <w:szCs w:val="24"/>
              </w:rPr>
            </w:pPr>
            <w:r w:rsidRPr="00AC106B">
              <w:rPr>
                <w:szCs w:val="24"/>
              </w:rPr>
              <w:t xml:space="preserve">Де: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Q</m:t>
                  </m:r>
                </m:e>
                <m:sub>
                  <m:r>
                    <w:rPr>
                      <w:rFonts w:ascii="Cambria Math" w:hAnsi="Cambria Math"/>
                      <w:szCs w:val="24"/>
                    </w:rPr>
                    <m:t>UAH</m:t>
                  </m:r>
                </m:sub>
                <m:sup>
                  <m:r>
                    <w:rPr>
                      <w:rFonts w:ascii="Cambria Math" w:hAnsi="Cambria Math"/>
                      <w:szCs w:val="24"/>
                    </w:rPr>
                    <m:t>i</m:t>
                  </m:r>
                </m:sup>
              </m:sSubSup>
            </m:oMath>
            <w:r w:rsidRPr="00AC106B">
              <w:rPr>
                <w:szCs w:val="24"/>
              </w:rPr>
              <w:t xml:space="preserve">,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W</m:t>
                  </m:r>
                </m:e>
                <m:sub>
                  <m:r>
                    <w:rPr>
                      <w:rFonts w:ascii="Cambria Math" w:hAnsi="Cambria Math"/>
                      <w:szCs w:val="24"/>
                    </w:rPr>
                    <m:t>UAH</m:t>
                  </m:r>
                </m:sub>
                <m:sup>
                  <m:r>
                    <w:rPr>
                      <w:rFonts w:ascii="Cambria Math" w:hAnsi="Cambria Math"/>
                      <w:szCs w:val="24"/>
                    </w:rPr>
                    <m:t>i</m:t>
                  </m:r>
                </m:sup>
              </m:sSubSup>
            </m:oMath>
            <w:r w:rsidRPr="00AC106B">
              <w:rPr>
                <w:szCs w:val="24"/>
              </w:rPr>
              <w:t xml:space="preserve">,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 xml:space="preserve">пал. </m:t>
                  </m:r>
                  <m:r>
                    <w:rPr>
                      <w:rFonts w:ascii="Cambria Math" w:hAnsi="Cambria Math"/>
                      <w:szCs w:val="24"/>
                    </w:rPr>
                    <m:t>UAH</m:t>
                  </m:r>
                </m:sub>
                <m:sup>
                  <m:r>
                    <w:rPr>
                      <w:rFonts w:ascii="Cambria Math" w:hAnsi="Cambria Math"/>
                      <w:szCs w:val="24"/>
                    </w:rPr>
                    <m:t>i</m:t>
                  </m:r>
                </m:sup>
              </m:sSubSup>
            </m:oMath>
            <w:r w:rsidRPr="00AC106B">
              <w:rPr>
                <w:szCs w:val="24"/>
              </w:rPr>
              <w:t xml:space="preserve">,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 xml:space="preserve">хв. </m:t>
                  </m:r>
                  <m:r>
                    <w:rPr>
                      <w:rFonts w:ascii="Cambria Math" w:hAnsi="Cambria Math"/>
                      <w:szCs w:val="24"/>
                    </w:rPr>
                    <m:t>UAH</m:t>
                  </m:r>
                </m:sub>
                <m:sup>
                  <m:r>
                    <w:rPr>
                      <w:rFonts w:ascii="Cambria Math" w:hAnsi="Cambria Math"/>
                      <w:szCs w:val="24"/>
                    </w:rPr>
                    <m:t>i</m:t>
                  </m:r>
                </m:sup>
              </m:sSubSup>
            </m:oMath>
            <w:r w:rsidRPr="00AC106B">
              <w:rPr>
                <w:szCs w:val="24"/>
              </w:rPr>
              <w:t xml:space="preserve">, </w:t>
            </w:r>
            <m:oMath>
              <m:r>
                <m:rPr>
                  <m:sty m:val="p"/>
                </m:rPr>
                <w:rPr>
                  <w:rFonts w:ascii="Cambria Math" w:hAnsi="Cambria Math"/>
                  <w:szCs w:val="24"/>
                </w:rPr>
                <m:t>∆</m:t>
              </m:r>
              <m:sSubSup>
                <m:sSubSupPr>
                  <m:ctrlPr>
                    <w:rPr>
                      <w:rFonts w:ascii="Cambria Math" w:hAnsi="Cambria Math"/>
                      <w:szCs w:val="24"/>
                    </w:rPr>
                  </m:ctrlPr>
                </m:sSubSupPr>
                <m:e>
                  <m:r>
                    <w:rPr>
                      <w:rFonts w:ascii="Cambria Math" w:hAnsi="Cambria Math"/>
                      <w:szCs w:val="24"/>
                    </w:rPr>
                    <m:t>G</m:t>
                  </m:r>
                </m:e>
                <m:sub>
                  <m:r>
                    <m:rPr>
                      <m:sty m:val="p"/>
                    </m:rPr>
                    <w:rPr>
                      <w:rFonts w:ascii="Cambria Math" w:hAnsi="Cambria Math"/>
                      <w:szCs w:val="24"/>
                    </w:rPr>
                    <m:t xml:space="preserve">гв. </m:t>
                  </m:r>
                  <m:r>
                    <w:rPr>
                      <w:rFonts w:ascii="Cambria Math" w:hAnsi="Cambria Math"/>
                      <w:szCs w:val="24"/>
                    </w:rPr>
                    <m:t>UAH</m:t>
                  </m:r>
                </m:sub>
                <m:sup>
                  <m:r>
                    <w:rPr>
                      <w:rFonts w:ascii="Cambria Math" w:hAnsi="Cambria Math"/>
                      <w:szCs w:val="24"/>
                    </w:rPr>
                    <m:t>i</m:t>
                  </m:r>
                </m:sup>
              </m:sSubSup>
            </m:oMath>
            <w:r w:rsidRPr="00AC106B">
              <w:rPr>
                <w:szCs w:val="24"/>
              </w:rPr>
              <w:t xml:space="preserve"> – фактична економія теплової енергії, електроенергії, палива, холодної та гарячої води за і-тий місяць року відповідно, у грошовому вираженні;</w:t>
            </w:r>
          </w:p>
          <w:p w14:paraId="498BF84A" w14:textId="77777777" w:rsidR="006C6DA5" w:rsidRPr="00AC106B" w:rsidRDefault="006C6DA5" w:rsidP="0011583C">
            <w:pPr>
              <w:rPr>
                <w:szCs w:val="24"/>
              </w:rPr>
            </w:pPr>
            <m:oMath>
              <m:sSubSup>
                <m:sSubSupPr>
                  <m:ctrlPr>
                    <w:rPr>
                      <w:rFonts w:ascii="Cambria Math" w:hAnsi="Cambria Math"/>
                      <w:szCs w:val="24"/>
                    </w:rPr>
                  </m:ctrlPr>
                </m:sSubSupPr>
                <m:e>
                  <m:r>
                    <w:rPr>
                      <w:rFonts w:ascii="Cambria Math" w:hAnsi="Cambria Math"/>
                      <w:szCs w:val="24"/>
                    </w:rPr>
                    <m:t>T</m:t>
                  </m:r>
                </m:e>
                <m:sub>
                  <m:r>
                    <m:rPr>
                      <m:sty m:val="p"/>
                    </m:rPr>
                    <w:rPr>
                      <w:rFonts w:ascii="Cambria Math" w:hAnsi="Cambria Math"/>
                      <w:szCs w:val="24"/>
                    </w:rPr>
                    <m:t xml:space="preserve"> факт.</m:t>
                  </m:r>
                </m:sub>
                <m:sup>
                  <m:r>
                    <m:rPr>
                      <m:sty m:val="p"/>
                    </m:rPr>
                    <w:rPr>
                      <w:rFonts w:ascii="Cambria Math" w:hAnsi="Cambria Math"/>
                      <w:szCs w:val="24"/>
                    </w:rPr>
                    <m:t>і</m:t>
                  </m:r>
                </m:sup>
              </m:sSubSup>
            </m:oMath>
            <w:r w:rsidRPr="00AC106B">
              <w:rPr>
                <w:szCs w:val="24"/>
              </w:rPr>
              <w:t xml:space="preserve"> – поточна вартість (тариф) на відповідний вид енергетичного/матеріального ресурсу в і-тому місяці року, грн./од. енергетичних ресурсів.</w:t>
            </w:r>
          </w:p>
        </w:tc>
      </w:tr>
    </w:tbl>
    <w:p w14:paraId="1FF0D66E" w14:textId="77777777" w:rsidR="006C6DA5" w:rsidRPr="00AC106B" w:rsidRDefault="006C6DA5" w:rsidP="006C6DA5">
      <w:pPr>
        <w:spacing w:after="0"/>
        <w:ind w:firstLine="709"/>
        <w:rPr>
          <w:szCs w:val="24"/>
        </w:rPr>
      </w:pPr>
      <w:r w:rsidRPr="00AC106B">
        <w:rPr>
          <w:szCs w:val="24"/>
        </w:rPr>
        <w:t>Сумарна фактична економія енергетичних ресурсів у грошовому вираженні за і-тий місяць визначається як:</w:t>
      </w:r>
    </w:p>
    <w:p w14:paraId="755EFB12" w14:textId="77777777" w:rsidR="006C6DA5" w:rsidRPr="00F80282" w:rsidRDefault="006C6DA5" w:rsidP="006C6DA5">
      <w:pPr>
        <w:spacing w:before="60" w:after="60"/>
        <w:rPr>
          <w:szCs w:val="24"/>
        </w:rPr>
      </w:pPr>
      <m:oMathPara>
        <m:oMath>
          <m:r>
            <w:rPr>
              <w:rFonts w:ascii="Cambria Math" w:hAnsi="Cambria Math"/>
              <w:szCs w:val="24"/>
            </w:rPr>
            <m:t>∆</m:t>
          </m:r>
          <m:sSubSup>
            <m:sSubSupPr>
              <m:ctrlPr>
                <w:rPr>
                  <w:rFonts w:ascii="Cambria Math" w:hAnsi="Cambria Math"/>
                  <w:i/>
                  <w:szCs w:val="24"/>
                </w:rPr>
              </m:ctrlPr>
            </m:sSubSupPr>
            <m:e>
              <m:r>
                <w:rPr>
                  <w:rFonts w:ascii="Cambria Math" w:hAnsi="Cambria Math"/>
                  <w:szCs w:val="24"/>
                </w:rPr>
                <m:t>енергетичних ресурсів</m:t>
              </m:r>
            </m:e>
            <m:sub>
              <m:r>
                <w:rPr>
                  <w:rFonts w:ascii="Cambria Math" w:hAnsi="Cambria Math"/>
                  <w:szCs w:val="24"/>
                </w:rPr>
                <m:t xml:space="preserve"> 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Q</m:t>
              </m:r>
            </m:e>
            <m:sub>
              <m:r>
                <w:rPr>
                  <w:rFonts w:ascii="Cambria Math" w:hAnsi="Cambria Math"/>
                  <w:szCs w:val="24"/>
                </w:rPr>
                <m:t>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W</m:t>
              </m:r>
            </m:e>
            <m:sub>
              <m:r>
                <w:rPr>
                  <w:rFonts w:ascii="Cambria Math" w:hAnsi="Cambria Math"/>
                  <w:szCs w:val="24"/>
                </w:rPr>
                <m:t>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пал. 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хв. UAH</m:t>
              </m:r>
            </m:sub>
            <m:sup>
              <m:r>
                <w:rPr>
                  <w:rFonts w:ascii="Cambria Math" w:hAnsi="Cambria Math"/>
                  <w:szCs w:val="24"/>
                </w:rPr>
                <m:t>i</m:t>
              </m:r>
            </m:sup>
          </m:sSubSup>
          <m:r>
            <w:rPr>
              <w:rFonts w:ascii="Cambria Math" w:hAnsi="Cambria Math"/>
              <w:szCs w:val="24"/>
            </w:rPr>
            <m:t>+∆</m:t>
          </m:r>
          <m:sSubSup>
            <m:sSubSupPr>
              <m:ctrlPr>
                <w:rPr>
                  <w:rFonts w:ascii="Cambria Math" w:hAnsi="Cambria Math"/>
                  <w:i/>
                  <w:szCs w:val="24"/>
                </w:rPr>
              </m:ctrlPr>
            </m:sSubSupPr>
            <m:e>
              <m:r>
                <w:rPr>
                  <w:rFonts w:ascii="Cambria Math" w:hAnsi="Cambria Math"/>
                  <w:szCs w:val="24"/>
                </w:rPr>
                <m:t>G</m:t>
              </m:r>
            </m:e>
            <m:sub>
              <m:r>
                <w:rPr>
                  <w:rFonts w:ascii="Cambria Math" w:hAnsi="Cambria Math"/>
                  <w:szCs w:val="24"/>
                </w:rPr>
                <m:t>гв. UAH</m:t>
              </m:r>
            </m:sub>
            <m:sup>
              <m:r>
                <w:rPr>
                  <w:rFonts w:ascii="Cambria Math" w:hAnsi="Cambria Math"/>
                  <w:szCs w:val="24"/>
                </w:rPr>
                <m:t>i</m:t>
              </m:r>
            </m:sup>
          </m:sSubSup>
        </m:oMath>
      </m:oMathPara>
    </w:p>
    <w:p w14:paraId="57D2DBD2" w14:textId="77777777" w:rsidR="006C6DA5" w:rsidRDefault="006C6DA5" w:rsidP="006C6DA5">
      <w:pPr>
        <w:spacing w:before="120" w:after="0"/>
        <w:ind w:firstLine="709"/>
        <w:rPr>
          <w:szCs w:val="24"/>
        </w:rPr>
      </w:pPr>
      <w:bookmarkStart w:id="25" w:name="ImportantAdd_1"/>
      <w:bookmarkEnd w:id="25"/>
      <w:r w:rsidRPr="00215011">
        <w:rPr>
          <w:szCs w:val="24"/>
        </w:rPr>
        <w:t>Преміювання до працівників установи/ підрозділу застосовується лише за умови досягнення економії в натуральному вираженні загалом по установі/ підрозділу, тобто якщо буде зекономлено один вид енергоресурсу, то щонайменше за всіма іншими видами енергоресурсів, які споживає установа/ підрозділ, не повинно бути перевищення відповідних базових рівнів.</w:t>
      </w:r>
    </w:p>
    <w:p w14:paraId="4F47F1E9" w14:textId="77777777" w:rsidR="006C6DA5" w:rsidRDefault="006C6DA5" w:rsidP="006C6DA5">
      <w:pPr>
        <w:spacing w:after="0"/>
        <w:ind w:firstLine="709"/>
        <w:rPr>
          <w:szCs w:val="24"/>
        </w:rPr>
      </w:pPr>
      <w:bookmarkStart w:id="26" w:name="ImportantAdd_2"/>
      <w:bookmarkEnd w:id="26"/>
      <w:r>
        <w:rPr>
          <w:szCs w:val="24"/>
        </w:rPr>
        <w:t xml:space="preserve">Преміювання </w:t>
      </w:r>
      <w:r w:rsidRPr="00E15B4A">
        <w:rPr>
          <w:szCs w:val="24"/>
          <w:u w:val="single"/>
        </w:rPr>
        <w:t>не може</w:t>
      </w:r>
      <w:r>
        <w:rPr>
          <w:szCs w:val="24"/>
        </w:rPr>
        <w:t xml:space="preserve"> застосовуватися до </w:t>
      </w:r>
      <w:r w:rsidRPr="00215011">
        <w:rPr>
          <w:szCs w:val="24"/>
        </w:rPr>
        <w:t>працівників установи</w:t>
      </w:r>
      <w:r>
        <w:rPr>
          <w:szCs w:val="24"/>
        </w:rPr>
        <w:t>, якщо виконується хоча б однак з нижчеперелічених умов:</w:t>
      </w:r>
    </w:p>
    <w:p w14:paraId="161863B2" w14:textId="77777777" w:rsidR="006C6DA5" w:rsidRPr="00E15B4A" w:rsidRDefault="006C6DA5" w:rsidP="00525C02">
      <w:pPr>
        <w:pStyle w:val="a3"/>
        <w:numPr>
          <w:ilvl w:val="0"/>
          <w:numId w:val="11"/>
        </w:numPr>
        <w:tabs>
          <w:tab w:val="left" w:pos="851"/>
        </w:tabs>
        <w:spacing w:after="0" w:line="240" w:lineRule="auto"/>
        <w:ind w:left="0" w:firstLine="709"/>
        <w:jc w:val="both"/>
        <w:rPr>
          <w:szCs w:val="24"/>
        </w:rPr>
      </w:pPr>
      <w:r w:rsidRPr="00E15B4A">
        <w:rPr>
          <w:szCs w:val="24"/>
        </w:rPr>
        <w:t>Загальне питоме споживання холодної води на 1 особу протягом доби більше ніж на 10% перевищує нормальний середній показник серед аналогічних закладів (установ);</w:t>
      </w:r>
    </w:p>
    <w:p w14:paraId="40B5544B" w14:textId="77777777" w:rsidR="006C6DA5" w:rsidRDefault="006C6DA5" w:rsidP="00525C02">
      <w:pPr>
        <w:pStyle w:val="a3"/>
        <w:numPr>
          <w:ilvl w:val="0"/>
          <w:numId w:val="11"/>
        </w:numPr>
        <w:tabs>
          <w:tab w:val="left" w:pos="851"/>
        </w:tabs>
        <w:spacing w:after="0" w:line="240" w:lineRule="auto"/>
        <w:ind w:left="0" w:firstLine="709"/>
        <w:jc w:val="both"/>
        <w:rPr>
          <w:szCs w:val="24"/>
        </w:rPr>
      </w:pPr>
      <w:r w:rsidRPr="00E15B4A">
        <w:rPr>
          <w:szCs w:val="24"/>
        </w:rPr>
        <w:t>Загальне питоме споживання гарячої води на 1 особу протягом доби більше ніж на 10% перевищує нормальний середній показник серед аналогічних закладів та з аналогічним способом отримання/ приготування гарячої води;</w:t>
      </w:r>
    </w:p>
    <w:p w14:paraId="076F96AB" w14:textId="77777777" w:rsidR="006C6DA5" w:rsidRPr="00E15B4A" w:rsidRDefault="006C6DA5" w:rsidP="00525C02">
      <w:pPr>
        <w:pStyle w:val="a3"/>
        <w:numPr>
          <w:ilvl w:val="0"/>
          <w:numId w:val="11"/>
        </w:numPr>
        <w:tabs>
          <w:tab w:val="left" w:pos="851"/>
        </w:tabs>
        <w:spacing w:after="0" w:line="240" w:lineRule="auto"/>
        <w:ind w:left="0" w:firstLine="709"/>
        <w:jc w:val="both"/>
        <w:rPr>
          <w:szCs w:val="24"/>
        </w:rPr>
      </w:pPr>
      <w:r w:rsidRPr="00E15B4A">
        <w:rPr>
          <w:szCs w:val="24"/>
        </w:rPr>
        <w:t>Загальне питоме споживання води на 1 особу протягом доби більше ніж на 10% перевищує нормальний середній показник серед аналогічних закладів та з аналогічним способом отримання/ приготування гарячої води;</w:t>
      </w:r>
    </w:p>
    <w:p w14:paraId="5EF3D44B" w14:textId="77777777" w:rsidR="006C6DA5" w:rsidRPr="00E15B4A" w:rsidRDefault="006C6DA5" w:rsidP="00525C02">
      <w:pPr>
        <w:pStyle w:val="a3"/>
        <w:numPr>
          <w:ilvl w:val="0"/>
          <w:numId w:val="11"/>
        </w:numPr>
        <w:tabs>
          <w:tab w:val="left" w:pos="851"/>
        </w:tabs>
        <w:spacing w:after="0" w:line="240" w:lineRule="auto"/>
        <w:ind w:left="0" w:firstLine="709"/>
        <w:jc w:val="both"/>
        <w:rPr>
          <w:szCs w:val="24"/>
        </w:rPr>
      </w:pPr>
      <w:r w:rsidRPr="00E15B4A">
        <w:rPr>
          <w:szCs w:val="24"/>
        </w:rPr>
        <w:t>Загальне питоме споживання електроенергії на 1 особу протягом доби більше ніж на 20% перевищує нормальний середній показник серед аналогічних закладів</w:t>
      </w:r>
      <w:r>
        <w:rPr>
          <w:szCs w:val="24"/>
        </w:rPr>
        <w:t>.</w:t>
      </w:r>
    </w:p>
    <w:p w14:paraId="4B242799" w14:textId="77777777" w:rsidR="006C6DA5" w:rsidRPr="00AA4B4A" w:rsidRDefault="006C6DA5" w:rsidP="006C6DA5">
      <w:pPr>
        <w:spacing w:after="0"/>
        <w:ind w:firstLine="709"/>
        <w:rPr>
          <w:szCs w:val="24"/>
        </w:rPr>
      </w:pPr>
    </w:p>
    <w:p w14:paraId="450FF711" w14:textId="77777777" w:rsidR="006C6DA5" w:rsidRPr="00FB2D60" w:rsidRDefault="006C6DA5" w:rsidP="00525C02">
      <w:pPr>
        <w:pStyle w:val="a3"/>
        <w:widowControl w:val="0"/>
        <w:numPr>
          <w:ilvl w:val="0"/>
          <w:numId w:val="12"/>
        </w:numPr>
        <w:tabs>
          <w:tab w:val="left" w:pos="964"/>
        </w:tabs>
        <w:spacing w:after="120" w:line="240" w:lineRule="auto"/>
        <w:ind w:left="0" w:firstLine="709"/>
        <w:jc w:val="both"/>
        <w:outlineLvl w:val="0"/>
        <w:rPr>
          <w:b/>
          <w:spacing w:val="3"/>
          <w:szCs w:val="24"/>
          <w:lang w:eastAsia="uk-UA" w:bidi="uk-UA"/>
        </w:rPr>
      </w:pPr>
      <w:bookmarkStart w:id="27" w:name="_Toc460573894"/>
      <w:r w:rsidRPr="00FB2D60">
        <w:rPr>
          <w:b/>
          <w:spacing w:val="3"/>
          <w:szCs w:val="24"/>
          <w:lang w:eastAsia="uk-UA" w:bidi="uk-UA"/>
        </w:rPr>
        <w:t>Порядок розподілу коштів матеріального заохочення</w:t>
      </w:r>
      <w:bookmarkEnd w:id="27"/>
    </w:p>
    <w:p w14:paraId="108622E4" w14:textId="77777777" w:rsidR="006C6DA5" w:rsidRPr="00AC106B" w:rsidRDefault="006C6DA5" w:rsidP="006C6DA5">
      <w:pPr>
        <w:spacing w:after="0"/>
        <w:ind w:firstLine="709"/>
        <w:rPr>
          <w:szCs w:val="24"/>
        </w:rPr>
      </w:pPr>
      <w:r w:rsidRPr="00AC106B">
        <w:rPr>
          <w:szCs w:val="24"/>
        </w:rPr>
        <w:lastRenderedPageBreak/>
        <w:t>Склад системи енергетичного менеджменту:</w:t>
      </w:r>
    </w:p>
    <w:p w14:paraId="04F544E5"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профільний заступник міського голови;</w:t>
      </w:r>
    </w:p>
    <w:p w14:paraId="5060C448"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відділ енергоменеджменту (</w:t>
      </w:r>
      <w:r>
        <w:rPr>
          <w:szCs w:val="24"/>
        </w:rPr>
        <w:t>завідувач</w:t>
      </w:r>
      <w:r w:rsidRPr="00AC106B">
        <w:rPr>
          <w:szCs w:val="24"/>
        </w:rPr>
        <w:t xml:space="preserve"> відділу та спеціалісти, відповідно до штатного розкладу);</w:t>
      </w:r>
    </w:p>
    <w:p w14:paraId="2B56D5C0" w14:textId="77777777" w:rsidR="006C6DA5" w:rsidRPr="00AC106B" w:rsidRDefault="006C6DA5" w:rsidP="00525C02">
      <w:pPr>
        <w:pStyle w:val="a3"/>
        <w:numPr>
          <w:ilvl w:val="0"/>
          <w:numId w:val="11"/>
        </w:numPr>
        <w:tabs>
          <w:tab w:val="left" w:pos="851"/>
        </w:tabs>
        <w:spacing w:after="0" w:line="240" w:lineRule="auto"/>
        <w:ind w:left="0" w:firstLine="709"/>
        <w:jc w:val="both"/>
        <w:rPr>
          <w:szCs w:val="24"/>
        </w:rPr>
      </w:pPr>
      <w:r w:rsidRPr="00AC106B">
        <w:rPr>
          <w:szCs w:val="24"/>
        </w:rPr>
        <w:t>енерг</w:t>
      </w:r>
      <w:r>
        <w:rPr>
          <w:szCs w:val="24"/>
        </w:rPr>
        <w:t>о</w:t>
      </w:r>
      <w:r w:rsidRPr="00AC106B">
        <w:rPr>
          <w:szCs w:val="24"/>
        </w:rPr>
        <w:t>менеджери структурних підрозділів</w:t>
      </w:r>
      <w:r>
        <w:rPr>
          <w:szCs w:val="24"/>
        </w:rPr>
        <w:t xml:space="preserve"> (управлінь і Департаменту освіти та науки)</w:t>
      </w:r>
      <w:r w:rsidRPr="00AC106B">
        <w:rPr>
          <w:szCs w:val="24"/>
        </w:rPr>
        <w:t>;</w:t>
      </w:r>
    </w:p>
    <w:p w14:paraId="3D52E730" w14:textId="77777777" w:rsidR="006C6DA5" w:rsidRPr="00AC106B" w:rsidRDefault="006C6DA5" w:rsidP="00525C02">
      <w:pPr>
        <w:pStyle w:val="a3"/>
        <w:numPr>
          <w:ilvl w:val="0"/>
          <w:numId w:val="11"/>
        </w:numPr>
        <w:tabs>
          <w:tab w:val="left" w:pos="851"/>
        </w:tabs>
        <w:spacing w:after="0" w:line="240" w:lineRule="auto"/>
        <w:ind w:left="0" w:firstLine="709"/>
        <w:contextualSpacing w:val="0"/>
        <w:jc w:val="both"/>
        <w:rPr>
          <w:szCs w:val="24"/>
        </w:rPr>
      </w:pPr>
      <w:r>
        <w:rPr>
          <w:szCs w:val="24"/>
        </w:rPr>
        <w:t>енергоменеджери</w:t>
      </w:r>
      <w:r w:rsidRPr="00AC106B">
        <w:rPr>
          <w:szCs w:val="24"/>
        </w:rPr>
        <w:t xml:space="preserve"> заклад</w:t>
      </w:r>
      <w:r>
        <w:rPr>
          <w:szCs w:val="24"/>
        </w:rPr>
        <w:t>ів (або будівель закладів)</w:t>
      </w:r>
      <w:r w:rsidRPr="00AC106B">
        <w:rPr>
          <w:szCs w:val="24"/>
        </w:rPr>
        <w:t>;</w:t>
      </w:r>
    </w:p>
    <w:p w14:paraId="307BFE5F" w14:textId="77777777" w:rsidR="006C6DA5" w:rsidRPr="00AC106B" w:rsidRDefault="006C6DA5" w:rsidP="006C6DA5">
      <w:pPr>
        <w:spacing w:before="60" w:after="0"/>
        <w:ind w:firstLine="709"/>
        <w:rPr>
          <w:szCs w:val="24"/>
        </w:rPr>
      </w:pPr>
      <w:r w:rsidRPr="00AC106B">
        <w:rPr>
          <w:szCs w:val="24"/>
        </w:rPr>
        <w:t>Кошти від досягнутої економії енергетичних ресурсів розподіляються наступним чином:</w:t>
      </w:r>
    </w:p>
    <w:p w14:paraId="1FDA4580" w14:textId="77777777" w:rsidR="006C6DA5" w:rsidRPr="00AC106B" w:rsidRDefault="006C6DA5" w:rsidP="00525C02">
      <w:pPr>
        <w:pStyle w:val="a3"/>
        <w:numPr>
          <w:ilvl w:val="0"/>
          <w:numId w:val="11"/>
        </w:numPr>
        <w:tabs>
          <w:tab w:val="left" w:pos="851"/>
        </w:tabs>
        <w:suppressAutoHyphens/>
        <w:spacing w:after="0" w:line="240" w:lineRule="auto"/>
        <w:ind w:left="0" w:firstLine="709"/>
        <w:jc w:val="both"/>
        <w:rPr>
          <w:szCs w:val="24"/>
          <w:lang w:eastAsia="ar-SA"/>
        </w:rPr>
      </w:pPr>
      <w:r>
        <w:rPr>
          <w:szCs w:val="24"/>
          <w:lang w:eastAsia="ar-SA"/>
        </w:rPr>
        <w:t>5</w:t>
      </w:r>
      <w:r w:rsidRPr="00AC106B">
        <w:rPr>
          <w:szCs w:val="24"/>
          <w:lang w:eastAsia="ar-SA"/>
        </w:rPr>
        <w:t xml:space="preserve">0 відсотків направляються на матеріальне стимулювання відповідальних працівників </w:t>
      </w:r>
      <w:r>
        <w:rPr>
          <w:szCs w:val="24"/>
          <w:lang w:eastAsia="ar-SA"/>
        </w:rPr>
        <w:t xml:space="preserve">(енергоменеджерів) </w:t>
      </w:r>
      <w:r w:rsidRPr="00AC106B">
        <w:rPr>
          <w:szCs w:val="24"/>
          <w:lang w:eastAsia="ar-SA"/>
        </w:rPr>
        <w:t>та посадових осіб задіяних в процесі забезпечення енергоефективності</w:t>
      </w:r>
      <w:r>
        <w:rPr>
          <w:szCs w:val="24"/>
          <w:lang w:eastAsia="ar-SA"/>
        </w:rPr>
        <w:t xml:space="preserve"> </w:t>
      </w:r>
      <w:r w:rsidRPr="009737AD">
        <w:rPr>
          <w:szCs w:val="24"/>
          <w:lang w:eastAsia="ar-SA"/>
        </w:rPr>
        <w:t>в обсягах, що не перевищують 5-ти кратного розміру мінімальної заробітної плати, встановленої законом на 1 січня відповідного бюджетного року</w:t>
      </w:r>
      <w:r w:rsidRPr="00AC106B">
        <w:rPr>
          <w:szCs w:val="24"/>
          <w:lang w:eastAsia="ar-SA"/>
        </w:rPr>
        <w:t>;</w:t>
      </w:r>
    </w:p>
    <w:p w14:paraId="13A901D1" w14:textId="77777777" w:rsidR="006C6DA5" w:rsidRPr="00AC106B" w:rsidRDefault="006C6DA5" w:rsidP="00525C02">
      <w:pPr>
        <w:pStyle w:val="a3"/>
        <w:numPr>
          <w:ilvl w:val="0"/>
          <w:numId w:val="11"/>
        </w:numPr>
        <w:tabs>
          <w:tab w:val="left" w:pos="851"/>
        </w:tabs>
        <w:suppressAutoHyphens/>
        <w:spacing w:after="0" w:line="240" w:lineRule="auto"/>
        <w:ind w:left="0" w:firstLine="709"/>
        <w:jc w:val="both"/>
        <w:rPr>
          <w:szCs w:val="24"/>
          <w:lang w:eastAsia="ar-SA"/>
        </w:rPr>
      </w:pPr>
      <w:r>
        <w:rPr>
          <w:szCs w:val="24"/>
          <w:lang w:eastAsia="ar-SA"/>
        </w:rPr>
        <w:t>5</w:t>
      </w:r>
      <w:r w:rsidRPr="00AC106B">
        <w:rPr>
          <w:szCs w:val="24"/>
          <w:lang w:eastAsia="ar-SA"/>
        </w:rPr>
        <w:t>0 відсотків направляються на забезпечення здійснення заходів з підвищення ефективності енергоспоживання.</w:t>
      </w:r>
    </w:p>
    <w:p w14:paraId="55B758E2" w14:textId="77777777" w:rsidR="006C6DA5" w:rsidRPr="00AC106B" w:rsidRDefault="006C6DA5" w:rsidP="006C6DA5">
      <w:pPr>
        <w:spacing w:after="0"/>
        <w:ind w:firstLine="709"/>
        <w:rPr>
          <w:szCs w:val="24"/>
        </w:rPr>
      </w:pPr>
      <w:r w:rsidRPr="00AC106B">
        <w:rPr>
          <w:szCs w:val="24"/>
        </w:rPr>
        <w:t>Керівник кожної бюджетної установи/</w:t>
      </w:r>
      <w:r>
        <w:rPr>
          <w:szCs w:val="24"/>
        </w:rPr>
        <w:t xml:space="preserve"> </w:t>
      </w:r>
      <w:r w:rsidRPr="00AC106B">
        <w:rPr>
          <w:szCs w:val="24"/>
        </w:rPr>
        <w:t>організації повин</w:t>
      </w:r>
      <w:r>
        <w:rPr>
          <w:szCs w:val="24"/>
        </w:rPr>
        <w:t>ен</w:t>
      </w:r>
      <w:r w:rsidRPr="00AC106B">
        <w:rPr>
          <w:szCs w:val="24"/>
        </w:rPr>
        <w:t xml:space="preserve"> підготувати та оформити Наказом перелік осіб, що відповідальні за </w:t>
      </w:r>
      <w:r>
        <w:rPr>
          <w:szCs w:val="24"/>
        </w:rPr>
        <w:t>ефективне енергетичне функціонування закладів (будівель закладів)</w:t>
      </w:r>
      <w:r w:rsidRPr="00AC106B">
        <w:rPr>
          <w:szCs w:val="24"/>
        </w:rPr>
        <w:t xml:space="preserve">. До </w:t>
      </w:r>
      <w:r>
        <w:rPr>
          <w:szCs w:val="24"/>
        </w:rPr>
        <w:t xml:space="preserve">зазначеного </w:t>
      </w:r>
      <w:r w:rsidRPr="00AC106B">
        <w:rPr>
          <w:szCs w:val="24"/>
        </w:rPr>
        <w:t>переліку входять керівник установи/</w:t>
      </w:r>
      <w:r>
        <w:rPr>
          <w:szCs w:val="24"/>
        </w:rPr>
        <w:t xml:space="preserve"> </w:t>
      </w:r>
      <w:r w:rsidRPr="00AC106B">
        <w:rPr>
          <w:szCs w:val="24"/>
        </w:rPr>
        <w:t>організації та особа</w:t>
      </w:r>
      <w:r>
        <w:rPr>
          <w:szCs w:val="24"/>
        </w:rPr>
        <w:t xml:space="preserve"> </w:t>
      </w:r>
      <w:r w:rsidRPr="00AA3E7A">
        <w:rPr>
          <w:szCs w:val="24"/>
        </w:rPr>
        <w:t>(особи), що відповідає за господарство (енергоменеджер) установи/ організації. Інші особи (працівники установи/ організації) можуть входити до цього переліку лише за наявності вагомих документально підтверджених підстав участі в отриманні досягнутої економії.</w:t>
      </w:r>
    </w:p>
    <w:p w14:paraId="75D9CB83" w14:textId="77777777" w:rsidR="006C6DA5" w:rsidRPr="00AC106B" w:rsidRDefault="006C6DA5" w:rsidP="006C6DA5">
      <w:pPr>
        <w:spacing w:after="0"/>
        <w:ind w:firstLine="709"/>
        <w:rPr>
          <w:szCs w:val="24"/>
        </w:rPr>
      </w:pPr>
      <w:r>
        <w:rPr>
          <w:szCs w:val="24"/>
        </w:rPr>
        <w:t>Загальний м</w:t>
      </w:r>
      <w:r w:rsidRPr="00AC106B">
        <w:rPr>
          <w:szCs w:val="24"/>
        </w:rPr>
        <w:t>оніторинг</w:t>
      </w:r>
      <w:r>
        <w:rPr>
          <w:szCs w:val="24"/>
        </w:rPr>
        <w:t xml:space="preserve"> та аналіз</w:t>
      </w:r>
      <w:r w:rsidRPr="00AC106B">
        <w:rPr>
          <w:szCs w:val="24"/>
        </w:rPr>
        <w:t xml:space="preserve"> споживання енергетичних ресурсів </w:t>
      </w:r>
      <w:r>
        <w:rPr>
          <w:szCs w:val="24"/>
        </w:rPr>
        <w:t>всіма</w:t>
      </w:r>
      <w:r w:rsidRPr="00AC106B">
        <w:rPr>
          <w:szCs w:val="24"/>
        </w:rPr>
        <w:t xml:space="preserve"> установами/організаціями в установленому порядку здійснює відділ енергоменеджменту.</w:t>
      </w:r>
    </w:p>
    <w:p w14:paraId="3F6152A2" w14:textId="77777777" w:rsidR="006C6DA5" w:rsidRPr="00AC106B" w:rsidRDefault="006C6DA5" w:rsidP="006C6DA5">
      <w:pPr>
        <w:spacing w:after="0"/>
        <w:ind w:firstLine="709"/>
        <w:rPr>
          <w:szCs w:val="24"/>
        </w:rPr>
      </w:pPr>
      <w:r w:rsidRPr="00AC106B">
        <w:rPr>
          <w:szCs w:val="24"/>
        </w:rPr>
        <w:t>Аналіз енергоспоживання установ/ організацій здійснюють енергоменеджери будівель. Координацію їх роботи та управління здійснюють енергоменеджери відповідних управлінь/ департаментів.</w:t>
      </w:r>
    </w:p>
    <w:p w14:paraId="13ABD603" w14:textId="77777777" w:rsidR="006C6DA5" w:rsidRPr="00AC106B" w:rsidRDefault="006C6DA5" w:rsidP="006C6DA5">
      <w:pPr>
        <w:spacing w:after="0"/>
        <w:ind w:firstLine="709"/>
        <w:rPr>
          <w:szCs w:val="24"/>
        </w:rPr>
      </w:pPr>
      <w:r w:rsidRPr="00AC106B">
        <w:rPr>
          <w:szCs w:val="24"/>
        </w:rPr>
        <w:t xml:space="preserve">Сума матеріального заохочення кожного учасника обчислюється </w:t>
      </w:r>
      <w:r>
        <w:rPr>
          <w:szCs w:val="24"/>
        </w:rPr>
        <w:t>в залежності від</w:t>
      </w:r>
      <w:r w:rsidRPr="00AC106B">
        <w:rPr>
          <w:szCs w:val="24"/>
        </w:rPr>
        <w:t xml:space="preserve"> особистого вкладу в проведення заходів з енергозбереження, </w:t>
      </w:r>
      <w:r>
        <w:rPr>
          <w:szCs w:val="24"/>
        </w:rPr>
        <w:t>однак</w:t>
      </w:r>
      <w:r w:rsidRPr="00AC106B">
        <w:rPr>
          <w:szCs w:val="24"/>
        </w:rPr>
        <w:t xml:space="preserve"> сума матеріального заохочення керівника не повинна перевищувати 30% від загальної суми матеріального заохочення</w:t>
      </w:r>
      <w:r>
        <w:rPr>
          <w:szCs w:val="24"/>
        </w:rPr>
        <w:t xml:space="preserve"> відповідного закладу, управління, департаменту та міста відповідно до сфери відповідальності.</w:t>
      </w:r>
    </w:p>
    <w:p w14:paraId="423DFDAB" w14:textId="77777777" w:rsidR="006C6DA5" w:rsidRPr="00AC106B" w:rsidRDefault="006C6DA5" w:rsidP="006C6DA5">
      <w:pPr>
        <w:spacing w:after="0"/>
        <w:ind w:firstLine="709"/>
        <w:rPr>
          <w:szCs w:val="24"/>
        </w:rPr>
      </w:pPr>
    </w:p>
    <w:p w14:paraId="5F395506" w14:textId="77777777" w:rsidR="006C6DA5" w:rsidRPr="00FB2D60" w:rsidRDefault="006C6DA5" w:rsidP="00525C02">
      <w:pPr>
        <w:pStyle w:val="a3"/>
        <w:widowControl w:val="0"/>
        <w:numPr>
          <w:ilvl w:val="0"/>
          <w:numId w:val="12"/>
        </w:numPr>
        <w:tabs>
          <w:tab w:val="left" w:pos="964"/>
        </w:tabs>
        <w:spacing w:after="120" w:line="240" w:lineRule="auto"/>
        <w:ind w:left="0" w:firstLine="709"/>
        <w:jc w:val="both"/>
        <w:outlineLvl w:val="0"/>
        <w:rPr>
          <w:b/>
          <w:spacing w:val="3"/>
          <w:szCs w:val="24"/>
          <w:lang w:eastAsia="uk-UA" w:bidi="uk-UA"/>
        </w:rPr>
      </w:pPr>
      <w:bookmarkStart w:id="28" w:name="_Toc460573895"/>
      <w:r w:rsidRPr="00FB2D60">
        <w:rPr>
          <w:b/>
          <w:spacing w:val="3"/>
          <w:szCs w:val="24"/>
          <w:lang w:eastAsia="uk-UA" w:bidi="uk-UA"/>
        </w:rPr>
        <w:t>Заключні положення</w:t>
      </w:r>
      <w:bookmarkEnd w:id="28"/>
    </w:p>
    <w:p w14:paraId="357FA118" w14:textId="77777777" w:rsidR="006C6DA5" w:rsidRPr="00AC106B" w:rsidRDefault="006C6DA5" w:rsidP="006C6DA5">
      <w:pPr>
        <w:spacing w:after="0"/>
        <w:ind w:firstLine="709"/>
        <w:rPr>
          <w:szCs w:val="24"/>
        </w:rPr>
      </w:pPr>
      <w:r w:rsidRPr="00AC106B">
        <w:rPr>
          <w:szCs w:val="24"/>
        </w:rPr>
        <w:t xml:space="preserve">Контроль виконання </w:t>
      </w:r>
      <w:r>
        <w:rPr>
          <w:szCs w:val="24"/>
        </w:rPr>
        <w:t>даного Положення</w:t>
      </w:r>
      <w:r w:rsidRPr="00AC106B">
        <w:rPr>
          <w:szCs w:val="24"/>
        </w:rPr>
        <w:t xml:space="preserve"> покладається на уповноваженого міського голови з питань енергетичного </w:t>
      </w:r>
      <w:r>
        <w:rPr>
          <w:szCs w:val="24"/>
        </w:rPr>
        <w:t>менеджменту.</w:t>
      </w:r>
    </w:p>
    <w:p w14:paraId="7C53EE5B" w14:textId="77777777" w:rsidR="006C6DA5" w:rsidRPr="00AC106B" w:rsidRDefault="006C6DA5" w:rsidP="006C6DA5">
      <w:pPr>
        <w:spacing w:after="0"/>
        <w:ind w:firstLine="709"/>
        <w:rPr>
          <w:szCs w:val="24"/>
        </w:rPr>
      </w:pPr>
      <w:r w:rsidRPr="00AC106B">
        <w:rPr>
          <w:szCs w:val="24"/>
        </w:rPr>
        <w:t xml:space="preserve">Суперечки, що виникають під час виплат премій згідно до </w:t>
      </w:r>
      <w:r>
        <w:rPr>
          <w:szCs w:val="24"/>
        </w:rPr>
        <w:t>даного Положення</w:t>
      </w:r>
      <w:r w:rsidRPr="00AC106B">
        <w:rPr>
          <w:szCs w:val="24"/>
        </w:rPr>
        <w:t>, вирішуються у відповідності до діючого законодавства України.</w:t>
      </w:r>
    </w:p>
    <w:p w14:paraId="3AEC14B1" w14:textId="77777777" w:rsidR="006C6DA5" w:rsidRDefault="006C6DA5" w:rsidP="006C6DA5">
      <w:pPr>
        <w:spacing w:after="0"/>
        <w:ind w:firstLine="709"/>
        <w:rPr>
          <w:szCs w:val="24"/>
        </w:rPr>
      </w:pPr>
      <w:r w:rsidRPr="00AC106B">
        <w:rPr>
          <w:szCs w:val="24"/>
        </w:rPr>
        <w:t xml:space="preserve">Дія </w:t>
      </w:r>
      <w:r>
        <w:rPr>
          <w:szCs w:val="24"/>
        </w:rPr>
        <w:t>даного Положення</w:t>
      </w:r>
      <w:r w:rsidRPr="00AC106B">
        <w:rPr>
          <w:szCs w:val="24"/>
        </w:rPr>
        <w:t xml:space="preserve"> триває до його скасування або до прийняття нового Положення.</w:t>
      </w:r>
    </w:p>
    <w:p w14:paraId="0DE2990E" w14:textId="77777777" w:rsidR="006C6DA5" w:rsidRDefault="006C6DA5" w:rsidP="006C6DA5">
      <w:pPr>
        <w:spacing w:after="0"/>
        <w:ind w:firstLine="709"/>
        <w:rPr>
          <w:szCs w:val="24"/>
        </w:rPr>
      </w:pPr>
    </w:p>
    <w:p w14:paraId="49165DE4" w14:textId="77777777" w:rsidR="006C6DA5" w:rsidRDefault="006C6DA5" w:rsidP="006C6DA5">
      <w:pPr>
        <w:spacing w:after="0"/>
        <w:ind w:firstLine="709"/>
        <w:rPr>
          <w:szCs w:val="24"/>
        </w:rPr>
      </w:pPr>
    </w:p>
    <w:p w14:paraId="5F1EC7BE" w14:textId="13057A6F" w:rsidR="006C6DA5" w:rsidRDefault="006C6DA5" w:rsidP="006C6DA5">
      <w:pPr>
        <w:spacing w:after="0" w:line="240" w:lineRule="auto"/>
        <w:jc w:val="both"/>
        <w:rPr>
          <w:rFonts w:cs="Times New Roman"/>
          <w:szCs w:val="24"/>
        </w:rPr>
      </w:pPr>
      <w:r>
        <w:rPr>
          <w:rFonts w:cs="Times New Roman"/>
          <w:szCs w:val="24"/>
        </w:rPr>
        <w:t>Керуючий справами виконавчого комітету                                        Ю. Сабій</w:t>
      </w:r>
    </w:p>
    <w:p w14:paraId="3AE19C11" w14:textId="77777777" w:rsidR="006C6DA5" w:rsidRDefault="006C6DA5" w:rsidP="006C6DA5">
      <w:pPr>
        <w:spacing w:after="0" w:line="240" w:lineRule="auto"/>
        <w:jc w:val="both"/>
        <w:rPr>
          <w:rFonts w:cs="Times New Roman"/>
          <w:szCs w:val="24"/>
        </w:rPr>
      </w:pPr>
    </w:p>
    <w:p w14:paraId="7C2CFC0F" w14:textId="77777777" w:rsidR="006C6DA5" w:rsidRPr="00F36173" w:rsidRDefault="006C6DA5" w:rsidP="006C6DA5">
      <w:pPr>
        <w:spacing w:after="0" w:line="240" w:lineRule="auto"/>
        <w:jc w:val="both"/>
        <w:rPr>
          <w:rFonts w:cs="Times New Roman"/>
          <w:szCs w:val="24"/>
        </w:rPr>
      </w:pPr>
    </w:p>
    <w:p w14:paraId="64CEBB04" w14:textId="77777777" w:rsidR="006C6DA5" w:rsidRDefault="006C6DA5" w:rsidP="006C6DA5">
      <w:pPr>
        <w:tabs>
          <w:tab w:val="left" w:pos="7938"/>
        </w:tabs>
        <w:jc w:val="both"/>
        <w:rPr>
          <w:rFonts w:cs="Times New Roman"/>
          <w:szCs w:val="24"/>
        </w:rPr>
      </w:pPr>
      <w:r w:rsidRPr="001C1452">
        <w:rPr>
          <w:rFonts w:cs="Times New Roman"/>
          <w:szCs w:val="24"/>
        </w:rPr>
        <w:t>Завідувач відділу енергоменеджменту</w:t>
      </w:r>
      <w:r>
        <w:rPr>
          <w:szCs w:val="24"/>
        </w:rPr>
        <w:t xml:space="preserve">                   </w:t>
      </w:r>
      <w:r w:rsidRPr="001C1452">
        <w:rPr>
          <w:rFonts w:cs="Times New Roman"/>
          <w:szCs w:val="24"/>
        </w:rPr>
        <w:t>Н. Плеканець</w:t>
      </w:r>
    </w:p>
    <w:p w14:paraId="19A074D8" w14:textId="77777777" w:rsidR="00454609" w:rsidRDefault="00454609" w:rsidP="00454609">
      <w:pPr>
        <w:pStyle w:val="a3"/>
        <w:ind w:left="0"/>
        <w:jc w:val="right"/>
        <w:rPr>
          <w:b/>
          <w:szCs w:val="24"/>
        </w:rPr>
      </w:pPr>
      <w:bookmarkStart w:id="29" w:name="_Toc490087863"/>
      <w:r w:rsidRPr="00DA63FC">
        <w:rPr>
          <w:b/>
          <w:szCs w:val="24"/>
        </w:rPr>
        <w:lastRenderedPageBreak/>
        <w:t xml:space="preserve">Додаток </w:t>
      </w:r>
      <w:r w:rsidRPr="005029E1">
        <w:rPr>
          <w:b/>
          <w:szCs w:val="24"/>
        </w:rPr>
        <w:t>4</w:t>
      </w:r>
    </w:p>
    <w:p w14:paraId="3BAF4262" w14:textId="77777777" w:rsidR="00454609" w:rsidRPr="00531E69" w:rsidRDefault="00454609" w:rsidP="00454609">
      <w:pPr>
        <w:spacing w:after="0"/>
        <w:jc w:val="right"/>
        <w:outlineLvl w:val="1"/>
        <w:rPr>
          <w:szCs w:val="24"/>
          <w:lang w:eastAsia="ar-SA"/>
        </w:rPr>
      </w:pPr>
      <w:r>
        <w:rPr>
          <w:szCs w:val="24"/>
          <w:lang w:eastAsia="ar-SA"/>
        </w:rPr>
        <w:t xml:space="preserve">                                                                                               </w:t>
      </w:r>
      <w:r w:rsidRPr="00531E69">
        <w:rPr>
          <w:szCs w:val="24"/>
          <w:lang w:eastAsia="ar-SA"/>
        </w:rPr>
        <w:t xml:space="preserve">до Концепції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1689"/>
        <w:gridCol w:w="2121"/>
        <w:gridCol w:w="2602"/>
      </w:tblGrid>
      <w:tr w:rsidR="00454609" w:rsidRPr="00531E69" w14:paraId="58FA0083" w14:textId="77777777" w:rsidTr="0011583C">
        <w:tc>
          <w:tcPr>
            <w:tcW w:w="2944" w:type="dxa"/>
          </w:tcPr>
          <w:p w14:paraId="4D92811E" w14:textId="77777777" w:rsidR="00454609" w:rsidRPr="00531E69" w:rsidRDefault="00454609" w:rsidP="00454609">
            <w:pPr>
              <w:jc w:val="right"/>
              <w:rPr>
                <w:szCs w:val="24"/>
                <w:lang w:eastAsia="ar-SA"/>
              </w:rPr>
            </w:pPr>
          </w:p>
        </w:tc>
        <w:tc>
          <w:tcPr>
            <w:tcW w:w="1689" w:type="dxa"/>
          </w:tcPr>
          <w:p w14:paraId="08703BBC" w14:textId="77777777" w:rsidR="00454609" w:rsidRPr="00531E69" w:rsidRDefault="00454609" w:rsidP="00454609">
            <w:pPr>
              <w:jc w:val="right"/>
              <w:rPr>
                <w:szCs w:val="24"/>
                <w:lang w:eastAsia="ar-SA"/>
              </w:rPr>
            </w:pPr>
          </w:p>
        </w:tc>
        <w:tc>
          <w:tcPr>
            <w:tcW w:w="2121" w:type="dxa"/>
          </w:tcPr>
          <w:p w14:paraId="54B05AFC" w14:textId="77777777" w:rsidR="00454609" w:rsidRPr="00531E69" w:rsidRDefault="00454609" w:rsidP="00454609">
            <w:pPr>
              <w:jc w:val="right"/>
              <w:rPr>
                <w:szCs w:val="24"/>
                <w:lang w:eastAsia="ar-SA"/>
              </w:rPr>
            </w:pPr>
          </w:p>
        </w:tc>
        <w:tc>
          <w:tcPr>
            <w:tcW w:w="2602" w:type="dxa"/>
            <w:hideMark/>
          </w:tcPr>
          <w:p w14:paraId="0C9F5E86" w14:textId="77777777" w:rsidR="00454609" w:rsidRPr="00531E69" w:rsidRDefault="00454609" w:rsidP="00454609">
            <w:pPr>
              <w:jc w:val="right"/>
              <w:rPr>
                <w:szCs w:val="24"/>
                <w:lang w:eastAsia="ar-SA"/>
              </w:rPr>
            </w:pPr>
            <w:r w:rsidRPr="00531E69">
              <w:rPr>
                <w:szCs w:val="24"/>
                <w:lang w:eastAsia="ar-SA"/>
              </w:rPr>
              <w:t xml:space="preserve">системи енергетичного менеджменту </w:t>
            </w:r>
            <w:r w:rsidRPr="00531E69">
              <w:rPr>
                <w:szCs w:val="24"/>
                <w:lang w:eastAsia="ar-SA"/>
              </w:rPr>
              <w:br/>
              <w:t>міста Хмельницького</w:t>
            </w:r>
          </w:p>
        </w:tc>
      </w:tr>
    </w:tbl>
    <w:p w14:paraId="09F28686" w14:textId="77777777" w:rsidR="00454609" w:rsidRDefault="00454609" w:rsidP="00454609">
      <w:pPr>
        <w:pStyle w:val="a3"/>
        <w:ind w:left="0"/>
        <w:jc w:val="right"/>
        <w:rPr>
          <w:b/>
          <w:szCs w:val="24"/>
        </w:rPr>
      </w:pPr>
    </w:p>
    <w:p w14:paraId="381F697E" w14:textId="77777777" w:rsidR="00454609" w:rsidRDefault="00454609" w:rsidP="00454609">
      <w:pPr>
        <w:pStyle w:val="a3"/>
        <w:ind w:left="0"/>
        <w:jc w:val="right"/>
        <w:rPr>
          <w:b/>
          <w:szCs w:val="24"/>
        </w:rPr>
      </w:pPr>
    </w:p>
    <w:p w14:paraId="281EE410" w14:textId="77777777" w:rsidR="00454609" w:rsidRDefault="00454609" w:rsidP="00454609"/>
    <w:p w14:paraId="441FF2C2" w14:textId="77777777" w:rsidR="00454609" w:rsidRPr="00DA63FC" w:rsidRDefault="00454609" w:rsidP="00454609">
      <w:pPr>
        <w:pStyle w:val="a3"/>
        <w:ind w:left="0"/>
        <w:jc w:val="center"/>
        <w:rPr>
          <w:b/>
          <w:szCs w:val="24"/>
        </w:rPr>
      </w:pPr>
      <w:r w:rsidRPr="00DA63FC">
        <w:rPr>
          <w:b/>
          <w:szCs w:val="24"/>
        </w:rPr>
        <w:t>Методика визначення базового споживання енергоресурсів та розрахунку економії/</w:t>
      </w:r>
      <w:r w:rsidRPr="00C71769">
        <w:rPr>
          <w:b/>
          <w:szCs w:val="24"/>
        </w:rPr>
        <w:t xml:space="preserve"> </w:t>
      </w:r>
      <w:r w:rsidRPr="00DA63FC">
        <w:rPr>
          <w:b/>
          <w:szCs w:val="24"/>
        </w:rPr>
        <w:t>перевитрат енергоресурсів.</w:t>
      </w:r>
      <w:bookmarkEnd w:id="29"/>
    </w:p>
    <w:p w14:paraId="18B0D81E" w14:textId="77777777" w:rsidR="00454609" w:rsidRPr="00DA63FC" w:rsidRDefault="00454609" w:rsidP="00454609">
      <w:pPr>
        <w:pStyle w:val="a3"/>
        <w:ind w:left="1080"/>
        <w:rPr>
          <w:szCs w:val="24"/>
        </w:rPr>
      </w:pPr>
    </w:p>
    <w:p w14:paraId="535FAFFE" w14:textId="77777777" w:rsidR="00454609" w:rsidRPr="00B90D41" w:rsidRDefault="00454609" w:rsidP="00525C02">
      <w:pPr>
        <w:pStyle w:val="a3"/>
        <w:numPr>
          <w:ilvl w:val="0"/>
          <w:numId w:val="14"/>
        </w:numPr>
        <w:spacing w:after="120" w:line="240" w:lineRule="auto"/>
        <w:jc w:val="both"/>
        <w:outlineLvl w:val="1"/>
        <w:rPr>
          <w:b/>
          <w:szCs w:val="24"/>
        </w:rPr>
      </w:pPr>
      <w:r w:rsidRPr="00B90D41">
        <w:rPr>
          <w:b/>
          <w:szCs w:val="24"/>
        </w:rPr>
        <w:t>Методика визначання базового споживання теплової енергії</w:t>
      </w:r>
    </w:p>
    <w:p w14:paraId="18EF8CDA" w14:textId="77777777" w:rsidR="00454609" w:rsidRPr="0097666F" w:rsidRDefault="00454609" w:rsidP="00525C02">
      <w:pPr>
        <w:pStyle w:val="a3"/>
        <w:numPr>
          <w:ilvl w:val="1"/>
          <w:numId w:val="14"/>
        </w:numPr>
        <w:spacing w:after="120" w:line="240" w:lineRule="auto"/>
        <w:jc w:val="both"/>
        <w:outlineLvl w:val="1"/>
        <w:rPr>
          <w:b/>
          <w:szCs w:val="24"/>
        </w:rPr>
      </w:pPr>
      <w:bookmarkStart w:id="30" w:name="_Toc350330778"/>
      <w:r w:rsidRPr="0097666F">
        <w:rPr>
          <w:b/>
          <w:szCs w:val="24"/>
        </w:rPr>
        <w:t>Вступ</w:t>
      </w:r>
      <w:bookmarkEnd w:id="30"/>
    </w:p>
    <w:p w14:paraId="38FB380D" w14:textId="77777777" w:rsidR="00454609" w:rsidRPr="00DA63FC" w:rsidRDefault="00454609" w:rsidP="00454609">
      <w:pPr>
        <w:rPr>
          <w:szCs w:val="24"/>
        </w:rPr>
      </w:pPr>
      <w:r w:rsidRPr="00DA63FC">
        <w:rPr>
          <w:szCs w:val="24"/>
        </w:rPr>
        <w:t>Обґрунтований базовий рівень споживання теплової енергії закладами бюджетної сфери є основою для:</w:t>
      </w:r>
    </w:p>
    <w:p w14:paraId="18A20EAF" w14:textId="77777777" w:rsidR="00454609" w:rsidRPr="00DA63FC" w:rsidRDefault="00454609" w:rsidP="00454609">
      <w:pPr>
        <w:rPr>
          <w:szCs w:val="24"/>
        </w:rPr>
      </w:pPr>
      <w:r w:rsidRPr="00DA63FC">
        <w:rPr>
          <w:szCs w:val="24"/>
        </w:rPr>
        <w:t>планування витрат на паливно-енергетичні ресурси та визначення обґрунтованих лімітів споживання паливно-енергетичних ресурсів;</w:t>
      </w:r>
    </w:p>
    <w:p w14:paraId="1C1A1FC0" w14:textId="77777777" w:rsidR="00454609" w:rsidRPr="00DA63FC" w:rsidRDefault="00454609" w:rsidP="00454609">
      <w:pPr>
        <w:rPr>
          <w:szCs w:val="24"/>
        </w:rPr>
      </w:pPr>
      <w:r w:rsidRPr="00DA63FC">
        <w:rPr>
          <w:szCs w:val="24"/>
        </w:rPr>
        <w:t xml:space="preserve">розрахунку економічного ефекту від впровадження </w:t>
      </w:r>
      <w:r>
        <w:rPr>
          <w:szCs w:val="24"/>
        </w:rPr>
        <w:t>заходів з підвищення ефективності енергоспоживання</w:t>
      </w:r>
      <w:r w:rsidRPr="00DA63FC">
        <w:rPr>
          <w:szCs w:val="24"/>
        </w:rPr>
        <w:t>, зокрема термосанації;</w:t>
      </w:r>
    </w:p>
    <w:p w14:paraId="3140C9DD" w14:textId="77777777" w:rsidR="00454609" w:rsidRPr="00DA63FC" w:rsidRDefault="00454609" w:rsidP="00454609">
      <w:pPr>
        <w:rPr>
          <w:szCs w:val="24"/>
        </w:rPr>
      </w:pPr>
      <w:r w:rsidRPr="00DA63FC">
        <w:rPr>
          <w:szCs w:val="24"/>
        </w:rPr>
        <w:t>впровадження системи стимулювання ощадного використання паливно-енергетичних ресурсів в бюджетних закладах.</w:t>
      </w:r>
    </w:p>
    <w:p w14:paraId="1D8CF735" w14:textId="77777777" w:rsidR="00454609" w:rsidRPr="00DA63FC" w:rsidRDefault="00454609" w:rsidP="00454609">
      <w:pPr>
        <w:rPr>
          <w:szCs w:val="24"/>
        </w:rPr>
      </w:pPr>
      <w:r w:rsidRPr="00DA63FC">
        <w:rPr>
          <w:szCs w:val="24"/>
        </w:rPr>
        <w:t>Базовий рівень енергоспоживання повинен враховувати фактичний стан будівель бюджетної сфери та дотримання санітарних умов в середині приміщень.</w:t>
      </w:r>
    </w:p>
    <w:p w14:paraId="43F47083" w14:textId="77777777" w:rsidR="00454609" w:rsidRPr="00DA63FC" w:rsidRDefault="00454609" w:rsidP="00454609">
      <w:pPr>
        <w:rPr>
          <w:szCs w:val="24"/>
        </w:rPr>
      </w:pPr>
      <w:bookmarkStart w:id="31" w:name="_Toc350330779"/>
    </w:p>
    <w:p w14:paraId="138D3DA4" w14:textId="77777777" w:rsidR="00454609" w:rsidRPr="00956898" w:rsidRDefault="00454609" w:rsidP="00454609">
      <w:pPr>
        <w:outlineLvl w:val="2"/>
        <w:rPr>
          <w:b/>
          <w:szCs w:val="24"/>
        </w:rPr>
      </w:pPr>
      <w:r w:rsidRPr="00956898">
        <w:rPr>
          <w:b/>
          <w:szCs w:val="24"/>
        </w:rPr>
        <w:t>Сфера застосування</w:t>
      </w:r>
      <w:bookmarkEnd w:id="31"/>
    </w:p>
    <w:p w14:paraId="2C826D35" w14:textId="77777777" w:rsidR="00454609" w:rsidRPr="00DA63FC" w:rsidRDefault="00454609" w:rsidP="00454609">
      <w:pPr>
        <w:rPr>
          <w:szCs w:val="24"/>
        </w:rPr>
      </w:pPr>
      <w:r w:rsidRPr="00DA63FC">
        <w:rPr>
          <w:szCs w:val="24"/>
        </w:rPr>
        <w:t>Цю методику застосовують для визначення базового рівня споживання теплової енергії закладами бюджетної сфери, розрахунку заходів з підвищення ефективності використання теплової енергії та для визначення лімітів споживання теплової енергії.</w:t>
      </w:r>
    </w:p>
    <w:p w14:paraId="22A45FAD" w14:textId="77777777" w:rsidR="00454609" w:rsidRPr="0097666F" w:rsidRDefault="00454609" w:rsidP="00454609">
      <w:pPr>
        <w:rPr>
          <w:b/>
          <w:szCs w:val="24"/>
        </w:rPr>
      </w:pPr>
      <w:bookmarkStart w:id="32" w:name="_Toc350330780"/>
      <w:r w:rsidRPr="0097666F">
        <w:rPr>
          <w:b/>
          <w:szCs w:val="24"/>
        </w:rPr>
        <w:t>Нормативні посилання</w:t>
      </w:r>
      <w:bookmarkEnd w:id="32"/>
    </w:p>
    <w:p w14:paraId="16F72606" w14:textId="77777777" w:rsidR="00454609" w:rsidRPr="00DA63FC" w:rsidRDefault="00454609" w:rsidP="00454609">
      <w:pPr>
        <w:rPr>
          <w:szCs w:val="24"/>
        </w:rPr>
      </w:pPr>
      <w:r w:rsidRPr="00DA63FC">
        <w:rPr>
          <w:szCs w:val="24"/>
        </w:rPr>
        <w:t>У цій Методиці є посилання на такі нормативні документи:</w:t>
      </w:r>
    </w:p>
    <w:p w14:paraId="227A742C" w14:textId="77777777" w:rsidR="00454609" w:rsidRPr="00DA63FC" w:rsidRDefault="00454609" w:rsidP="00454609">
      <w:pPr>
        <w:rPr>
          <w:szCs w:val="24"/>
        </w:rPr>
      </w:pPr>
      <w:r w:rsidRPr="00DA63FC">
        <w:rPr>
          <w:szCs w:val="24"/>
        </w:rPr>
        <w:t>Закон України «Про енергозбереження»;</w:t>
      </w:r>
    </w:p>
    <w:p w14:paraId="4EC7741B" w14:textId="77777777" w:rsidR="00454609" w:rsidRPr="00DA63FC" w:rsidRDefault="00454609" w:rsidP="00454609">
      <w:pPr>
        <w:rPr>
          <w:szCs w:val="24"/>
        </w:rPr>
      </w:pPr>
      <w:r w:rsidRPr="00DA63FC">
        <w:rPr>
          <w:szCs w:val="24"/>
        </w:rPr>
        <w:t>Закон України «Про теплопостачання»;</w:t>
      </w:r>
    </w:p>
    <w:p w14:paraId="54BE0B85" w14:textId="77777777" w:rsidR="00454609" w:rsidRPr="00DA63FC" w:rsidRDefault="00454609" w:rsidP="00454609">
      <w:pPr>
        <w:rPr>
          <w:szCs w:val="24"/>
        </w:rPr>
      </w:pPr>
      <w:r w:rsidRPr="00DA63FC">
        <w:rPr>
          <w:szCs w:val="24"/>
        </w:rPr>
        <w:t xml:space="preserve">КТМ 204 України 244-94 Норми та вказівки по нормуванню витрат палива та теплової енергії на опалення житлових та громадських споруд, а також на господарсько-побутові потреби в Україні, </w:t>
      </w:r>
      <w:r w:rsidRPr="00DA63FC">
        <w:rPr>
          <w:color w:val="000000"/>
          <w:szCs w:val="24"/>
          <w:shd w:val="clear" w:color="auto" w:fill="FFFFFF"/>
        </w:rPr>
        <w:t xml:space="preserve">затверджені </w:t>
      </w:r>
      <w:r w:rsidRPr="00DA63FC">
        <w:rPr>
          <w:szCs w:val="24"/>
        </w:rPr>
        <w:t>н</w:t>
      </w:r>
      <w:r w:rsidRPr="00DA63FC">
        <w:rPr>
          <w:color w:val="000000"/>
          <w:szCs w:val="24"/>
          <w:shd w:val="clear" w:color="auto" w:fill="FFFFFF"/>
        </w:rPr>
        <w:t>аказом Державного комітету України з питань житлово-</w:t>
      </w:r>
      <w:r w:rsidRPr="00DA63FC">
        <w:rPr>
          <w:color w:val="000000"/>
          <w:szCs w:val="24"/>
          <w:shd w:val="clear" w:color="auto" w:fill="FFFFFF"/>
        </w:rPr>
        <w:lastRenderedPageBreak/>
        <w:t>комунального господарства України від 14 грудня 1993 р;</w:t>
      </w:r>
      <w:r w:rsidRPr="00DA63FC">
        <w:rPr>
          <w:szCs w:val="24"/>
        </w:rPr>
        <w:t xml:space="preserve"> – К.:ЗАТ «ВІПОЛ», 2001р. – 376с.;</w:t>
      </w:r>
    </w:p>
    <w:p w14:paraId="19CCD3BF" w14:textId="77777777" w:rsidR="00454609" w:rsidRPr="00DA63FC" w:rsidRDefault="00454609" w:rsidP="00454609">
      <w:pPr>
        <w:rPr>
          <w:szCs w:val="24"/>
        </w:rPr>
      </w:pPr>
      <w:r w:rsidRPr="00DA63FC">
        <w:rPr>
          <w:szCs w:val="24"/>
        </w:rPr>
        <w:t>Міжгалузеві норми споживання електричної та теплової енергії для установ і організацій бюджетної сфери України</w:t>
      </w:r>
      <w:r w:rsidRPr="00DA63FC">
        <w:rPr>
          <w:color w:val="000000"/>
          <w:szCs w:val="24"/>
          <w:shd w:val="clear" w:color="auto" w:fill="FFFFFF"/>
        </w:rPr>
        <w:t>, затверджені наказом Державного комітету України з енергозбереження від 25 жовтня 1999р. № 91, зареєстровані в Міністерстві юстиції України 17 березня 2000 р. за №175/4396.</w:t>
      </w:r>
      <w:r w:rsidRPr="00DA63FC">
        <w:rPr>
          <w:szCs w:val="24"/>
        </w:rPr>
        <w:t xml:space="preserve"> – К.:ЗАТ «ВІПОЛ», 2000р. – 104с.;</w:t>
      </w:r>
    </w:p>
    <w:p w14:paraId="61E40579" w14:textId="77777777" w:rsidR="00454609" w:rsidRPr="00DA63FC" w:rsidRDefault="00454609" w:rsidP="00454609">
      <w:pPr>
        <w:rPr>
          <w:szCs w:val="24"/>
        </w:rPr>
      </w:pPr>
      <w:r w:rsidRPr="00DA63FC">
        <w:rPr>
          <w:szCs w:val="24"/>
        </w:rPr>
        <w:t>ДСТУ 2339-94 Енергозбереження. Основні положення;</w:t>
      </w:r>
    </w:p>
    <w:p w14:paraId="03B2F0EA" w14:textId="77777777" w:rsidR="00454609" w:rsidRPr="00DA63FC" w:rsidRDefault="00454609" w:rsidP="00454609">
      <w:pPr>
        <w:rPr>
          <w:szCs w:val="24"/>
        </w:rPr>
      </w:pPr>
      <w:r w:rsidRPr="00DA63FC">
        <w:rPr>
          <w:szCs w:val="24"/>
        </w:rPr>
        <w:t>ДСТУ 2420-94 Енергоощадність. Терміни та визначення;</w:t>
      </w:r>
    </w:p>
    <w:p w14:paraId="02D10173" w14:textId="77777777" w:rsidR="00454609" w:rsidRPr="00DA63FC" w:rsidRDefault="00454609" w:rsidP="00454609">
      <w:pPr>
        <w:rPr>
          <w:szCs w:val="24"/>
        </w:rPr>
      </w:pPr>
      <w:r w:rsidRPr="00DA63FC">
        <w:rPr>
          <w:szCs w:val="24"/>
        </w:rPr>
        <w:t>ДСТУ 3755-98 Енергозбереження. Номенклатура показників енергоефективності та порядок їхнього внесення у нормативну документацію;</w:t>
      </w:r>
    </w:p>
    <w:p w14:paraId="27315459" w14:textId="77777777" w:rsidR="00454609" w:rsidRPr="00DA63FC" w:rsidRDefault="00454609" w:rsidP="00454609">
      <w:pPr>
        <w:rPr>
          <w:szCs w:val="24"/>
        </w:rPr>
      </w:pPr>
      <w:r w:rsidRPr="00DA63FC">
        <w:rPr>
          <w:szCs w:val="24"/>
        </w:rPr>
        <w:t xml:space="preserve"> ДСТУ 2155-93 Енергозбереження. Методи визначення економічної ефективності заходів по енергозбереженню. </w:t>
      </w:r>
    </w:p>
    <w:p w14:paraId="2A7D9D52" w14:textId="77777777" w:rsidR="00454609" w:rsidRPr="00956898" w:rsidRDefault="00454609" w:rsidP="00454609">
      <w:pPr>
        <w:keepNext/>
        <w:outlineLvl w:val="2"/>
        <w:rPr>
          <w:b/>
          <w:szCs w:val="24"/>
        </w:rPr>
      </w:pPr>
      <w:bookmarkStart w:id="33" w:name="_Toc350330781"/>
      <w:r w:rsidRPr="00956898">
        <w:rPr>
          <w:b/>
          <w:szCs w:val="24"/>
        </w:rPr>
        <w:t>Терміни та визначення понять</w:t>
      </w:r>
      <w:bookmarkEnd w:id="33"/>
    </w:p>
    <w:p w14:paraId="30092C1B" w14:textId="77777777" w:rsidR="00454609" w:rsidRPr="00DA63FC" w:rsidRDefault="00454609" w:rsidP="00454609">
      <w:pPr>
        <w:rPr>
          <w:szCs w:val="24"/>
        </w:rPr>
      </w:pPr>
      <w:r w:rsidRPr="00DA63FC">
        <w:rPr>
          <w:szCs w:val="24"/>
          <w:lang w:eastAsia="uk-UA"/>
        </w:rPr>
        <w:t>Нижче подано терміни, вжиті в цій Методиці, та визначення позначених ними понять</w:t>
      </w:r>
      <w:r w:rsidRPr="00DA63FC">
        <w:rPr>
          <w:szCs w:val="24"/>
        </w:rPr>
        <w:t>:</w:t>
      </w:r>
    </w:p>
    <w:p w14:paraId="6AEDCF10" w14:textId="77777777" w:rsidR="00454609" w:rsidRPr="00DA63FC" w:rsidRDefault="00454609" w:rsidP="00454609">
      <w:pPr>
        <w:rPr>
          <w:szCs w:val="24"/>
        </w:rPr>
      </w:pPr>
      <w:r w:rsidRPr="00DA63FC">
        <w:rPr>
          <w:b/>
          <w:szCs w:val="24"/>
        </w:rPr>
        <w:t xml:space="preserve">базовий рівень споживання теплової енергії – </w:t>
      </w:r>
      <w:r w:rsidRPr="00DA63FC">
        <w:rPr>
          <w:szCs w:val="24"/>
        </w:rPr>
        <w:t xml:space="preserve">умовний нормативний показник споживання теплової енергії будівлями до початку впровадження </w:t>
      </w:r>
      <w:r>
        <w:rPr>
          <w:szCs w:val="24"/>
        </w:rPr>
        <w:t>заходів з підвищення ефективності енергоспоживання</w:t>
      </w:r>
      <w:r w:rsidRPr="00DA63FC">
        <w:rPr>
          <w:szCs w:val="24"/>
        </w:rPr>
        <w:t>, скоригований з урахуванням необхідності дотримання санітарних умов перебування персоналу та відвідувачів;</w:t>
      </w:r>
    </w:p>
    <w:p w14:paraId="402D8F0D" w14:textId="77777777" w:rsidR="00454609" w:rsidRPr="00DA63FC" w:rsidRDefault="00454609" w:rsidP="00454609">
      <w:pPr>
        <w:rPr>
          <w:szCs w:val="24"/>
          <w:highlight w:val="yellow"/>
        </w:rPr>
      </w:pPr>
      <w:r w:rsidRPr="00DA63FC">
        <w:rPr>
          <w:b/>
          <w:szCs w:val="24"/>
        </w:rPr>
        <w:t xml:space="preserve">градусо-день </w:t>
      </w:r>
      <w:r w:rsidRPr="00DA63FC">
        <w:rPr>
          <w:szCs w:val="24"/>
        </w:rPr>
        <w:t>– характеристика клімату за порівняльний період;</w:t>
      </w:r>
    </w:p>
    <w:p w14:paraId="2ED5B17A" w14:textId="77777777" w:rsidR="00454609" w:rsidRPr="00DA63FC" w:rsidRDefault="00454609" w:rsidP="00454609">
      <w:pPr>
        <w:rPr>
          <w:b/>
          <w:szCs w:val="24"/>
        </w:rPr>
      </w:pPr>
      <w:r w:rsidRPr="00DA63FC">
        <w:rPr>
          <w:b/>
          <w:szCs w:val="24"/>
        </w:rPr>
        <w:t xml:space="preserve">споживач теплової енергії – </w:t>
      </w:r>
      <w:r w:rsidRPr="00DA63FC">
        <w:rPr>
          <w:bCs/>
          <w:szCs w:val="24"/>
        </w:rPr>
        <w:t>юридична особа, що фінансується за рахунок коштів міського бюджету і якій належать теплоспоживаючі пристрої, що приєднані до системи теплоспоживання;</w:t>
      </w:r>
      <w:r w:rsidRPr="00DA63FC">
        <w:rPr>
          <w:b/>
          <w:szCs w:val="24"/>
        </w:rPr>
        <w:t xml:space="preserve"> </w:t>
      </w:r>
    </w:p>
    <w:p w14:paraId="5706614C" w14:textId="77777777" w:rsidR="00454609" w:rsidRPr="00DA63FC" w:rsidRDefault="00454609" w:rsidP="00454609">
      <w:pPr>
        <w:rPr>
          <w:b/>
          <w:szCs w:val="24"/>
        </w:rPr>
      </w:pPr>
      <w:r w:rsidRPr="00DA63FC">
        <w:rPr>
          <w:b/>
          <w:szCs w:val="24"/>
        </w:rPr>
        <w:t xml:space="preserve">прилад обліку теплової   енергії  –  </w:t>
      </w:r>
      <w:r w:rsidRPr="00DA63FC">
        <w:rPr>
          <w:bCs/>
          <w:szCs w:val="24"/>
        </w:rPr>
        <w:t xml:space="preserve">засіб вимірювальної   техніки,    що    має   нормовані метрологічні характеристики і тип якого занесений до Державного реєстру засобів </w:t>
      </w:r>
      <w:r w:rsidRPr="00DA63FC">
        <w:rPr>
          <w:bCs/>
          <w:szCs w:val="24"/>
        </w:rPr>
        <w:br/>
        <w:t>вимірювальної техніки, на основі показань якого визначається обсяг спожитої теплової енергії;</w:t>
      </w:r>
      <w:r w:rsidRPr="00DA63FC">
        <w:rPr>
          <w:b/>
          <w:szCs w:val="24"/>
        </w:rPr>
        <w:t xml:space="preserve"> </w:t>
      </w:r>
    </w:p>
    <w:p w14:paraId="2ACF817E" w14:textId="77777777" w:rsidR="00454609" w:rsidRPr="00DA63FC" w:rsidRDefault="00454609" w:rsidP="00454609">
      <w:pPr>
        <w:rPr>
          <w:szCs w:val="24"/>
        </w:rPr>
      </w:pPr>
      <w:r w:rsidRPr="00DA63FC">
        <w:rPr>
          <w:b/>
          <w:szCs w:val="24"/>
        </w:rPr>
        <w:t xml:space="preserve">моніторинг споживання паливно-енергетичних ресурсів (далі - моніторинг) </w:t>
      </w:r>
      <w:r w:rsidRPr="00DA63FC">
        <w:rPr>
          <w:szCs w:val="24"/>
        </w:rPr>
        <w:t>– вид діяльності, направлений на збір та аналіз даних, що дає змогу зафіксувати кількісні показники ефективності використання паливно-енергетичних ресурсів, відслідковувати тенденції динаміки споживання паливно-енергетичних ресурсів, оперативно виявляти результати дії на об’єкти різноманітних процесів і факторів, здійснювати прогнозування теплоспоживання.</w:t>
      </w:r>
    </w:p>
    <w:p w14:paraId="75A7934A" w14:textId="77777777" w:rsidR="00454609" w:rsidRDefault="00454609" w:rsidP="00454609">
      <w:pPr>
        <w:rPr>
          <w:szCs w:val="24"/>
        </w:rPr>
      </w:pPr>
      <w:bookmarkStart w:id="34" w:name="_Toc350330782"/>
    </w:p>
    <w:p w14:paraId="38CA79E4" w14:textId="77777777" w:rsidR="00454609" w:rsidRPr="0097666F" w:rsidRDefault="00454609" w:rsidP="00454609">
      <w:pPr>
        <w:rPr>
          <w:b/>
          <w:szCs w:val="24"/>
        </w:rPr>
      </w:pPr>
      <w:r w:rsidRPr="0097666F">
        <w:rPr>
          <w:b/>
          <w:szCs w:val="24"/>
        </w:rPr>
        <w:t>Познаки та скорочення</w:t>
      </w:r>
      <w:bookmarkEnd w:id="34"/>
    </w:p>
    <w:p w14:paraId="4AB2EAFB" w14:textId="77777777" w:rsidR="00454609" w:rsidRPr="00DA63FC" w:rsidRDefault="00454609" w:rsidP="00454609">
      <w:pPr>
        <w:rPr>
          <w:szCs w:val="24"/>
        </w:rPr>
      </w:pPr>
      <w:r w:rsidRPr="00DA63FC">
        <w:rPr>
          <w:szCs w:val="24"/>
        </w:rPr>
        <w:t>ГВП – гаряче водопостачання;</w:t>
      </w:r>
    </w:p>
    <w:p w14:paraId="4CED8024" w14:textId="77777777" w:rsidR="00454609" w:rsidRPr="00DA63FC" w:rsidRDefault="00454609" w:rsidP="00454609">
      <w:pPr>
        <w:rPr>
          <w:szCs w:val="24"/>
        </w:rPr>
      </w:pPr>
      <w:r w:rsidRPr="00DA63FC">
        <w:rPr>
          <w:szCs w:val="24"/>
        </w:rPr>
        <w:lastRenderedPageBreak/>
        <w:t>ГД – градусо-дні;</w:t>
      </w:r>
    </w:p>
    <w:p w14:paraId="4E59C091" w14:textId="77777777" w:rsidR="00454609" w:rsidRPr="00DA63FC" w:rsidRDefault="00454609" w:rsidP="00454609">
      <w:pPr>
        <w:rPr>
          <w:szCs w:val="24"/>
        </w:rPr>
      </w:pPr>
      <w:r w:rsidRPr="00DA63FC">
        <w:rPr>
          <w:szCs w:val="24"/>
        </w:rPr>
        <w:t>СТП – системи теплопостачання.</w:t>
      </w:r>
    </w:p>
    <w:p w14:paraId="643D4C32" w14:textId="77777777" w:rsidR="00454609" w:rsidRPr="0097666F" w:rsidRDefault="00454609" w:rsidP="00525C02">
      <w:pPr>
        <w:pStyle w:val="a3"/>
        <w:numPr>
          <w:ilvl w:val="1"/>
          <w:numId w:val="14"/>
        </w:numPr>
        <w:spacing w:after="120" w:line="240" w:lineRule="auto"/>
        <w:jc w:val="both"/>
        <w:outlineLvl w:val="1"/>
        <w:rPr>
          <w:b/>
          <w:szCs w:val="24"/>
        </w:rPr>
      </w:pPr>
      <w:bookmarkStart w:id="35" w:name="_Toc350330783"/>
      <w:r w:rsidRPr="0097666F">
        <w:rPr>
          <w:b/>
          <w:szCs w:val="24"/>
        </w:rPr>
        <w:t>Загальна частина</w:t>
      </w:r>
      <w:bookmarkEnd w:id="35"/>
    </w:p>
    <w:p w14:paraId="1EA10BFC" w14:textId="77777777" w:rsidR="00454609" w:rsidRPr="00DA63FC" w:rsidRDefault="00454609" w:rsidP="00454609">
      <w:pPr>
        <w:rPr>
          <w:szCs w:val="24"/>
        </w:rPr>
      </w:pPr>
      <w:r w:rsidRPr="00DA63FC">
        <w:rPr>
          <w:szCs w:val="24"/>
        </w:rPr>
        <w:t>Основною метою застосування методики є орієнтація управлінської та господарчої діяльності установ бюджетної сфери міста на раціональне використання та економію теплової енергії, контроль виконання норм законодавства з енергозбереження.</w:t>
      </w:r>
    </w:p>
    <w:p w14:paraId="235572A7" w14:textId="77777777" w:rsidR="00454609" w:rsidRPr="00DA63FC" w:rsidRDefault="00454609" w:rsidP="00454609">
      <w:pPr>
        <w:rPr>
          <w:szCs w:val="24"/>
        </w:rPr>
      </w:pPr>
      <w:r w:rsidRPr="00DA63FC">
        <w:rPr>
          <w:szCs w:val="24"/>
        </w:rPr>
        <w:t xml:space="preserve">Головною складовою частиною оцінки ефективності енергозберігаючих заходів є визначення базового рівня споживання теплової енергії будівлями бюджетної сфери, яке складається з витрат теплової енергії на опалення, гаряче водопостачання та вентиляцію. </w:t>
      </w:r>
    </w:p>
    <w:p w14:paraId="201C3BAC" w14:textId="77777777" w:rsidR="00454609" w:rsidRPr="00DA63FC" w:rsidRDefault="00454609" w:rsidP="00454609">
      <w:pPr>
        <w:rPr>
          <w:szCs w:val="24"/>
        </w:rPr>
      </w:pPr>
      <w:r w:rsidRPr="00DA63FC">
        <w:rPr>
          <w:szCs w:val="24"/>
        </w:rPr>
        <w:t>Кількість спожитої теплової енергії на потреби закладу визначається приладом обліку теплової енергії. Як правило, застосовується один прилад обліку теплової енергії при її використанні на різні потреби (опалення, гаряче водопостачання та вентиляція), що ускладнює визначення фактичного споживання різними інженерними системами закладу.</w:t>
      </w:r>
    </w:p>
    <w:p w14:paraId="762A0880" w14:textId="77777777" w:rsidR="00454609" w:rsidRPr="00DA63FC" w:rsidRDefault="00454609" w:rsidP="00454609">
      <w:pPr>
        <w:rPr>
          <w:szCs w:val="24"/>
        </w:rPr>
      </w:pPr>
      <w:r w:rsidRPr="00DA63FC">
        <w:rPr>
          <w:szCs w:val="24"/>
        </w:rPr>
        <w:t>За умови відсутності приладу обліку або виходу його з ладу нарахування за теплову енергію відбуваються відповідно до договірних навантажень.</w:t>
      </w:r>
    </w:p>
    <w:p w14:paraId="45952098" w14:textId="77777777" w:rsidR="00454609" w:rsidRPr="00DA63FC" w:rsidRDefault="00454609" w:rsidP="00454609">
      <w:pPr>
        <w:rPr>
          <w:szCs w:val="24"/>
        </w:rPr>
      </w:pPr>
      <w:r w:rsidRPr="00DA63FC">
        <w:rPr>
          <w:szCs w:val="24"/>
        </w:rPr>
        <w:tab/>
        <w:t>В більшості закладів встановлені індивідуальні теплові пункти, які дозволяють регулювати витрату теплової енергії на потреби опалення та гарячого водопостачання в залежності від фактичних потреб.</w:t>
      </w:r>
    </w:p>
    <w:p w14:paraId="05103812" w14:textId="77777777" w:rsidR="00454609" w:rsidRPr="00DA63FC" w:rsidRDefault="00454609" w:rsidP="00454609">
      <w:pPr>
        <w:rPr>
          <w:szCs w:val="24"/>
        </w:rPr>
      </w:pPr>
      <w:r w:rsidRPr="00DA63FC">
        <w:rPr>
          <w:szCs w:val="24"/>
        </w:rPr>
        <w:t>В більшості закладів система механічної припливної вентиляції не працює, що є однією з причин недотримання санітарних умов в частині температури всередині приміщення та повітрообміну.</w:t>
      </w:r>
    </w:p>
    <w:p w14:paraId="5A43BDA4" w14:textId="77777777" w:rsidR="00454609" w:rsidRPr="00DA63FC" w:rsidRDefault="00454609" w:rsidP="00454609">
      <w:pPr>
        <w:rPr>
          <w:szCs w:val="24"/>
        </w:rPr>
      </w:pPr>
      <w:r w:rsidRPr="00DA63FC">
        <w:rPr>
          <w:szCs w:val="24"/>
        </w:rPr>
        <w:t xml:space="preserve">Базовий рівень фіксує існуючий стан теплоспоживання об’єкту за 3 роки, що передують впровадженню </w:t>
      </w:r>
      <w:r>
        <w:rPr>
          <w:szCs w:val="24"/>
        </w:rPr>
        <w:t>заходів з підвищення ефективності енергоспоживання</w:t>
      </w:r>
      <w:r w:rsidRPr="00DA63FC">
        <w:rPr>
          <w:szCs w:val="24"/>
        </w:rPr>
        <w:t xml:space="preserve">, та коригується з урахуванням нормативних показників санітарних умов перебування людей у приміщеннях. За умови відсутності даних або впровадження інших </w:t>
      </w:r>
      <w:r>
        <w:rPr>
          <w:szCs w:val="24"/>
        </w:rPr>
        <w:t>заходів з підвищення ефективності енергоспоживання</w:t>
      </w:r>
      <w:r w:rsidRPr="00DA63FC">
        <w:rPr>
          <w:szCs w:val="24"/>
        </w:rPr>
        <w:t xml:space="preserve"> протягом зазначеного періоду даний термін може бути зменшений. Базовий рівень відповідає фактичному споживанню закладу за умови дотримання санітарних вимог та перевищує фактичне споживання за умови недотримання.</w:t>
      </w:r>
    </w:p>
    <w:p w14:paraId="73CF11C5" w14:textId="77777777" w:rsidR="00454609" w:rsidRPr="00DA63FC" w:rsidRDefault="00454609" w:rsidP="00454609">
      <w:pPr>
        <w:rPr>
          <w:szCs w:val="24"/>
        </w:rPr>
      </w:pPr>
      <w:r w:rsidRPr="00DA63FC">
        <w:rPr>
          <w:szCs w:val="24"/>
        </w:rPr>
        <w:t>Базовий рівень не повинен змінюватись протягом періоду реалізації енергоефективних проектів (окрім випадків зміни призначення будівлі, впровадження заходів, що впливають на енергоспоживання поза рамками енергоефективних проектів, суттєвої зміни кількості персоналу та відвідувачів).</w:t>
      </w:r>
    </w:p>
    <w:p w14:paraId="69E9A08F" w14:textId="77777777" w:rsidR="00454609" w:rsidRPr="00DA63FC" w:rsidRDefault="00454609" w:rsidP="00454609">
      <w:pPr>
        <w:rPr>
          <w:szCs w:val="24"/>
        </w:rPr>
      </w:pPr>
      <w:r w:rsidRPr="00DA63FC">
        <w:rPr>
          <w:szCs w:val="24"/>
        </w:rPr>
        <w:t>Різниця між базовим рівнем споживання теплової енергії (з врахуванням погодних умов та інших впливових факторів) та фактичним споживанням теплової енергії визначає фактичну економію або перевитрати теплової енергії за звітний період.</w:t>
      </w:r>
    </w:p>
    <w:p w14:paraId="42C180AA" w14:textId="77777777" w:rsidR="00454609" w:rsidRPr="00DA63FC" w:rsidRDefault="00454609" w:rsidP="00454609">
      <w:pPr>
        <w:rPr>
          <w:szCs w:val="24"/>
        </w:rPr>
      </w:pPr>
      <w:r w:rsidRPr="00DA63FC">
        <w:rPr>
          <w:szCs w:val="24"/>
        </w:rPr>
        <w:t xml:space="preserve">Величина економії теплової енергії залежить від ефективності її використання та від кліматичних умов. </w:t>
      </w:r>
    </w:p>
    <w:p w14:paraId="1471D71F" w14:textId="77777777" w:rsidR="00454609" w:rsidRPr="0097666F" w:rsidRDefault="00454609" w:rsidP="00525C02">
      <w:pPr>
        <w:pStyle w:val="a3"/>
        <w:numPr>
          <w:ilvl w:val="1"/>
          <w:numId w:val="14"/>
        </w:numPr>
        <w:spacing w:after="120" w:line="240" w:lineRule="auto"/>
        <w:jc w:val="both"/>
        <w:outlineLvl w:val="1"/>
        <w:rPr>
          <w:b/>
          <w:szCs w:val="24"/>
        </w:rPr>
      </w:pPr>
      <w:bookmarkStart w:id="36" w:name="_Toc350330784"/>
      <w:r w:rsidRPr="0097666F">
        <w:rPr>
          <w:b/>
          <w:szCs w:val="24"/>
        </w:rPr>
        <w:lastRenderedPageBreak/>
        <w:t>Розрахунок базового рівня споживання теплової енергії</w:t>
      </w:r>
      <w:bookmarkEnd w:id="36"/>
      <w:r w:rsidRPr="0097666F">
        <w:rPr>
          <w:b/>
          <w:szCs w:val="24"/>
        </w:rPr>
        <w:t xml:space="preserve"> </w:t>
      </w:r>
    </w:p>
    <w:p w14:paraId="6E56802C" w14:textId="77777777" w:rsidR="00454609" w:rsidRPr="00DA63FC" w:rsidRDefault="00454609" w:rsidP="00454609">
      <w:pPr>
        <w:rPr>
          <w:b/>
          <w:szCs w:val="24"/>
        </w:rPr>
      </w:pPr>
    </w:p>
    <w:p w14:paraId="078015DE" w14:textId="77777777" w:rsidR="00454609" w:rsidRPr="00DA63FC" w:rsidRDefault="00454609" w:rsidP="00454609">
      <w:pPr>
        <w:rPr>
          <w:szCs w:val="24"/>
        </w:rPr>
      </w:pPr>
      <w:r w:rsidRPr="00DA63FC">
        <w:rPr>
          <w:szCs w:val="24"/>
        </w:rPr>
        <w:t>Щомісячний базовий рівень енергоспоживання визначається як:</w:t>
      </w:r>
    </w:p>
    <w:p w14:paraId="57D39F1E" w14:textId="77777777" w:rsidR="00454609" w:rsidRPr="00DA63FC" w:rsidRDefault="00454609" w:rsidP="00454609">
      <w:pPr>
        <w:rPr>
          <w:i/>
          <w:szCs w:val="24"/>
        </w:rPr>
      </w:pPr>
    </w:p>
    <w:p w14:paraId="6C8C27F3" w14:textId="77777777" w:rsidR="00454609" w:rsidRPr="009E02C3" w:rsidRDefault="00454609" w:rsidP="00454609">
      <w:pPr>
        <w:tabs>
          <w:tab w:val="center" w:pos="4536"/>
          <w:tab w:val="right" w:pos="9072"/>
        </w:tabs>
        <w:ind w:firstLine="708"/>
        <w:rPr>
          <w:i/>
          <w:szCs w:val="24"/>
        </w:rPr>
      </w:pPr>
      <w:r>
        <w:rPr>
          <w:i/>
          <w:szCs w:val="24"/>
        </w:rPr>
        <w:tab/>
      </w:r>
      <w:r w:rsidRPr="00DA63FC">
        <w:rPr>
          <w:i/>
          <w:szCs w:val="24"/>
        </w:rPr>
        <w:t>Q</w:t>
      </w:r>
      <w:r w:rsidRPr="009E02C3">
        <w:rPr>
          <w:i/>
          <w:szCs w:val="24"/>
        </w:rPr>
        <w:t>б і</w:t>
      </w:r>
      <w:r w:rsidRPr="00DA63FC">
        <w:rPr>
          <w:i/>
          <w:szCs w:val="24"/>
        </w:rPr>
        <w:t>= Q</w:t>
      </w:r>
      <w:r w:rsidRPr="009E02C3">
        <w:rPr>
          <w:i/>
          <w:szCs w:val="24"/>
        </w:rPr>
        <w:t>б і оп</w:t>
      </w:r>
      <w:r w:rsidRPr="00DA63FC">
        <w:rPr>
          <w:i/>
          <w:szCs w:val="24"/>
        </w:rPr>
        <w:t xml:space="preserve"> +Q</w:t>
      </w:r>
      <w:r w:rsidRPr="009E02C3">
        <w:rPr>
          <w:i/>
          <w:szCs w:val="24"/>
        </w:rPr>
        <w:t>б і гвп</w:t>
      </w:r>
      <w:r w:rsidRPr="00DA63FC">
        <w:rPr>
          <w:i/>
          <w:szCs w:val="24"/>
        </w:rPr>
        <w:t xml:space="preserve"> +Q</w:t>
      </w:r>
      <w:r w:rsidRPr="009E02C3">
        <w:rPr>
          <w:i/>
          <w:szCs w:val="24"/>
        </w:rPr>
        <w:t xml:space="preserve">б і вент  </w:t>
      </w:r>
      <w:r w:rsidRPr="00DA63FC">
        <w:rPr>
          <w:i/>
          <w:szCs w:val="24"/>
        </w:rPr>
        <w:t>,</w:t>
      </w:r>
      <w:r w:rsidRPr="009E02C3">
        <w:rPr>
          <w:i/>
          <w:szCs w:val="24"/>
        </w:rPr>
        <w:t xml:space="preserve"> </w:t>
      </w:r>
      <w:r w:rsidRPr="009E02C3">
        <w:rPr>
          <w:i/>
          <w:szCs w:val="24"/>
        </w:rPr>
        <w:tab/>
        <w:t>(1)</w:t>
      </w:r>
    </w:p>
    <w:p w14:paraId="57E57E40" w14:textId="77777777" w:rsidR="00454609" w:rsidRPr="00DA63FC" w:rsidRDefault="00454609" w:rsidP="00454609">
      <w:pPr>
        <w:rPr>
          <w:szCs w:val="24"/>
        </w:rPr>
      </w:pPr>
    </w:p>
    <w:p w14:paraId="1A294986" w14:textId="77777777" w:rsidR="00454609" w:rsidRPr="00DA63FC" w:rsidRDefault="00454609" w:rsidP="00454609">
      <w:pPr>
        <w:rPr>
          <w:szCs w:val="24"/>
        </w:rPr>
      </w:pPr>
      <w:r w:rsidRPr="00DA63FC">
        <w:rPr>
          <w:szCs w:val="24"/>
        </w:rPr>
        <w:t xml:space="preserve">де </w:t>
      </w:r>
      <w:r w:rsidRPr="00DA63FC">
        <w:rPr>
          <w:i/>
          <w:szCs w:val="24"/>
        </w:rPr>
        <w:t>Q</w:t>
      </w:r>
      <w:r w:rsidRPr="00DA63FC">
        <w:rPr>
          <w:i/>
          <w:szCs w:val="24"/>
          <w:vertAlign w:val="subscript"/>
        </w:rPr>
        <w:t>б і</w:t>
      </w:r>
      <w:r w:rsidRPr="00DA63FC">
        <w:rPr>
          <w:i/>
          <w:szCs w:val="24"/>
          <w:vertAlign w:val="superscript"/>
        </w:rPr>
        <w:t xml:space="preserve"> </w:t>
      </w:r>
      <w:r w:rsidRPr="00DA63FC">
        <w:rPr>
          <w:szCs w:val="24"/>
        </w:rPr>
        <w:t xml:space="preserve"> – базовий рівень споживання теплової енергії закладу, </w:t>
      </w:r>
      <w:r w:rsidRPr="00DA63FC">
        <w:rPr>
          <w:i/>
          <w:iCs/>
          <w:szCs w:val="24"/>
        </w:rPr>
        <w:t>Гкал/місяць</w:t>
      </w:r>
      <w:r w:rsidRPr="00DA63FC">
        <w:rPr>
          <w:szCs w:val="24"/>
        </w:rPr>
        <w:t>;</w:t>
      </w:r>
    </w:p>
    <w:p w14:paraId="3CF65F37" w14:textId="77777777" w:rsidR="00454609" w:rsidRPr="00DA63FC" w:rsidRDefault="00454609" w:rsidP="00454609">
      <w:pPr>
        <w:rPr>
          <w:szCs w:val="24"/>
        </w:rPr>
      </w:pPr>
      <w:r w:rsidRPr="00DA63FC">
        <w:rPr>
          <w:i/>
          <w:szCs w:val="24"/>
        </w:rPr>
        <w:t>i</w:t>
      </w:r>
      <w:r w:rsidRPr="00DA63FC">
        <w:rPr>
          <w:szCs w:val="24"/>
        </w:rPr>
        <w:t xml:space="preserve"> – місяць, для якого розраховується базовий рівень;</w:t>
      </w:r>
    </w:p>
    <w:p w14:paraId="52AF8A09" w14:textId="77777777" w:rsidR="00454609" w:rsidRPr="00DA63FC" w:rsidRDefault="00454609" w:rsidP="00454609">
      <w:pPr>
        <w:rPr>
          <w:szCs w:val="24"/>
        </w:rPr>
      </w:pPr>
      <w:r w:rsidRPr="00DA63FC">
        <w:rPr>
          <w:i/>
          <w:szCs w:val="24"/>
        </w:rPr>
        <w:t>Q</w:t>
      </w:r>
      <w:r w:rsidRPr="00DA63FC">
        <w:rPr>
          <w:i/>
          <w:szCs w:val="24"/>
          <w:vertAlign w:val="subscript"/>
        </w:rPr>
        <w:t>б і</w:t>
      </w:r>
      <w:r w:rsidRPr="00DA63FC">
        <w:rPr>
          <w:i/>
          <w:szCs w:val="24"/>
          <w:vertAlign w:val="superscript"/>
        </w:rPr>
        <w:t xml:space="preserve"> оп </w:t>
      </w:r>
      <w:r w:rsidRPr="00DA63FC">
        <w:rPr>
          <w:szCs w:val="24"/>
        </w:rPr>
        <w:t xml:space="preserve"> – базовий рівень споживання теплової енергії на потреби опалення, </w:t>
      </w:r>
      <w:r w:rsidRPr="00DA63FC">
        <w:rPr>
          <w:i/>
          <w:iCs/>
          <w:szCs w:val="24"/>
        </w:rPr>
        <w:t>Гкал/місяць</w:t>
      </w:r>
      <w:r w:rsidRPr="00DA63FC">
        <w:rPr>
          <w:szCs w:val="24"/>
        </w:rPr>
        <w:t>;</w:t>
      </w:r>
    </w:p>
    <w:p w14:paraId="334F58EE" w14:textId="77777777" w:rsidR="00454609" w:rsidRPr="00DA63FC" w:rsidRDefault="00454609" w:rsidP="00454609">
      <w:pPr>
        <w:rPr>
          <w:szCs w:val="24"/>
        </w:rPr>
      </w:pPr>
      <w:r w:rsidRPr="00DA63FC">
        <w:rPr>
          <w:i/>
          <w:szCs w:val="24"/>
        </w:rPr>
        <w:t>Q</w:t>
      </w:r>
      <w:r w:rsidRPr="00DA63FC">
        <w:rPr>
          <w:i/>
          <w:szCs w:val="24"/>
          <w:vertAlign w:val="subscript"/>
        </w:rPr>
        <w:t>бі</w:t>
      </w:r>
      <w:r w:rsidRPr="00DA63FC">
        <w:rPr>
          <w:i/>
          <w:szCs w:val="24"/>
          <w:vertAlign w:val="superscript"/>
        </w:rPr>
        <w:t xml:space="preserve"> гвп</w:t>
      </w:r>
      <w:r w:rsidRPr="00DA63FC">
        <w:rPr>
          <w:i/>
          <w:szCs w:val="24"/>
        </w:rPr>
        <w:softHyphen/>
      </w:r>
      <w:r w:rsidRPr="00DA63FC">
        <w:rPr>
          <w:i/>
          <w:szCs w:val="24"/>
        </w:rPr>
        <w:softHyphen/>
      </w:r>
      <w:r w:rsidRPr="00DA63FC">
        <w:rPr>
          <w:i/>
          <w:szCs w:val="24"/>
        </w:rPr>
        <w:softHyphen/>
      </w:r>
      <w:r w:rsidRPr="00DA63FC">
        <w:rPr>
          <w:szCs w:val="24"/>
        </w:rPr>
        <w:t xml:space="preserve"> – базовий рівень споживання теплової енергії на потреби гарячого водопостачання, </w:t>
      </w:r>
      <w:r w:rsidRPr="00DA63FC">
        <w:rPr>
          <w:i/>
          <w:iCs/>
          <w:szCs w:val="24"/>
        </w:rPr>
        <w:t>Гкал/місяць</w:t>
      </w:r>
      <w:r w:rsidRPr="00DA63FC">
        <w:rPr>
          <w:szCs w:val="24"/>
        </w:rPr>
        <w:t>;</w:t>
      </w:r>
    </w:p>
    <w:p w14:paraId="06137E41" w14:textId="77777777" w:rsidR="00454609" w:rsidRPr="00DA63FC" w:rsidRDefault="00454609" w:rsidP="00454609">
      <w:pPr>
        <w:rPr>
          <w:szCs w:val="24"/>
        </w:rPr>
      </w:pPr>
      <w:r w:rsidRPr="00DA63FC">
        <w:rPr>
          <w:i/>
          <w:szCs w:val="24"/>
        </w:rPr>
        <w:t>Q</w:t>
      </w:r>
      <w:r w:rsidRPr="00DA63FC">
        <w:rPr>
          <w:i/>
          <w:szCs w:val="24"/>
          <w:vertAlign w:val="subscript"/>
        </w:rPr>
        <w:t>бі</w:t>
      </w:r>
      <w:r w:rsidRPr="00DA63FC">
        <w:rPr>
          <w:i/>
          <w:szCs w:val="24"/>
          <w:vertAlign w:val="superscript"/>
        </w:rPr>
        <w:t xml:space="preserve"> вент</w:t>
      </w:r>
      <w:r w:rsidRPr="00DA63FC">
        <w:rPr>
          <w:i/>
          <w:szCs w:val="24"/>
        </w:rPr>
        <w:softHyphen/>
      </w:r>
      <w:r w:rsidRPr="00DA63FC">
        <w:rPr>
          <w:i/>
          <w:szCs w:val="24"/>
        </w:rPr>
        <w:softHyphen/>
      </w:r>
      <w:r w:rsidRPr="00DA63FC">
        <w:rPr>
          <w:i/>
          <w:szCs w:val="24"/>
        </w:rPr>
        <w:softHyphen/>
      </w:r>
      <w:r w:rsidRPr="00DA63FC">
        <w:rPr>
          <w:szCs w:val="24"/>
        </w:rPr>
        <w:t xml:space="preserve"> – базовий рівень споживання теплової енергії на потреби вентиляції, </w:t>
      </w:r>
      <w:r w:rsidRPr="00DA63FC">
        <w:rPr>
          <w:i/>
          <w:iCs/>
          <w:szCs w:val="24"/>
        </w:rPr>
        <w:t>Гкал/місяць</w:t>
      </w:r>
      <w:r w:rsidRPr="00DA63FC">
        <w:rPr>
          <w:szCs w:val="24"/>
        </w:rPr>
        <w:t>.</w:t>
      </w:r>
    </w:p>
    <w:p w14:paraId="34DF2448" w14:textId="77777777" w:rsidR="00454609" w:rsidRPr="00DA63FC" w:rsidRDefault="00454609" w:rsidP="00454609">
      <w:pPr>
        <w:rPr>
          <w:szCs w:val="24"/>
        </w:rPr>
      </w:pPr>
    </w:p>
    <w:p w14:paraId="6F7FBF7C" w14:textId="77777777" w:rsidR="00454609" w:rsidRPr="00DA63FC" w:rsidRDefault="00454609" w:rsidP="00454609">
      <w:pPr>
        <w:rPr>
          <w:szCs w:val="24"/>
        </w:rPr>
      </w:pPr>
      <w:r w:rsidRPr="00DA63FC">
        <w:rPr>
          <w:szCs w:val="24"/>
        </w:rPr>
        <w:t>Базовий рівень споживання теплової енергії розраховується виходячи з:</w:t>
      </w:r>
    </w:p>
    <w:p w14:paraId="12E1F661" w14:textId="77777777" w:rsidR="00454609" w:rsidRPr="00DA63FC" w:rsidRDefault="00454609" w:rsidP="00454609">
      <w:pPr>
        <w:rPr>
          <w:szCs w:val="24"/>
        </w:rPr>
      </w:pPr>
      <w:r w:rsidRPr="00DA63FC">
        <w:rPr>
          <w:szCs w:val="24"/>
        </w:rPr>
        <w:t>Даних про фактичне споживання теплової енергії за попередні 3</w:t>
      </w:r>
      <w:r>
        <w:rPr>
          <w:szCs w:val="24"/>
        </w:rPr>
        <w:t xml:space="preserve"> (три)</w:t>
      </w:r>
      <w:r w:rsidRPr="00DA63FC">
        <w:rPr>
          <w:szCs w:val="24"/>
        </w:rPr>
        <w:t xml:space="preserve"> </w:t>
      </w:r>
      <w:r>
        <w:rPr>
          <w:szCs w:val="24"/>
        </w:rPr>
        <w:t xml:space="preserve">календарних </w:t>
      </w:r>
      <w:r w:rsidRPr="00DA63FC">
        <w:rPr>
          <w:szCs w:val="24"/>
        </w:rPr>
        <w:t>роки.</w:t>
      </w:r>
    </w:p>
    <w:p w14:paraId="01B5A44F" w14:textId="77777777" w:rsidR="00454609" w:rsidRPr="00DA63FC" w:rsidRDefault="00454609" w:rsidP="00454609">
      <w:pPr>
        <w:rPr>
          <w:szCs w:val="24"/>
        </w:rPr>
      </w:pPr>
      <w:r w:rsidRPr="00DA63FC">
        <w:rPr>
          <w:szCs w:val="24"/>
        </w:rPr>
        <w:t>Даних про проектне теплове навантаження на опалення, вентиляцію та гаряче водопостачання.</w:t>
      </w:r>
    </w:p>
    <w:p w14:paraId="306D1F9A" w14:textId="77777777" w:rsidR="00454609" w:rsidRPr="00DA63FC" w:rsidRDefault="00454609" w:rsidP="00454609">
      <w:pPr>
        <w:rPr>
          <w:szCs w:val="24"/>
        </w:rPr>
      </w:pPr>
      <w:r w:rsidRPr="00DA63FC">
        <w:rPr>
          <w:szCs w:val="24"/>
        </w:rPr>
        <w:t>Договорів на теплопостачання.</w:t>
      </w:r>
    </w:p>
    <w:p w14:paraId="65621390" w14:textId="77777777" w:rsidR="00454609" w:rsidRPr="00DA63FC" w:rsidRDefault="00454609" w:rsidP="00454609">
      <w:pPr>
        <w:rPr>
          <w:szCs w:val="24"/>
        </w:rPr>
      </w:pPr>
      <w:r w:rsidRPr="00DA63FC">
        <w:rPr>
          <w:szCs w:val="24"/>
        </w:rPr>
        <w:t>Енергетичних паспортів та сертифікатів.</w:t>
      </w:r>
    </w:p>
    <w:p w14:paraId="7E956A21" w14:textId="77777777" w:rsidR="00454609" w:rsidRPr="00DA63FC" w:rsidRDefault="00454609" w:rsidP="00454609">
      <w:pPr>
        <w:rPr>
          <w:szCs w:val="24"/>
        </w:rPr>
      </w:pPr>
      <w:r w:rsidRPr="00DA63FC">
        <w:rPr>
          <w:szCs w:val="24"/>
        </w:rPr>
        <w:t xml:space="preserve">Енергетичних аудитів. </w:t>
      </w:r>
    </w:p>
    <w:p w14:paraId="451566A1" w14:textId="77777777" w:rsidR="00454609" w:rsidRPr="0097666F" w:rsidRDefault="00454609" w:rsidP="00525C02">
      <w:pPr>
        <w:pStyle w:val="a3"/>
        <w:numPr>
          <w:ilvl w:val="2"/>
          <w:numId w:val="14"/>
        </w:numPr>
        <w:spacing w:after="120" w:line="240" w:lineRule="auto"/>
        <w:jc w:val="both"/>
        <w:outlineLvl w:val="1"/>
        <w:rPr>
          <w:b/>
          <w:szCs w:val="24"/>
        </w:rPr>
      </w:pPr>
      <w:bookmarkStart w:id="37" w:name="_Toc350330785"/>
      <w:r w:rsidRPr="0097666F">
        <w:rPr>
          <w:b/>
          <w:szCs w:val="24"/>
        </w:rPr>
        <w:t>Розрахунок базового рівня споживання теплової енергії на потреби гарячого водопостачання</w:t>
      </w:r>
      <w:bookmarkEnd w:id="37"/>
    </w:p>
    <w:p w14:paraId="610F0507" w14:textId="77777777" w:rsidR="00454609" w:rsidRPr="00DA63FC" w:rsidRDefault="00454609" w:rsidP="00454609">
      <w:pPr>
        <w:rPr>
          <w:szCs w:val="24"/>
        </w:rPr>
      </w:pPr>
      <w:r w:rsidRPr="00DA63FC">
        <w:rPr>
          <w:szCs w:val="24"/>
        </w:rPr>
        <w:t xml:space="preserve">За відсутності окремого вузла обліку теплової енергії на гаряче водопостачання та за наявності інформації про нарахування за спожиту теплову енергію на потреби гарячого водопостачання щомісячний базовий рівень споживання теплової енергії на потреби гарячого водопостачання для всіх місяців року визначається як: </w:t>
      </w:r>
    </w:p>
    <w:p w14:paraId="1840D5E1" w14:textId="77777777" w:rsidR="00454609" w:rsidRPr="00DA63FC" w:rsidRDefault="00454609" w:rsidP="00454609">
      <w:pPr>
        <w:rPr>
          <w:szCs w:val="24"/>
        </w:rPr>
      </w:pPr>
    </w:p>
    <w:p w14:paraId="0A59E7A4" w14:textId="77777777" w:rsidR="00454609" w:rsidRPr="00DA63FC" w:rsidRDefault="00454609" w:rsidP="00454609">
      <w:pPr>
        <w:tabs>
          <w:tab w:val="center" w:pos="4536"/>
          <w:tab w:val="right" w:pos="9072"/>
        </w:tabs>
        <w:ind w:firstLine="708"/>
        <w:rPr>
          <w:i/>
          <w:szCs w:val="24"/>
        </w:rPr>
      </w:pPr>
      <w:r w:rsidRPr="00DA63FC">
        <w:rPr>
          <w:i/>
          <w:szCs w:val="24"/>
        </w:rPr>
        <w:tab/>
      </w:r>
      <w:r w:rsidRPr="009E02C3">
        <w:rPr>
          <w:i/>
          <w:position w:val="-30"/>
          <w:szCs w:val="24"/>
        </w:rPr>
        <w:object w:dxaOrig="2480" w:dyaOrig="760" w14:anchorId="3E53414F">
          <v:shape id="_x0000_i1025" type="#_x0000_t75" style="width:123.75pt;height:38.25pt" o:ole="">
            <v:imagedata r:id="rId11" o:title=""/>
          </v:shape>
          <o:OLEObject Type="Embed" ProgID="Equation.3" ShapeID="_x0000_i1025" DrawAspect="Content" ObjectID="_1598769012" r:id="rId12"/>
        </w:object>
      </w:r>
      <w:r w:rsidRPr="00DA63FC">
        <w:rPr>
          <w:i/>
          <w:szCs w:val="24"/>
        </w:rPr>
        <w:t>,</w:t>
      </w:r>
      <w:r w:rsidRPr="00DA63FC">
        <w:rPr>
          <w:i/>
          <w:szCs w:val="24"/>
        </w:rPr>
        <w:tab/>
      </w:r>
      <w:r w:rsidRPr="009E02C3">
        <w:rPr>
          <w:i/>
          <w:szCs w:val="24"/>
        </w:rPr>
        <w:t>(2)</w:t>
      </w:r>
      <w:r w:rsidRPr="00DA63FC">
        <w:rPr>
          <w:i/>
          <w:szCs w:val="24"/>
        </w:rPr>
        <w:tab/>
      </w:r>
      <w:r w:rsidRPr="00DA63FC">
        <w:rPr>
          <w:i/>
          <w:szCs w:val="24"/>
        </w:rPr>
        <w:tab/>
      </w:r>
    </w:p>
    <w:p w14:paraId="36183C52" w14:textId="77777777" w:rsidR="00454609" w:rsidRPr="00DA63FC" w:rsidRDefault="00454609" w:rsidP="00454609">
      <w:pPr>
        <w:rPr>
          <w:szCs w:val="24"/>
        </w:rPr>
      </w:pPr>
      <w:r w:rsidRPr="00DA63FC">
        <w:rPr>
          <w:szCs w:val="24"/>
        </w:rPr>
        <w:lastRenderedPageBreak/>
        <w:t xml:space="preserve">де </w:t>
      </w:r>
      <w:r w:rsidRPr="00DA63FC">
        <w:rPr>
          <w:position w:val="-12"/>
          <w:szCs w:val="24"/>
        </w:rPr>
        <w:object w:dxaOrig="460" w:dyaOrig="380" w14:anchorId="1AFD5B07">
          <v:shape id="_x0000_i1026" type="#_x0000_t75" style="width:21.75pt;height:18.75pt" o:ole="">
            <v:imagedata r:id="rId13" o:title=""/>
          </v:shape>
          <o:OLEObject Type="Embed" ProgID="Equation.3" ShapeID="_x0000_i1026" DrawAspect="Content" ObjectID="_1598769013" r:id="rId14"/>
        </w:object>
      </w:r>
      <w:r w:rsidRPr="00DA63FC">
        <w:rPr>
          <w:szCs w:val="24"/>
        </w:rPr>
        <w:t xml:space="preserve">– базовий рівень споживання теплової енергії на потреби гарячого водопостачання, </w:t>
      </w:r>
      <w:r w:rsidRPr="00DA63FC">
        <w:rPr>
          <w:i/>
          <w:iCs/>
          <w:szCs w:val="24"/>
        </w:rPr>
        <w:t>Гкал/місяць</w:t>
      </w:r>
      <w:r w:rsidRPr="00DA63FC">
        <w:rPr>
          <w:szCs w:val="24"/>
        </w:rPr>
        <w:t>;</w:t>
      </w:r>
    </w:p>
    <w:p w14:paraId="5ACEE30A" w14:textId="77777777" w:rsidR="00454609" w:rsidRPr="00DA63FC" w:rsidRDefault="00454609" w:rsidP="00454609">
      <w:pPr>
        <w:rPr>
          <w:szCs w:val="24"/>
        </w:rPr>
      </w:pPr>
      <w:r w:rsidRPr="00DA63FC">
        <w:rPr>
          <w:position w:val="-10"/>
          <w:szCs w:val="24"/>
        </w:rPr>
        <w:object w:dxaOrig="340" w:dyaOrig="360" w14:anchorId="0499E188">
          <v:shape id="_x0000_i1027" type="#_x0000_t75" style="width:15pt;height:17.25pt" o:ole="">
            <v:imagedata r:id="rId15" o:title=""/>
          </v:shape>
          <o:OLEObject Type="Embed" ProgID="Equation.3" ShapeID="_x0000_i1027" DrawAspect="Content" ObjectID="_1598769014" r:id="rId16"/>
        </w:object>
      </w:r>
      <w:r w:rsidRPr="00DA63FC">
        <w:rPr>
          <w:szCs w:val="24"/>
        </w:rPr>
        <w:t>– коефіцієнт, що враховує збільшення витрат теплової енергії на гаряче водопостачання в опалювальний період ,</w:t>
      </w:r>
      <w:r w:rsidRPr="00DA63FC">
        <w:rPr>
          <w:position w:val="-10"/>
          <w:szCs w:val="24"/>
        </w:rPr>
        <w:object w:dxaOrig="340" w:dyaOrig="360" w14:anchorId="1E6DC48C">
          <v:shape id="_x0000_i1028" type="#_x0000_t75" style="width:15pt;height:17.25pt" o:ole="">
            <v:imagedata r:id="rId15" o:title=""/>
          </v:shape>
          <o:OLEObject Type="Embed" ProgID="Equation.3" ShapeID="_x0000_i1028" DrawAspect="Content" ObjectID="_1598769015" r:id="rId17"/>
        </w:object>
      </w:r>
      <w:r w:rsidRPr="00DA63FC">
        <w:rPr>
          <w:szCs w:val="24"/>
        </w:rPr>
        <w:t xml:space="preserve">=1,25,  в міжопалювальний </w:t>
      </w:r>
      <w:r w:rsidRPr="00DA63FC">
        <w:rPr>
          <w:position w:val="-10"/>
          <w:szCs w:val="24"/>
        </w:rPr>
        <w:object w:dxaOrig="340" w:dyaOrig="360" w14:anchorId="7419F3CA">
          <v:shape id="_x0000_i1029" type="#_x0000_t75" style="width:15pt;height:17.25pt" o:ole="">
            <v:imagedata r:id="rId15" o:title=""/>
          </v:shape>
          <o:OLEObject Type="Embed" ProgID="Equation.3" ShapeID="_x0000_i1029" DrawAspect="Content" ObjectID="_1598769016" r:id="rId18"/>
        </w:object>
      </w:r>
      <w:r w:rsidRPr="00DA63FC">
        <w:rPr>
          <w:szCs w:val="24"/>
        </w:rPr>
        <w:t>=1.</w:t>
      </w:r>
    </w:p>
    <w:p w14:paraId="4DE8DAE3" w14:textId="77777777" w:rsidR="00454609" w:rsidRPr="00DA63FC" w:rsidRDefault="00454609" w:rsidP="00454609">
      <w:pPr>
        <w:rPr>
          <w:szCs w:val="24"/>
        </w:rPr>
      </w:pPr>
      <w:r w:rsidRPr="00DA63FC">
        <w:rPr>
          <w:position w:val="-14"/>
          <w:szCs w:val="24"/>
        </w:rPr>
        <w:object w:dxaOrig="499" w:dyaOrig="400" w14:anchorId="22AA90C9">
          <v:shape id="_x0000_i1030" type="#_x0000_t75" style="width:27pt;height:19.5pt" o:ole="">
            <v:imagedata r:id="rId19" o:title=""/>
          </v:shape>
          <o:OLEObject Type="Embed" ProgID="Equation.3" ShapeID="_x0000_i1030" DrawAspect="Content" ObjectID="_1598769017" r:id="rId20"/>
        </w:object>
      </w:r>
      <w:r w:rsidRPr="00DA63FC">
        <w:rPr>
          <w:szCs w:val="24"/>
        </w:rPr>
        <w:t xml:space="preserve"> – кількість робочих днів в місяці, для якого визначається базовий рівень споживання теплової енергії;</w:t>
      </w:r>
    </w:p>
    <w:p w14:paraId="792211A6" w14:textId="77777777" w:rsidR="00454609" w:rsidRPr="00DA63FC" w:rsidRDefault="00454609" w:rsidP="00454609">
      <w:pPr>
        <w:rPr>
          <w:szCs w:val="24"/>
        </w:rPr>
      </w:pPr>
      <w:r w:rsidRPr="00DA63FC">
        <w:rPr>
          <w:i/>
          <w:szCs w:val="24"/>
        </w:rPr>
        <w:t>n</w:t>
      </w:r>
      <w:r w:rsidRPr="00DA63FC">
        <w:rPr>
          <w:szCs w:val="24"/>
        </w:rPr>
        <w:t xml:space="preserve"> – кількість місяців, по яким усереднювалось споживання теплової енергії на гаряче водопостачання; </w:t>
      </w:r>
    </w:p>
    <w:p w14:paraId="2B0C0FAE" w14:textId="77777777" w:rsidR="00454609" w:rsidRPr="00DA63FC" w:rsidRDefault="00454609" w:rsidP="00454609">
      <w:pPr>
        <w:rPr>
          <w:szCs w:val="24"/>
        </w:rPr>
      </w:pPr>
      <w:r w:rsidRPr="00DA63FC">
        <w:rPr>
          <w:position w:val="-12"/>
          <w:szCs w:val="24"/>
        </w:rPr>
        <w:object w:dxaOrig="460" w:dyaOrig="380" w14:anchorId="04812100">
          <v:shape id="_x0000_i1031" type="#_x0000_t75" style="width:21.75pt;height:18.75pt" o:ole="">
            <v:imagedata r:id="rId21" o:title=""/>
          </v:shape>
          <o:OLEObject Type="Embed" ProgID="Equation.3" ShapeID="_x0000_i1031" DrawAspect="Content" ObjectID="_1598769018" r:id="rId22"/>
        </w:object>
      </w:r>
      <w:r w:rsidRPr="00DA63FC">
        <w:rPr>
          <w:szCs w:val="24"/>
        </w:rPr>
        <w:t xml:space="preserve"> – споживання теплової енергії відповідно до нарахувань за </w:t>
      </w:r>
      <w:r w:rsidRPr="00DA63FC">
        <w:rPr>
          <w:i/>
          <w:szCs w:val="24"/>
        </w:rPr>
        <w:t>i</w:t>
      </w:r>
      <w:r w:rsidRPr="00DA63FC">
        <w:rPr>
          <w:szCs w:val="24"/>
        </w:rPr>
        <w:t xml:space="preserve">-тий місяць, </w:t>
      </w:r>
      <w:r w:rsidRPr="00DA63FC">
        <w:rPr>
          <w:i/>
          <w:iCs/>
          <w:szCs w:val="24"/>
        </w:rPr>
        <w:t>Гкал/місяць</w:t>
      </w:r>
      <w:r w:rsidRPr="00DA63FC">
        <w:rPr>
          <w:szCs w:val="24"/>
        </w:rPr>
        <w:t>;</w:t>
      </w:r>
    </w:p>
    <w:p w14:paraId="08C26227" w14:textId="77777777" w:rsidR="00454609" w:rsidRPr="00DA63FC" w:rsidRDefault="00454609" w:rsidP="00454609">
      <w:pPr>
        <w:rPr>
          <w:szCs w:val="24"/>
        </w:rPr>
      </w:pPr>
      <w:r w:rsidRPr="00DA63FC">
        <w:rPr>
          <w:position w:val="-12"/>
          <w:szCs w:val="24"/>
        </w:rPr>
        <w:object w:dxaOrig="499" w:dyaOrig="380" w14:anchorId="68DBB665">
          <v:shape id="_x0000_i1032" type="#_x0000_t75" style="width:27pt;height:18.75pt" o:ole="">
            <v:imagedata r:id="rId23" o:title=""/>
          </v:shape>
          <o:OLEObject Type="Embed" ProgID="Equation.3" ShapeID="_x0000_i1032" DrawAspect="Content" ObjectID="_1598769019" r:id="rId24"/>
        </w:object>
      </w:r>
      <w:r w:rsidRPr="00DA63FC">
        <w:rPr>
          <w:szCs w:val="24"/>
        </w:rPr>
        <w:t xml:space="preserve">– кількість робочих днів в </w:t>
      </w:r>
      <w:r w:rsidRPr="00DA63FC">
        <w:rPr>
          <w:i/>
          <w:szCs w:val="24"/>
        </w:rPr>
        <w:t>i</w:t>
      </w:r>
      <w:r w:rsidRPr="00DA63FC">
        <w:rPr>
          <w:szCs w:val="24"/>
        </w:rPr>
        <w:t>-тому місяці, протягом яких відбувалося гаряче водопостачання (до робочих днів не відносяться період канікул в загальноосвітніх навчальних закладах);</w:t>
      </w:r>
    </w:p>
    <w:p w14:paraId="243C20C7" w14:textId="77777777" w:rsidR="00454609" w:rsidRPr="00DA63FC" w:rsidRDefault="00454609" w:rsidP="00454609">
      <w:pPr>
        <w:rPr>
          <w:b/>
          <w:szCs w:val="24"/>
        </w:rPr>
      </w:pPr>
    </w:p>
    <w:p w14:paraId="31C22505" w14:textId="77777777" w:rsidR="00454609" w:rsidRPr="00DA63FC" w:rsidRDefault="00454609" w:rsidP="00454609">
      <w:pPr>
        <w:rPr>
          <w:szCs w:val="24"/>
        </w:rPr>
      </w:pPr>
      <w:r w:rsidRPr="00DA63FC">
        <w:rPr>
          <w:szCs w:val="24"/>
        </w:rPr>
        <w:t>За наявності інформації щодо подобового або щотижневого споживання теплової енергії в неопалювальний період базовий рівень теплоспоживання на потреби гарячого водопостачання для всіх місяців у Гкал/місяць визначається за формулою:</w:t>
      </w:r>
    </w:p>
    <w:p w14:paraId="00130989" w14:textId="77777777" w:rsidR="00454609" w:rsidRPr="00DA63FC" w:rsidRDefault="00454609" w:rsidP="00454609">
      <w:pPr>
        <w:rPr>
          <w:szCs w:val="24"/>
        </w:rPr>
      </w:pPr>
    </w:p>
    <w:p w14:paraId="756182A4" w14:textId="77777777" w:rsidR="00454609" w:rsidRPr="00DA63FC" w:rsidRDefault="00454609" w:rsidP="00454609">
      <w:pPr>
        <w:tabs>
          <w:tab w:val="center" w:pos="4536"/>
          <w:tab w:val="right" w:pos="9072"/>
        </w:tabs>
        <w:ind w:firstLine="708"/>
        <w:rPr>
          <w:i/>
          <w:szCs w:val="24"/>
        </w:rPr>
      </w:pPr>
      <w:r w:rsidRPr="00DA63FC">
        <w:rPr>
          <w:i/>
          <w:szCs w:val="24"/>
        </w:rPr>
        <w:tab/>
      </w:r>
      <w:r w:rsidRPr="009E02C3">
        <w:rPr>
          <w:i/>
          <w:position w:val="-32"/>
          <w:szCs w:val="24"/>
        </w:rPr>
        <w:object w:dxaOrig="2500" w:dyaOrig="760" w14:anchorId="4FF11FC6">
          <v:shape id="_x0000_i1033" type="#_x0000_t75" style="width:126.75pt;height:38.25pt" o:ole="">
            <v:imagedata r:id="rId25" o:title=""/>
          </v:shape>
          <o:OLEObject Type="Embed" ProgID="Equation.3" ShapeID="_x0000_i1033" DrawAspect="Content" ObjectID="_1598769020" r:id="rId26"/>
        </w:object>
      </w:r>
      <w:r w:rsidRPr="00DA63FC">
        <w:rPr>
          <w:i/>
          <w:szCs w:val="24"/>
        </w:rPr>
        <w:t>,</w:t>
      </w:r>
      <w:r w:rsidRPr="00DA63FC">
        <w:rPr>
          <w:i/>
          <w:szCs w:val="24"/>
        </w:rPr>
        <w:tab/>
      </w:r>
      <w:r w:rsidRPr="009E02C3">
        <w:rPr>
          <w:i/>
          <w:szCs w:val="24"/>
        </w:rPr>
        <w:t>(3)</w:t>
      </w:r>
    </w:p>
    <w:p w14:paraId="38DDBE6C" w14:textId="77777777" w:rsidR="00454609" w:rsidRPr="00DA63FC" w:rsidRDefault="00454609" w:rsidP="00454609">
      <w:pPr>
        <w:rPr>
          <w:szCs w:val="24"/>
        </w:rPr>
      </w:pPr>
    </w:p>
    <w:p w14:paraId="2DDF0BA1" w14:textId="77777777" w:rsidR="00454609" w:rsidRPr="00DA63FC" w:rsidRDefault="00454609" w:rsidP="00454609">
      <w:pPr>
        <w:rPr>
          <w:szCs w:val="24"/>
        </w:rPr>
      </w:pPr>
      <w:r w:rsidRPr="00DA63FC">
        <w:rPr>
          <w:szCs w:val="24"/>
        </w:rPr>
        <w:t xml:space="preserve">де </w:t>
      </w:r>
      <w:r w:rsidRPr="00DA63FC">
        <w:rPr>
          <w:position w:val="-12"/>
          <w:szCs w:val="24"/>
        </w:rPr>
        <w:object w:dxaOrig="460" w:dyaOrig="380" w14:anchorId="705CDC06">
          <v:shape id="_x0000_i1034" type="#_x0000_t75" style="width:21.75pt;height:18.75pt" o:ole="">
            <v:imagedata r:id="rId27" o:title=""/>
          </v:shape>
          <o:OLEObject Type="Embed" ProgID="Equation.3" ShapeID="_x0000_i1034" DrawAspect="Content" ObjectID="_1598769021" r:id="rId28"/>
        </w:object>
      </w:r>
      <w:r w:rsidRPr="00DA63FC">
        <w:rPr>
          <w:szCs w:val="24"/>
        </w:rPr>
        <w:t xml:space="preserve">– базовий рівень споживання теплової енергії на потреби гарячого водопостачання, </w:t>
      </w:r>
      <w:r w:rsidRPr="00DA63FC">
        <w:rPr>
          <w:i/>
          <w:iCs/>
          <w:szCs w:val="24"/>
        </w:rPr>
        <w:t>Гкал/місяць</w:t>
      </w:r>
      <w:r w:rsidRPr="00DA63FC">
        <w:rPr>
          <w:szCs w:val="24"/>
        </w:rPr>
        <w:t>;</w:t>
      </w:r>
    </w:p>
    <w:p w14:paraId="60CDE386" w14:textId="77777777" w:rsidR="00454609" w:rsidRPr="00DA63FC" w:rsidRDefault="00454609" w:rsidP="00454609">
      <w:pPr>
        <w:rPr>
          <w:szCs w:val="24"/>
        </w:rPr>
      </w:pPr>
      <w:r w:rsidRPr="00DA63FC">
        <w:rPr>
          <w:position w:val="-14"/>
          <w:szCs w:val="24"/>
        </w:rPr>
        <w:object w:dxaOrig="460" w:dyaOrig="400" w14:anchorId="3571BE01">
          <v:shape id="_x0000_i1035" type="#_x0000_t75" style="width:21.75pt;height:19.5pt" o:ole="">
            <v:imagedata r:id="rId29" o:title=""/>
          </v:shape>
          <o:OLEObject Type="Embed" ProgID="Equation.3" ShapeID="_x0000_i1035" DrawAspect="Content" ObjectID="_1598769022" r:id="rId30"/>
        </w:object>
      </w:r>
      <w:r w:rsidRPr="00DA63FC">
        <w:rPr>
          <w:szCs w:val="24"/>
        </w:rPr>
        <w:t xml:space="preserve"> – споживання на потреби ГВП за </w:t>
      </w:r>
      <w:r w:rsidRPr="00DA63FC">
        <w:rPr>
          <w:i/>
          <w:szCs w:val="24"/>
        </w:rPr>
        <w:t>j</w:t>
      </w:r>
      <w:r w:rsidRPr="00DA63FC">
        <w:rPr>
          <w:szCs w:val="24"/>
        </w:rPr>
        <w:t xml:space="preserve">-й період, </w:t>
      </w:r>
      <w:r w:rsidRPr="00DA63FC">
        <w:rPr>
          <w:i/>
          <w:iCs/>
          <w:szCs w:val="24"/>
        </w:rPr>
        <w:t>Гкал</w:t>
      </w:r>
      <w:r w:rsidRPr="00DA63FC">
        <w:rPr>
          <w:szCs w:val="24"/>
        </w:rPr>
        <w:t>;</w:t>
      </w:r>
    </w:p>
    <w:p w14:paraId="559E62D2" w14:textId="77777777" w:rsidR="00454609" w:rsidRPr="00DA63FC" w:rsidRDefault="00454609" w:rsidP="00454609">
      <w:pPr>
        <w:rPr>
          <w:szCs w:val="24"/>
        </w:rPr>
      </w:pPr>
      <w:r w:rsidRPr="00DA63FC">
        <w:rPr>
          <w:position w:val="-14"/>
          <w:szCs w:val="24"/>
        </w:rPr>
        <w:object w:dxaOrig="499" w:dyaOrig="400" w14:anchorId="6792EE86">
          <v:shape id="_x0000_i1036" type="#_x0000_t75" style="width:27pt;height:19.5pt" o:ole="">
            <v:imagedata r:id="rId31" o:title=""/>
          </v:shape>
          <o:OLEObject Type="Embed" ProgID="Equation.3" ShapeID="_x0000_i1036" DrawAspect="Content" ObjectID="_1598769023" r:id="rId32"/>
        </w:object>
      </w:r>
      <w:r w:rsidRPr="00DA63FC">
        <w:rPr>
          <w:szCs w:val="24"/>
        </w:rPr>
        <w:t xml:space="preserve">– кількість робочих днів в </w:t>
      </w:r>
      <w:r w:rsidRPr="00DA63FC">
        <w:rPr>
          <w:i/>
          <w:szCs w:val="24"/>
        </w:rPr>
        <w:t>j</w:t>
      </w:r>
      <w:r w:rsidRPr="00DA63FC">
        <w:rPr>
          <w:szCs w:val="24"/>
        </w:rPr>
        <w:t>-тому періоді, протягом яких відбувалося гаряче водопостачання (до робочих днів не відносяться період канікул в загальноосвітніх навчальних закладах).</w:t>
      </w:r>
    </w:p>
    <w:p w14:paraId="3841F5A5" w14:textId="77777777" w:rsidR="00454609" w:rsidRPr="00DA63FC" w:rsidRDefault="00454609" w:rsidP="00454609">
      <w:pPr>
        <w:rPr>
          <w:szCs w:val="24"/>
        </w:rPr>
      </w:pPr>
    </w:p>
    <w:p w14:paraId="55798F3C" w14:textId="77777777" w:rsidR="00454609" w:rsidRPr="00DA63FC" w:rsidRDefault="00454609" w:rsidP="00454609">
      <w:pPr>
        <w:rPr>
          <w:szCs w:val="24"/>
        </w:rPr>
      </w:pPr>
      <w:r w:rsidRPr="00DA63FC">
        <w:rPr>
          <w:szCs w:val="24"/>
        </w:rPr>
        <w:t>Узагальнена характеристика споживання теплової енергії закладом по теплоспоживанню на потреби гарячого водопостачання у Гкал/добу визначається за формулою:</w:t>
      </w:r>
    </w:p>
    <w:p w14:paraId="3378D7E6" w14:textId="77777777" w:rsidR="00454609" w:rsidRPr="00DA63FC" w:rsidRDefault="00454609" w:rsidP="00454609">
      <w:pPr>
        <w:rPr>
          <w:szCs w:val="24"/>
        </w:rPr>
      </w:pPr>
      <w:r w:rsidRPr="00DA63FC">
        <w:rPr>
          <w:szCs w:val="24"/>
        </w:rPr>
        <w:tab/>
      </w:r>
    </w:p>
    <w:p w14:paraId="3DFF69FF" w14:textId="77777777" w:rsidR="00454609" w:rsidRPr="009E02C3" w:rsidRDefault="00454609" w:rsidP="00454609">
      <w:pPr>
        <w:tabs>
          <w:tab w:val="center" w:pos="4536"/>
          <w:tab w:val="right" w:pos="9072"/>
        </w:tabs>
        <w:ind w:firstLine="708"/>
        <w:rPr>
          <w:i/>
          <w:szCs w:val="24"/>
        </w:rPr>
      </w:pPr>
      <w:r w:rsidRPr="00DA63FC">
        <w:rPr>
          <w:i/>
          <w:szCs w:val="24"/>
        </w:rPr>
        <w:lastRenderedPageBreak/>
        <w:tab/>
      </w:r>
      <w:r w:rsidRPr="009E02C3">
        <w:rPr>
          <w:i/>
          <w:position w:val="-32"/>
          <w:szCs w:val="24"/>
        </w:rPr>
        <w:object w:dxaOrig="2079" w:dyaOrig="760" w14:anchorId="0AD5736F">
          <v:shape id="_x0000_i1037" type="#_x0000_t75" style="width:104.25pt;height:38.25pt" o:ole="">
            <v:imagedata r:id="rId33" o:title=""/>
          </v:shape>
          <o:OLEObject Type="Embed" ProgID="Equation.3" ShapeID="_x0000_i1037" DrawAspect="Content" ObjectID="_1598769024" r:id="rId34"/>
        </w:object>
      </w:r>
      <w:r w:rsidRPr="00DA63FC">
        <w:rPr>
          <w:i/>
          <w:szCs w:val="24"/>
        </w:rPr>
        <w:t>,</w:t>
      </w:r>
      <w:r w:rsidRPr="00DA63FC">
        <w:rPr>
          <w:i/>
          <w:szCs w:val="24"/>
        </w:rPr>
        <w:tab/>
      </w:r>
      <w:r w:rsidRPr="009E02C3">
        <w:rPr>
          <w:i/>
          <w:szCs w:val="24"/>
        </w:rPr>
        <w:t>(4)</w:t>
      </w:r>
    </w:p>
    <w:p w14:paraId="0A923481" w14:textId="77777777" w:rsidR="00454609" w:rsidRPr="00DA63FC" w:rsidRDefault="00454609" w:rsidP="00454609">
      <w:pPr>
        <w:rPr>
          <w:szCs w:val="24"/>
        </w:rPr>
      </w:pPr>
      <w:r w:rsidRPr="00DA63FC">
        <w:rPr>
          <w:szCs w:val="24"/>
        </w:rPr>
        <w:t xml:space="preserve">де  </w:t>
      </w:r>
      <w:r w:rsidRPr="00DA63FC">
        <w:rPr>
          <w:position w:val="-4"/>
          <w:szCs w:val="24"/>
        </w:rPr>
        <w:object w:dxaOrig="680" w:dyaOrig="300" w14:anchorId="39BA1A41">
          <v:shape id="_x0000_i1038" type="#_x0000_t75" style="width:35.25pt;height:15pt" o:ole="">
            <v:imagedata r:id="rId35" o:title=""/>
          </v:shape>
          <o:OLEObject Type="Embed" ProgID="Equation.3" ShapeID="_x0000_i1038" DrawAspect="Content" ObjectID="_1598769025" r:id="rId36"/>
        </w:object>
      </w:r>
      <w:r w:rsidRPr="00DA63FC">
        <w:rPr>
          <w:szCs w:val="24"/>
        </w:rPr>
        <w:t xml:space="preserve"> – узагальнена характеристика споживання теплової енергії закладом по теплоспоживанню на потреби гарячого водопостачання,  </w:t>
      </w:r>
      <w:r w:rsidRPr="00DA63FC">
        <w:rPr>
          <w:i/>
          <w:iCs/>
          <w:szCs w:val="24"/>
        </w:rPr>
        <w:t>Гкал/добу</w:t>
      </w:r>
      <w:r w:rsidRPr="00DA63FC">
        <w:rPr>
          <w:szCs w:val="24"/>
        </w:rPr>
        <w:t>;</w:t>
      </w:r>
    </w:p>
    <w:p w14:paraId="25F4FCAD" w14:textId="77777777" w:rsidR="00454609" w:rsidRPr="00DA63FC" w:rsidRDefault="00454609" w:rsidP="00454609">
      <w:pPr>
        <w:rPr>
          <w:iCs/>
          <w:szCs w:val="24"/>
        </w:rPr>
      </w:pPr>
    </w:p>
    <w:p w14:paraId="428E3B16" w14:textId="77777777" w:rsidR="00454609" w:rsidRPr="00DA63FC" w:rsidRDefault="00454609" w:rsidP="00454609">
      <w:pPr>
        <w:rPr>
          <w:iCs/>
          <w:szCs w:val="24"/>
        </w:rPr>
      </w:pPr>
      <w:r w:rsidRPr="00DA63FC">
        <w:rPr>
          <w:iCs/>
          <w:szCs w:val="24"/>
        </w:rPr>
        <w:t>Тоді (3) можна записати у вигляді:</w:t>
      </w:r>
    </w:p>
    <w:p w14:paraId="657D8458" w14:textId="77777777" w:rsidR="00454609" w:rsidRPr="00DA63FC" w:rsidRDefault="00454609" w:rsidP="00454609">
      <w:pPr>
        <w:rPr>
          <w:iCs/>
          <w:szCs w:val="24"/>
        </w:rPr>
      </w:pPr>
    </w:p>
    <w:p w14:paraId="1B4B1D81" w14:textId="77777777" w:rsidR="00454609" w:rsidRPr="00DA63FC" w:rsidRDefault="00454609" w:rsidP="00454609">
      <w:pPr>
        <w:tabs>
          <w:tab w:val="center" w:pos="4536"/>
          <w:tab w:val="right" w:pos="9072"/>
        </w:tabs>
        <w:ind w:firstLine="708"/>
        <w:rPr>
          <w:i/>
          <w:szCs w:val="24"/>
        </w:rPr>
      </w:pPr>
      <w:r w:rsidRPr="00DA63FC">
        <w:rPr>
          <w:i/>
          <w:szCs w:val="24"/>
        </w:rPr>
        <w:tab/>
      </w:r>
      <w:r w:rsidRPr="009E02C3">
        <w:rPr>
          <w:i/>
          <w:position w:val="-14"/>
          <w:szCs w:val="24"/>
        </w:rPr>
        <w:object w:dxaOrig="2180" w:dyaOrig="400" w14:anchorId="338DFA8B">
          <v:shape id="_x0000_i1039" type="#_x0000_t75" style="width:109.5pt;height:19.5pt" o:ole="">
            <v:imagedata r:id="rId37" o:title=""/>
          </v:shape>
          <o:OLEObject Type="Embed" ProgID="Equation.3" ShapeID="_x0000_i1039" DrawAspect="Content" ObjectID="_1598769026" r:id="rId38"/>
        </w:object>
      </w:r>
      <w:r w:rsidRPr="00DA63FC">
        <w:rPr>
          <w:i/>
          <w:szCs w:val="24"/>
        </w:rPr>
        <w:tab/>
      </w:r>
      <w:r w:rsidRPr="009E02C3">
        <w:rPr>
          <w:i/>
          <w:szCs w:val="24"/>
        </w:rPr>
        <w:t>(5)</w:t>
      </w:r>
    </w:p>
    <w:p w14:paraId="2BB7A92B" w14:textId="77777777" w:rsidR="00454609" w:rsidRPr="00DA63FC" w:rsidRDefault="00454609" w:rsidP="00454609">
      <w:pPr>
        <w:rPr>
          <w:b/>
          <w:szCs w:val="24"/>
        </w:rPr>
      </w:pPr>
    </w:p>
    <w:p w14:paraId="3FE19F27" w14:textId="77777777" w:rsidR="00454609" w:rsidRPr="0097666F" w:rsidRDefault="00454609" w:rsidP="00525C02">
      <w:pPr>
        <w:pStyle w:val="a3"/>
        <w:numPr>
          <w:ilvl w:val="2"/>
          <w:numId w:val="14"/>
        </w:numPr>
        <w:spacing w:after="120" w:line="240" w:lineRule="auto"/>
        <w:jc w:val="both"/>
        <w:outlineLvl w:val="1"/>
        <w:rPr>
          <w:b/>
          <w:szCs w:val="24"/>
        </w:rPr>
      </w:pPr>
      <w:bookmarkStart w:id="38" w:name="_Toc350330786"/>
      <w:r w:rsidRPr="0097666F">
        <w:rPr>
          <w:b/>
          <w:szCs w:val="24"/>
        </w:rPr>
        <w:t>Розрахунок базового рівня споживання теплової енергії на потреби вентиляції</w:t>
      </w:r>
      <w:bookmarkEnd w:id="38"/>
    </w:p>
    <w:p w14:paraId="4DA36E6A" w14:textId="77777777" w:rsidR="00454609" w:rsidRPr="00DA63FC" w:rsidRDefault="00454609" w:rsidP="00454609">
      <w:pPr>
        <w:rPr>
          <w:szCs w:val="24"/>
        </w:rPr>
      </w:pPr>
      <w:r w:rsidRPr="00DA63FC">
        <w:rPr>
          <w:szCs w:val="24"/>
        </w:rPr>
        <w:t>За відсутності окремого обліку на потреби вентиляції місячний базовий рівень споживання теплової енергії на потреби вентиляції визначається за формулою:</w:t>
      </w:r>
    </w:p>
    <w:p w14:paraId="11CFAAC8" w14:textId="77777777" w:rsidR="00454609" w:rsidRPr="00DA63FC" w:rsidRDefault="00454609" w:rsidP="00454609">
      <w:pPr>
        <w:rPr>
          <w:szCs w:val="24"/>
        </w:rPr>
      </w:pPr>
    </w:p>
    <w:p w14:paraId="66D77F10" w14:textId="77777777" w:rsidR="00454609" w:rsidRPr="00DA63FC" w:rsidRDefault="00454609" w:rsidP="00454609">
      <w:pPr>
        <w:tabs>
          <w:tab w:val="center" w:pos="4536"/>
          <w:tab w:val="right" w:pos="9072"/>
        </w:tabs>
        <w:ind w:firstLine="708"/>
        <w:rPr>
          <w:i/>
          <w:szCs w:val="24"/>
        </w:rPr>
      </w:pPr>
      <w:r w:rsidRPr="00DA63FC">
        <w:rPr>
          <w:i/>
          <w:szCs w:val="24"/>
        </w:rPr>
        <w:tab/>
      </w:r>
      <w:r w:rsidRPr="009E02C3">
        <w:rPr>
          <w:i/>
          <w:position w:val="-32"/>
          <w:szCs w:val="24"/>
        </w:rPr>
        <w:object w:dxaOrig="2900" w:dyaOrig="760" w14:anchorId="68D1728C">
          <v:shape id="_x0000_i1040" type="#_x0000_t75" style="width:2in;height:38.25pt" o:ole="">
            <v:imagedata r:id="rId39" o:title=""/>
          </v:shape>
          <o:OLEObject Type="Embed" ProgID="Equation.3" ShapeID="_x0000_i1040" DrawAspect="Content" ObjectID="_1598769027" r:id="rId40"/>
        </w:object>
      </w:r>
      <w:r w:rsidRPr="00DA63FC">
        <w:rPr>
          <w:i/>
          <w:szCs w:val="24"/>
        </w:rPr>
        <w:t>,</w:t>
      </w:r>
      <w:r w:rsidRPr="00DA63FC">
        <w:rPr>
          <w:i/>
          <w:szCs w:val="24"/>
        </w:rPr>
        <w:tab/>
      </w:r>
      <w:r w:rsidRPr="009E02C3">
        <w:rPr>
          <w:i/>
          <w:szCs w:val="24"/>
        </w:rPr>
        <w:t>(6)</w:t>
      </w:r>
    </w:p>
    <w:p w14:paraId="743282CB" w14:textId="77777777" w:rsidR="00454609" w:rsidRPr="00DA63FC" w:rsidRDefault="00454609" w:rsidP="00454609">
      <w:pPr>
        <w:rPr>
          <w:szCs w:val="24"/>
        </w:rPr>
      </w:pPr>
      <w:r w:rsidRPr="00DA63FC">
        <w:rPr>
          <w:szCs w:val="24"/>
        </w:rPr>
        <w:t xml:space="preserve">де </w:t>
      </w:r>
      <w:r w:rsidRPr="00DA63FC">
        <w:rPr>
          <w:position w:val="-12"/>
          <w:szCs w:val="24"/>
        </w:rPr>
        <w:object w:dxaOrig="560" w:dyaOrig="380" w14:anchorId="46244CB6">
          <v:shape id="_x0000_i1041" type="#_x0000_t75" style="width:27pt;height:18.75pt" o:ole="">
            <v:imagedata r:id="rId41" o:title=""/>
          </v:shape>
          <o:OLEObject Type="Embed" ProgID="Equation.3" ShapeID="_x0000_i1041" DrawAspect="Content" ObjectID="_1598769028" r:id="rId42"/>
        </w:object>
      </w:r>
      <w:r w:rsidRPr="00DA63FC">
        <w:rPr>
          <w:szCs w:val="24"/>
        </w:rPr>
        <w:t xml:space="preserve">– базовий рівень споживання теплової енергії на потреби вентиляції, </w:t>
      </w:r>
      <w:r w:rsidRPr="00DA63FC">
        <w:rPr>
          <w:i/>
          <w:iCs/>
          <w:szCs w:val="24"/>
        </w:rPr>
        <w:t>Гкал/місяць</w:t>
      </w:r>
      <w:r w:rsidRPr="00DA63FC">
        <w:rPr>
          <w:szCs w:val="24"/>
        </w:rPr>
        <w:t>;</w:t>
      </w:r>
    </w:p>
    <w:p w14:paraId="50D09ADC" w14:textId="77777777" w:rsidR="00454609" w:rsidRPr="00DA63FC" w:rsidRDefault="00454609" w:rsidP="00454609">
      <w:pPr>
        <w:rPr>
          <w:szCs w:val="24"/>
        </w:rPr>
      </w:pPr>
      <w:r w:rsidRPr="00DA63FC">
        <w:rPr>
          <w:position w:val="-12"/>
          <w:szCs w:val="24"/>
        </w:rPr>
        <w:object w:dxaOrig="499" w:dyaOrig="380" w14:anchorId="799FB283">
          <v:shape id="_x0000_i1042" type="#_x0000_t75" style="width:27pt;height:18.75pt" o:ole="">
            <v:imagedata r:id="rId43" o:title=""/>
          </v:shape>
          <o:OLEObject Type="Embed" ProgID="Equation.3" ShapeID="_x0000_i1042" DrawAspect="Content" ObjectID="_1598769029" r:id="rId44"/>
        </w:object>
      </w:r>
      <w:r w:rsidRPr="00DA63FC">
        <w:rPr>
          <w:szCs w:val="24"/>
        </w:rPr>
        <w:t xml:space="preserve"> – максимальне теплове навантаження на потреби вентиляції відповідно до проекту або договору на теплопостачання, </w:t>
      </w:r>
      <w:r w:rsidRPr="00DA63FC">
        <w:rPr>
          <w:i/>
          <w:szCs w:val="24"/>
        </w:rPr>
        <w:t>Гкал/год</w:t>
      </w:r>
      <w:r w:rsidRPr="00DA63FC">
        <w:rPr>
          <w:szCs w:val="24"/>
        </w:rPr>
        <w:t>;</w:t>
      </w:r>
    </w:p>
    <w:p w14:paraId="6DD1C029" w14:textId="77777777" w:rsidR="00454609" w:rsidRPr="00DA63FC" w:rsidRDefault="00454609" w:rsidP="00454609">
      <w:pPr>
        <w:rPr>
          <w:szCs w:val="24"/>
        </w:rPr>
      </w:pPr>
      <w:r w:rsidRPr="00DA63FC">
        <w:rPr>
          <w:i/>
          <w:szCs w:val="24"/>
        </w:rPr>
        <w:tab/>
        <w:t xml:space="preserve">l </w:t>
      </w:r>
      <w:r w:rsidRPr="00DA63FC">
        <w:rPr>
          <w:szCs w:val="24"/>
        </w:rPr>
        <w:t>– кількість годин роботи системи вентиляції в періоді, для якого визначається базовий рівень (фактичне – за умови, що вентиляція працює в проектному режимі, нормативне – за умови, що вентиляція не працює);</w:t>
      </w:r>
    </w:p>
    <w:p w14:paraId="22C5E7B9" w14:textId="77777777" w:rsidR="00454609" w:rsidRPr="00DA63FC" w:rsidRDefault="00454609" w:rsidP="00454609">
      <w:pPr>
        <w:rPr>
          <w:szCs w:val="24"/>
        </w:rPr>
      </w:pPr>
      <w:r w:rsidRPr="00DA63FC">
        <w:rPr>
          <w:position w:val="-14"/>
          <w:szCs w:val="24"/>
        </w:rPr>
        <w:object w:dxaOrig="480" w:dyaOrig="400" w14:anchorId="7E9047F8">
          <v:shape id="_x0000_i1043" type="#_x0000_t75" style="width:24.75pt;height:19.5pt" o:ole="">
            <v:imagedata r:id="rId45" o:title=""/>
          </v:shape>
          <o:OLEObject Type="Embed" ProgID="Equation.3" ShapeID="_x0000_i1043" DrawAspect="Content" ObjectID="_1598769030" r:id="rId46"/>
        </w:object>
      </w:r>
      <w:r w:rsidRPr="00DA63FC">
        <w:rPr>
          <w:szCs w:val="24"/>
        </w:rPr>
        <w:t xml:space="preserve"> – нормативна температура внутрішнього повітря в закладі, </w:t>
      </w:r>
      <w:r w:rsidRPr="00DA63FC">
        <w:rPr>
          <w:i/>
          <w:iCs/>
          <w:szCs w:val="24"/>
        </w:rPr>
        <w:t>ºС</w:t>
      </w:r>
      <w:r w:rsidRPr="00DA63FC">
        <w:rPr>
          <w:szCs w:val="24"/>
        </w:rPr>
        <w:t>;</w:t>
      </w:r>
    </w:p>
    <w:p w14:paraId="1D575D61" w14:textId="77777777" w:rsidR="00454609" w:rsidRPr="00DA63FC" w:rsidRDefault="00454609" w:rsidP="00454609">
      <w:pPr>
        <w:rPr>
          <w:szCs w:val="24"/>
        </w:rPr>
      </w:pPr>
      <w:r w:rsidRPr="00DA63FC">
        <w:rPr>
          <w:position w:val="-14"/>
          <w:szCs w:val="24"/>
        </w:rPr>
        <w:object w:dxaOrig="460" w:dyaOrig="400" w14:anchorId="0025E305">
          <v:shape id="_x0000_i1044" type="#_x0000_t75" style="width:21.75pt;height:19.5pt" o:ole="">
            <v:imagedata r:id="rId47" o:title=""/>
          </v:shape>
          <o:OLEObject Type="Embed" ProgID="Equation.3" ShapeID="_x0000_i1044" DrawAspect="Content" ObjectID="_1598769031" r:id="rId48"/>
        </w:object>
      </w:r>
      <w:r w:rsidRPr="00DA63FC">
        <w:rPr>
          <w:szCs w:val="24"/>
        </w:rPr>
        <w:t xml:space="preserve"> – розрахункова температура зовнішнього повітря для якої визначено </w:t>
      </w:r>
      <w:r w:rsidRPr="00DA63FC">
        <w:rPr>
          <w:position w:val="-12"/>
          <w:szCs w:val="24"/>
        </w:rPr>
        <w:object w:dxaOrig="499" w:dyaOrig="380" w14:anchorId="4882D5E9">
          <v:shape id="_x0000_i1045" type="#_x0000_t75" style="width:27pt;height:18.75pt" o:ole="">
            <v:imagedata r:id="rId49" o:title=""/>
          </v:shape>
          <o:OLEObject Type="Embed" ProgID="Equation.3" ShapeID="_x0000_i1045" DrawAspect="Content" ObjectID="_1598769032" r:id="rId50"/>
        </w:object>
      </w:r>
      <w:r w:rsidRPr="00DA63FC">
        <w:rPr>
          <w:szCs w:val="24"/>
        </w:rPr>
        <w:t xml:space="preserve"> , º</w:t>
      </w:r>
      <w:r w:rsidRPr="00DA63FC">
        <w:rPr>
          <w:i/>
          <w:iCs/>
          <w:szCs w:val="24"/>
        </w:rPr>
        <w:t>С</w:t>
      </w:r>
      <w:r w:rsidRPr="00DA63FC">
        <w:rPr>
          <w:szCs w:val="24"/>
        </w:rPr>
        <w:t>;</w:t>
      </w:r>
    </w:p>
    <w:p w14:paraId="3BA61C6B" w14:textId="77777777" w:rsidR="00454609" w:rsidRPr="00DA63FC" w:rsidRDefault="00454609" w:rsidP="00454609">
      <w:pPr>
        <w:rPr>
          <w:szCs w:val="24"/>
        </w:rPr>
      </w:pPr>
      <w:r w:rsidRPr="00DA63FC">
        <w:rPr>
          <w:position w:val="-14"/>
          <w:szCs w:val="24"/>
        </w:rPr>
        <w:object w:dxaOrig="480" w:dyaOrig="400" w14:anchorId="5E553418">
          <v:shape id="_x0000_i1046" type="#_x0000_t75" style="width:24.75pt;height:19.5pt" o:ole="">
            <v:imagedata r:id="rId51" o:title=""/>
          </v:shape>
          <o:OLEObject Type="Embed" ProgID="Equation.3" ShapeID="_x0000_i1046" DrawAspect="Content" ObjectID="_1598769033" r:id="rId52"/>
        </w:object>
      </w:r>
      <w:r w:rsidRPr="00DA63FC">
        <w:rPr>
          <w:szCs w:val="24"/>
        </w:rPr>
        <w:t xml:space="preserve"> – фактична температура зовнішнього повітря протягом періоду, для якого визначається базовий рівень, º</w:t>
      </w:r>
      <w:r w:rsidRPr="00DA63FC">
        <w:rPr>
          <w:i/>
          <w:iCs/>
          <w:szCs w:val="24"/>
        </w:rPr>
        <w:t>С</w:t>
      </w:r>
      <w:r w:rsidRPr="00DA63FC">
        <w:rPr>
          <w:szCs w:val="24"/>
        </w:rPr>
        <w:t>;</w:t>
      </w:r>
    </w:p>
    <w:p w14:paraId="6E9D07F7" w14:textId="77777777" w:rsidR="00454609" w:rsidRPr="00DA63FC" w:rsidRDefault="00454609" w:rsidP="00454609">
      <w:pPr>
        <w:rPr>
          <w:szCs w:val="24"/>
        </w:rPr>
      </w:pPr>
      <w:r w:rsidRPr="00DA63FC">
        <w:rPr>
          <w:szCs w:val="24"/>
        </w:rPr>
        <w:t xml:space="preserve">За умови, якщо </w:t>
      </w:r>
      <w:r w:rsidRPr="00DA63FC">
        <w:rPr>
          <w:position w:val="-14"/>
          <w:szCs w:val="24"/>
        </w:rPr>
        <w:object w:dxaOrig="1140" w:dyaOrig="400" w14:anchorId="05BC6CE4">
          <v:shape id="_x0000_i1047" type="#_x0000_t75" style="width:57pt;height:19.5pt" o:ole="">
            <v:imagedata r:id="rId53" o:title=""/>
          </v:shape>
          <o:OLEObject Type="Embed" ProgID="Equation.3" ShapeID="_x0000_i1047" DrawAspect="Content" ObjectID="_1598769034" r:id="rId54"/>
        </w:object>
      </w:r>
      <w:r w:rsidRPr="00DA63FC">
        <w:rPr>
          <w:szCs w:val="24"/>
        </w:rPr>
        <w:t xml:space="preserve">:    </w:t>
      </w:r>
    </w:p>
    <w:p w14:paraId="1947796E" w14:textId="77777777" w:rsidR="00454609" w:rsidRPr="009E02C3" w:rsidRDefault="00454609" w:rsidP="00454609">
      <w:pPr>
        <w:tabs>
          <w:tab w:val="center" w:pos="4536"/>
          <w:tab w:val="right" w:pos="9072"/>
        </w:tabs>
        <w:ind w:firstLine="708"/>
        <w:rPr>
          <w:i/>
          <w:szCs w:val="24"/>
        </w:rPr>
      </w:pPr>
      <w:r w:rsidRPr="00DA63FC">
        <w:rPr>
          <w:i/>
          <w:szCs w:val="24"/>
        </w:rPr>
        <w:tab/>
      </w:r>
      <w:r w:rsidRPr="009E02C3">
        <w:rPr>
          <w:i/>
          <w:szCs w:val="24"/>
        </w:rPr>
        <w:object w:dxaOrig="1480" w:dyaOrig="380" w14:anchorId="28AA1715">
          <v:shape id="_x0000_i1048" type="#_x0000_t75" style="width:1in;height:18.75pt" o:ole="">
            <v:imagedata r:id="rId55" o:title=""/>
          </v:shape>
          <o:OLEObject Type="Embed" ProgID="Equation.3" ShapeID="_x0000_i1048" DrawAspect="Content" ObjectID="_1598769035" r:id="rId56"/>
        </w:object>
      </w:r>
      <w:r w:rsidRPr="00DA63FC">
        <w:rPr>
          <w:i/>
          <w:szCs w:val="24"/>
        </w:rPr>
        <w:t xml:space="preserve">, </w:t>
      </w:r>
      <w:r w:rsidRPr="00DA63FC">
        <w:rPr>
          <w:i/>
          <w:szCs w:val="24"/>
        </w:rPr>
        <w:tab/>
      </w:r>
      <w:r w:rsidRPr="009E02C3">
        <w:rPr>
          <w:i/>
          <w:szCs w:val="24"/>
        </w:rPr>
        <w:t>(7)</w:t>
      </w:r>
    </w:p>
    <w:p w14:paraId="660A3D9C" w14:textId="77777777" w:rsidR="00454609" w:rsidRPr="00DA63FC" w:rsidRDefault="00454609" w:rsidP="00454609">
      <w:pPr>
        <w:rPr>
          <w:szCs w:val="24"/>
        </w:rPr>
      </w:pPr>
    </w:p>
    <w:p w14:paraId="31EA82E8" w14:textId="77777777" w:rsidR="00454609" w:rsidRPr="00DA63FC" w:rsidRDefault="00454609" w:rsidP="00454609">
      <w:pPr>
        <w:rPr>
          <w:szCs w:val="24"/>
        </w:rPr>
      </w:pPr>
      <w:r w:rsidRPr="00DA63FC">
        <w:rPr>
          <w:szCs w:val="24"/>
        </w:rPr>
        <w:lastRenderedPageBreak/>
        <w:t>Узагальнена характеристика закладу на потреби вентиляції визначається за формулою:</w:t>
      </w:r>
    </w:p>
    <w:p w14:paraId="0CACD414" w14:textId="77777777" w:rsidR="00454609" w:rsidRPr="00DA63FC" w:rsidRDefault="00454609" w:rsidP="00454609">
      <w:pPr>
        <w:rPr>
          <w:szCs w:val="24"/>
        </w:rPr>
      </w:pPr>
    </w:p>
    <w:p w14:paraId="5D50B5EA" w14:textId="77777777" w:rsidR="00454609" w:rsidRPr="00DA63FC" w:rsidRDefault="00454609" w:rsidP="00454609">
      <w:pPr>
        <w:tabs>
          <w:tab w:val="center" w:pos="4536"/>
          <w:tab w:val="right" w:pos="9072"/>
        </w:tabs>
        <w:ind w:firstLine="708"/>
        <w:rPr>
          <w:szCs w:val="24"/>
        </w:rPr>
      </w:pPr>
      <w:r>
        <w:rPr>
          <w:i/>
          <w:szCs w:val="24"/>
        </w:rPr>
        <w:tab/>
      </w:r>
      <w:r w:rsidRPr="00DA63FC">
        <w:rPr>
          <w:i/>
          <w:position w:val="-32"/>
          <w:szCs w:val="24"/>
        </w:rPr>
        <w:object w:dxaOrig="2220" w:dyaOrig="740" w14:anchorId="20445992">
          <v:shape id="_x0000_i1049" type="#_x0000_t75" style="width:111.75pt;height:38.25pt" o:ole="">
            <v:imagedata r:id="rId57" o:title=""/>
          </v:shape>
          <o:OLEObject Type="Embed" ProgID="Equation.3" ShapeID="_x0000_i1049" DrawAspect="Content" ObjectID="_1598769036" r:id="rId58"/>
        </w:object>
      </w:r>
      <w:r w:rsidRPr="00DA63FC">
        <w:rPr>
          <w:i/>
          <w:szCs w:val="24"/>
        </w:rPr>
        <w:t>,</w:t>
      </w:r>
      <w:r w:rsidRPr="00DA63FC">
        <w:rPr>
          <w:i/>
          <w:szCs w:val="24"/>
        </w:rPr>
        <w:tab/>
      </w:r>
      <w:r w:rsidRPr="00DA63FC">
        <w:rPr>
          <w:szCs w:val="24"/>
        </w:rPr>
        <w:t>(8)</w:t>
      </w:r>
    </w:p>
    <w:p w14:paraId="7C5FCA1D" w14:textId="77777777" w:rsidR="00454609" w:rsidRPr="00DA63FC" w:rsidRDefault="00454609" w:rsidP="00454609">
      <w:pPr>
        <w:rPr>
          <w:szCs w:val="24"/>
        </w:rPr>
      </w:pPr>
    </w:p>
    <w:p w14:paraId="01D9C143" w14:textId="77777777" w:rsidR="00454609" w:rsidRPr="00DA63FC" w:rsidRDefault="00454609" w:rsidP="00454609">
      <w:pPr>
        <w:rPr>
          <w:szCs w:val="24"/>
        </w:rPr>
      </w:pPr>
      <w:r w:rsidRPr="00DA63FC">
        <w:rPr>
          <w:szCs w:val="24"/>
        </w:rPr>
        <w:t xml:space="preserve">де  </w:t>
      </w:r>
      <w:r w:rsidRPr="00DA63FC">
        <w:rPr>
          <w:position w:val="-4"/>
          <w:szCs w:val="24"/>
        </w:rPr>
        <w:object w:dxaOrig="680" w:dyaOrig="300" w14:anchorId="792D00D0">
          <v:shape id="_x0000_i1050" type="#_x0000_t75" style="width:35.25pt;height:15pt" o:ole="">
            <v:imagedata r:id="rId59" o:title=""/>
          </v:shape>
          <o:OLEObject Type="Embed" ProgID="Equation.3" ShapeID="_x0000_i1050" DrawAspect="Content" ObjectID="_1598769037" r:id="rId60"/>
        </w:object>
      </w:r>
      <w:r w:rsidRPr="00DA63FC">
        <w:rPr>
          <w:szCs w:val="24"/>
        </w:rPr>
        <w:t xml:space="preserve"> – узагальнена характеристика споживання теплової енергії закладом по теплоспоживанню на потреби вентиляції,  </w:t>
      </w:r>
      <w:r w:rsidRPr="00DA63FC">
        <w:rPr>
          <w:i/>
          <w:szCs w:val="24"/>
        </w:rPr>
        <w:t xml:space="preserve">Гкал/добу· </w:t>
      </w:r>
      <w:r w:rsidRPr="00DA63FC">
        <w:rPr>
          <w:i/>
          <w:szCs w:val="24"/>
          <w:vertAlign w:val="superscript"/>
        </w:rPr>
        <w:t>0</w:t>
      </w:r>
      <w:r w:rsidRPr="00DA63FC">
        <w:rPr>
          <w:i/>
          <w:szCs w:val="24"/>
        </w:rPr>
        <w:t>С</w:t>
      </w:r>
      <w:r w:rsidRPr="00DA63FC">
        <w:rPr>
          <w:szCs w:val="24"/>
        </w:rPr>
        <w:t>;</w:t>
      </w:r>
    </w:p>
    <w:p w14:paraId="19D7CB3C" w14:textId="77777777" w:rsidR="00454609" w:rsidRPr="00DA63FC" w:rsidRDefault="00454609" w:rsidP="00454609">
      <w:pPr>
        <w:rPr>
          <w:szCs w:val="24"/>
        </w:rPr>
      </w:pPr>
    </w:p>
    <w:p w14:paraId="069C7081" w14:textId="77777777" w:rsidR="00454609" w:rsidRPr="00DA63FC" w:rsidRDefault="00454609" w:rsidP="00454609">
      <w:pPr>
        <w:rPr>
          <w:szCs w:val="24"/>
        </w:rPr>
      </w:pPr>
      <w:r w:rsidRPr="00DA63FC">
        <w:rPr>
          <w:szCs w:val="24"/>
        </w:rPr>
        <w:t>Тоді:</w:t>
      </w:r>
    </w:p>
    <w:p w14:paraId="3A94B5B8" w14:textId="77777777" w:rsidR="00454609" w:rsidRPr="003059B6" w:rsidRDefault="00454609" w:rsidP="00454609">
      <w:pPr>
        <w:tabs>
          <w:tab w:val="center" w:pos="4536"/>
          <w:tab w:val="right" w:pos="8931"/>
        </w:tabs>
        <w:spacing w:after="0"/>
        <w:jc w:val="center"/>
        <w:rPr>
          <w:i/>
          <w:szCs w:val="24"/>
        </w:rPr>
      </w:pPr>
      <w:r w:rsidRPr="003059B6">
        <w:rPr>
          <w:i/>
          <w:szCs w:val="24"/>
        </w:rPr>
        <w:tab/>
      </w:r>
      <w:r w:rsidRPr="003059B6">
        <w:rPr>
          <w:i/>
          <w:position w:val="-12"/>
          <w:szCs w:val="24"/>
        </w:rPr>
        <w:object w:dxaOrig="2060" w:dyaOrig="380" w14:anchorId="4E853667">
          <v:shape id="_x0000_i1051" type="#_x0000_t75" style="width:102pt;height:18.75pt" o:ole="">
            <v:imagedata r:id="rId61" o:title=""/>
          </v:shape>
          <o:OLEObject Type="Embed" ProgID="Equation.3" ShapeID="_x0000_i1051" DrawAspect="Content" ObjectID="_1598769038" r:id="rId62"/>
        </w:object>
      </w:r>
      <w:r>
        <w:rPr>
          <w:i/>
          <w:szCs w:val="24"/>
        </w:rPr>
        <w:t xml:space="preserve"> </w:t>
      </w:r>
      <w:r w:rsidRPr="003059B6">
        <w:rPr>
          <w:i/>
          <w:szCs w:val="24"/>
        </w:rPr>
        <w:t xml:space="preserve">[Гкал/місяць], </w:t>
      </w:r>
      <w:r w:rsidRPr="003059B6">
        <w:rPr>
          <w:i/>
          <w:szCs w:val="24"/>
        </w:rPr>
        <w:tab/>
        <w:t>(9)</w:t>
      </w:r>
    </w:p>
    <w:p w14:paraId="760C17CD" w14:textId="77777777" w:rsidR="00454609" w:rsidRPr="00DA63FC" w:rsidRDefault="00454609" w:rsidP="00454609">
      <w:pPr>
        <w:rPr>
          <w:szCs w:val="24"/>
        </w:rPr>
      </w:pPr>
    </w:p>
    <w:p w14:paraId="48FA0A02" w14:textId="77777777" w:rsidR="00454609" w:rsidRPr="00DA63FC" w:rsidRDefault="00454609" w:rsidP="00454609">
      <w:pPr>
        <w:rPr>
          <w:szCs w:val="24"/>
        </w:rPr>
      </w:pPr>
      <w:r w:rsidRPr="00DA63FC">
        <w:rPr>
          <w:szCs w:val="24"/>
        </w:rPr>
        <w:t xml:space="preserve">де </w:t>
      </w:r>
      <w:r w:rsidRPr="00DA63FC">
        <w:rPr>
          <w:position w:val="-10"/>
          <w:szCs w:val="24"/>
        </w:rPr>
        <w:object w:dxaOrig="340" w:dyaOrig="340" w14:anchorId="6784FD95">
          <v:shape id="_x0000_i1052" type="#_x0000_t75" style="width:15pt;height:15pt" o:ole="">
            <v:imagedata r:id="rId63" o:title=""/>
          </v:shape>
          <o:OLEObject Type="Embed" ProgID="Equation.3" ShapeID="_x0000_i1052" DrawAspect="Content" ObjectID="_1598769039" r:id="rId64"/>
        </w:object>
      </w:r>
      <w:r w:rsidRPr="00DA63FC">
        <w:rPr>
          <w:szCs w:val="24"/>
        </w:rPr>
        <w:t>- коефіцієнт, що враховує температуру зовнішнього повітря:</w:t>
      </w:r>
    </w:p>
    <w:p w14:paraId="3B5ED65A" w14:textId="77777777" w:rsidR="00454609" w:rsidRPr="00DA63FC" w:rsidRDefault="00454609" w:rsidP="00454609">
      <w:pPr>
        <w:rPr>
          <w:szCs w:val="24"/>
        </w:rPr>
      </w:pPr>
      <w:r w:rsidRPr="00DA63FC">
        <w:rPr>
          <w:szCs w:val="24"/>
        </w:rPr>
        <w:t xml:space="preserve"> </w:t>
      </w:r>
      <w:r w:rsidRPr="00DA63FC">
        <w:rPr>
          <w:szCs w:val="24"/>
        </w:rPr>
        <w:tab/>
      </w:r>
      <w:r w:rsidRPr="00DA63FC">
        <w:rPr>
          <w:szCs w:val="24"/>
        </w:rPr>
        <w:tab/>
      </w:r>
      <w:r w:rsidRPr="00DA63FC">
        <w:rPr>
          <w:position w:val="-14"/>
          <w:szCs w:val="24"/>
        </w:rPr>
        <w:object w:dxaOrig="1900" w:dyaOrig="400" w14:anchorId="74013A1B">
          <v:shape id="_x0000_i1053" type="#_x0000_t75" style="width:94.5pt;height:19.5pt" o:ole="">
            <v:imagedata r:id="rId65" o:title=""/>
          </v:shape>
          <o:OLEObject Type="Embed" ProgID="Equation.3" ShapeID="_x0000_i1053" DrawAspect="Content" ObjectID="_1598769040" r:id="rId66"/>
        </w:object>
      </w:r>
      <w:r w:rsidRPr="00DA63FC">
        <w:rPr>
          <w:szCs w:val="24"/>
        </w:rPr>
        <w:t xml:space="preserve">, якщо </w:t>
      </w:r>
      <w:r w:rsidRPr="00DA63FC">
        <w:rPr>
          <w:position w:val="-14"/>
          <w:szCs w:val="24"/>
        </w:rPr>
        <w:object w:dxaOrig="1140" w:dyaOrig="400" w14:anchorId="6E1F1D1C">
          <v:shape id="_x0000_i1054" type="#_x0000_t75" style="width:57pt;height:19.5pt" o:ole="">
            <v:imagedata r:id="rId67" o:title=""/>
          </v:shape>
          <o:OLEObject Type="Embed" ProgID="Equation.3" ShapeID="_x0000_i1054" DrawAspect="Content" ObjectID="_1598769041" r:id="rId68"/>
        </w:object>
      </w:r>
      <w:r w:rsidRPr="00DA63FC">
        <w:rPr>
          <w:szCs w:val="24"/>
        </w:rPr>
        <w:t xml:space="preserve"> ;</w:t>
      </w:r>
    </w:p>
    <w:p w14:paraId="40521C8D" w14:textId="77777777" w:rsidR="00454609" w:rsidRPr="00DA63FC" w:rsidRDefault="00454609" w:rsidP="00454609">
      <w:pPr>
        <w:rPr>
          <w:i/>
          <w:szCs w:val="24"/>
        </w:rPr>
      </w:pPr>
      <w:r w:rsidRPr="00DA63FC">
        <w:rPr>
          <w:szCs w:val="24"/>
        </w:rPr>
        <w:t xml:space="preserve">та </w:t>
      </w:r>
      <w:r w:rsidRPr="00DA63FC">
        <w:rPr>
          <w:szCs w:val="24"/>
        </w:rPr>
        <w:tab/>
      </w:r>
      <w:r w:rsidRPr="00DA63FC">
        <w:rPr>
          <w:szCs w:val="24"/>
        </w:rPr>
        <w:tab/>
      </w:r>
      <w:r w:rsidRPr="00DA63FC">
        <w:rPr>
          <w:position w:val="-14"/>
          <w:szCs w:val="24"/>
        </w:rPr>
        <w:object w:dxaOrig="1820" w:dyaOrig="400" w14:anchorId="3AACAC64">
          <v:shape id="_x0000_i1055" type="#_x0000_t75" style="width:90.75pt;height:19.5pt" o:ole="">
            <v:imagedata r:id="rId69" o:title=""/>
          </v:shape>
          <o:OLEObject Type="Embed" ProgID="Equation.3" ShapeID="_x0000_i1055" DrawAspect="Content" ObjectID="_1598769042" r:id="rId70"/>
        </w:object>
      </w:r>
      <w:r w:rsidRPr="00DA63FC">
        <w:rPr>
          <w:szCs w:val="24"/>
        </w:rPr>
        <w:t xml:space="preserve">, якщо </w:t>
      </w:r>
      <w:r w:rsidRPr="00DA63FC">
        <w:rPr>
          <w:position w:val="-14"/>
          <w:szCs w:val="24"/>
        </w:rPr>
        <w:object w:dxaOrig="1140" w:dyaOrig="400" w14:anchorId="0D5E3D7E">
          <v:shape id="_x0000_i1056" type="#_x0000_t75" style="width:57pt;height:19.5pt" o:ole="">
            <v:imagedata r:id="rId71" o:title=""/>
          </v:shape>
          <o:OLEObject Type="Embed" ProgID="Equation.3" ShapeID="_x0000_i1056" DrawAspect="Content" ObjectID="_1598769043" r:id="rId72"/>
        </w:object>
      </w:r>
    </w:p>
    <w:p w14:paraId="291E2F9B" w14:textId="77777777" w:rsidR="00454609" w:rsidRPr="00DA63FC" w:rsidRDefault="00454609" w:rsidP="00454609">
      <w:pPr>
        <w:rPr>
          <w:szCs w:val="24"/>
        </w:rPr>
      </w:pPr>
    </w:p>
    <w:p w14:paraId="061513BF" w14:textId="77777777" w:rsidR="00454609" w:rsidRPr="00DA63FC" w:rsidRDefault="00454609" w:rsidP="00454609">
      <w:pPr>
        <w:rPr>
          <w:szCs w:val="24"/>
        </w:rPr>
      </w:pPr>
      <w:r w:rsidRPr="00DA63FC">
        <w:rPr>
          <w:szCs w:val="24"/>
        </w:rPr>
        <w:t xml:space="preserve">Формули (9) та (6) є еквівалентними. </w:t>
      </w:r>
    </w:p>
    <w:p w14:paraId="71A32FF8" w14:textId="77777777" w:rsidR="00454609" w:rsidRPr="00DA63FC" w:rsidRDefault="00454609" w:rsidP="00454609">
      <w:pPr>
        <w:rPr>
          <w:szCs w:val="24"/>
        </w:rPr>
      </w:pPr>
      <w:r w:rsidRPr="00DA63FC">
        <w:rPr>
          <w:szCs w:val="24"/>
        </w:rPr>
        <w:t xml:space="preserve">Для закладів, в яких проектом не передбачена механічна припливна вентиляція, а проектні рішення по повітрообміну відповідають діючим нормативним документам, приймається, що теплоспоживання на потреби вентиляції враховано в базовому рівні на опалення. </w:t>
      </w:r>
    </w:p>
    <w:p w14:paraId="1C743608" w14:textId="77777777" w:rsidR="00454609" w:rsidRPr="0097666F" w:rsidRDefault="00454609" w:rsidP="00525C02">
      <w:pPr>
        <w:pStyle w:val="a3"/>
        <w:numPr>
          <w:ilvl w:val="2"/>
          <w:numId w:val="14"/>
        </w:numPr>
        <w:spacing w:after="120" w:line="240" w:lineRule="auto"/>
        <w:jc w:val="both"/>
        <w:outlineLvl w:val="1"/>
        <w:rPr>
          <w:b/>
          <w:szCs w:val="24"/>
        </w:rPr>
      </w:pPr>
      <w:bookmarkStart w:id="39" w:name="_Toc350330787"/>
      <w:r w:rsidRPr="0097666F">
        <w:rPr>
          <w:b/>
          <w:szCs w:val="24"/>
        </w:rPr>
        <w:t>Розрахунок базового рівня споживання теплової енергії на потреби опалення</w:t>
      </w:r>
      <w:bookmarkEnd w:id="39"/>
    </w:p>
    <w:p w14:paraId="31498AFA" w14:textId="77777777" w:rsidR="00454609" w:rsidRPr="00DA63FC" w:rsidRDefault="00454609" w:rsidP="00454609">
      <w:pPr>
        <w:rPr>
          <w:szCs w:val="24"/>
        </w:rPr>
      </w:pPr>
      <w:r w:rsidRPr="00DA63FC">
        <w:rPr>
          <w:szCs w:val="24"/>
        </w:rPr>
        <w:t>За відсутності окремого обліку на потреби опалення та за умови, що припливні вентиляційні установки не працюють місячний базовий рівень споживання теплової енергії на потреби опалення визначається за формулою:</w:t>
      </w:r>
    </w:p>
    <w:p w14:paraId="6D6569E4" w14:textId="77777777" w:rsidR="00454609" w:rsidRPr="00DA63FC" w:rsidRDefault="00454609" w:rsidP="00454609">
      <w:pPr>
        <w:rPr>
          <w:szCs w:val="24"/>
        </w:rPr>
      </w:pPr>
    </w:p>
    <w:p w14:paraId="669C3E32" w14:textId="77777777" w:rsidR="00454609" w:rsidRPr="009E02C3" w:rsidRDefault="00454609" w:rsidP="00454609">
      <w:pPr>
        <w:tabs>
          <w:tab w:val="center" w:pos="4536"/>
          <w:tab w:val="right" w:pos="8931"/>
        </w:tabs>
        <w:jc w:val="center"/>
        <w:rPr>
          <w:i/>
          <w:szCs w:val="24"/>
        </w:rPr>
      </w:pPr>
      <w:r w:rsidRPr="00DA63FC">
        <w:rPr>
          <w:i/>
          <w:szCs w:val="24"/>
        </w:rPr>
        <w:tab/>
      </w:r>
      <w:r w:rsidRPr="009E02C3">
        <w:rPr>
          <w:i/>
          <w:position w:val="-30"/>
          <w:szCs w:val="24"/>
        </w:rPr>
        <w:object w:dxaOrig="4320" w:dyaOrig="760" w14:anchorId="7369B0FC">
          <v:shape id="_x0000_i1057" type="#_x0000_t75" style="width:3in;height:38.25pt" o:ole="">
            <v:imagedata r:id="rId73" o:title=""/>
          </v:shape>
          <o:OLEObject Type="Embed" ProgID="Equation.3" ShapeID="_x0000_i1057" DrawAspect="Content" ObjectID="_1598769044" r:id="rId74"/>
        </w:object>
      </w:r>
      <w:r w:rsidRPr="00DA63FC">
        <w:rPr>
          <w:i/>
          <w:szCs w:val="24"/>
        </w:rPr>
        <w:t>,</w:t>
      </w:r>
      <w:r w:rsidRPr="00DA63FC">
        <w:rPr>
          <w:i/>
          <w:szCs w:val="24"/>
        </w:rPr>
        <w:tab/>
      </w:r>
      <w:r w:rsidRPr="009E02C3">
        <w:rPr>
          <w:i/>
          <w:szCs w:val="24"/>
        </w:rPr>
        <w:t>(10)</w:t>
      </w:r>
    </w:p>
    <w:p w14:paraId="130AF370" w14:textId="77777777" w:rsidR="00454609" w:rsidRPr="00DA63FC" w:rsidRDefault="00454609" w:rsidP="00454609">
      <w:pPr>
        <w:rPr>
          <w:szCs w:val="24"/>
        </w:rPr>
      </w:pPr>
    </w:p>
    <w:p w14:paraId="2629B90D" w14:textId="77777777" w:rsidR="00454609" w:rsidRPr="00DA63FC" w:rsidRDefault="00454609" w:rsidP="00454609">
      <w:pPr>
        <w:rPr>
          <w:szCs w:val="24"/>
        </w:rPr>
      </w:pPr>
      <w:r w:rsidRPr="00DA63FC">
        <w:rPr>
          <w:szCs w:val="24"/>
        </w:rPr>
        <w:t>За умови, що припливна механічна система вентиляції працює:</w:t>
      </w:r>
    </w:p>
    <w:p w14:paraId="29ACE564" w14:textId="77777777" w:rsidR="00454609" w:rsidRPr="00DA63FC" w:rsidRDefault="00454609" w:rsidP="00454609">
      <w:pPr>
        <w:rPr>
          <w:szCs w:val="24"/>
        </w:rPr>
      </w:pPr>
    </w:p>
    <w:p w14:paraId="68E8F39C" w14:textId="77777777" w:rsidR="00454609" w:rsidRPr="00DA63FC" w:rsidRDefault="00454609" w:rsidP="00454609">
      <w:pPr>
        <w:rPr>
          <w:szCs w:val="24"/>
        </w:rPr>
      </w:pPr>
    </w:p>
    <w:p w14:paraId="4BD6900C" w14:textId="77777777" w:rsidR="00454609" w:rsidRPr="00DA63FC" w:rsidRDefault="00454609" w:rsidP="00454609">
      <w:pPr>
        <w:tabs>
          <w:tab w:val="center" w:pos="4536"/>
          <w:tab w:val="right" w:pos="8931"/>
        </w:tabs>
        <w:jc w:val="center"/>
        <w:rPr>
          <w:i/>
          <w:szCs w:val="24"/>
        </w:rPr>
      </w:pPr>
      <w:r w:rsidRPr="00DA63FC">
        <w:rPr>
          <w:i/>
          <w:szCs w:val="24"/>
        </w:rPr>
        <w:tab/>
      </w:r>
      <w:r w:rsidRPr="009E02C3">
        <w:rPr>
          <w:i/>
          <w:position w:val="-30"/>
          <w:szCs w:val="24"/>
        </w:rPr>
        <w:object w:dxaOrig="4620" w:dyaOrig="760" w14:anchorId="38B7A5D0">
          <v:shape id="_x0000_i1058" type="#_x0000_t75" style="width:233.25pt;height:38.25pt" o:ole="">
            <v:imagedata r:id="rId75" o:title=""/>
          </v:shape>
          <o:OLEObject Type="Embed" ProgID="Equation.3" ShapeID="_x0000_i1058" DrawAspect="Content" ObjectID="_1598769045" r:id="rId76"/>
        </w:object>
      </w:r>
      <w:r w:rsidRPr="00DA63FC">
        <w:rPr>
          <w:i/>
          <w:szCs w:val="24"/>
        </w:rPr>
        <w:t>,</w:t>
      </w:r>
      <w:r w:rsidRPr="00DA63FC">
        <w:rPr>
          <w:i/>
          <w:szCs w:val="24"/>
        </w:rPr>
        <w:tab/>
      </w:r>
      <w:r w:rsidRPr="009E02C3">
        <w:rPr>
          <w:i/>
          <w:szCs w:val="24"/>
        </w:rPr>
        <w:t>(11)</w:t>
      </w:r>
    </w:p>
    <w:p w14:paraId="0160F72D" w14:textId="77777777" w:rsidR="00454609" w:rsidRPr="00DA63FC" w:rsidRDefault="00454609" w:rsidP="00454609">
      <w:pPr>
        <w:rPr>
          <w:szCs w:val="24"/>
        </w:rPr>
      </w:pPr>
    </w:p>
    <w:p w14:paraId="7FF73284" w14:textId="77777777" w:rsidR="00454609" w:rsidRPr="00DA63FC" w:rsidRDefault="00454609" w:rsidP="00454609">
      <w:pPr>
        <w:rPr>
          <w:szCs w:val="24"/>
        </w:rPr>
      </w:pPr>
      <w:r w:rsidRPr="00DA63FC">
        <w:rPr>
          <w:szCs w:val="24"/>
        </w:rPr>
        <w:t xml:space="preserve">де </w:t>
      </w:r>
      <w:r w:rsidRPr="00DA63FC">
        <w:rPr>
          <w:position w:val="-12"/>
          <w:szCs w:val="24"/>
        </w:rPr>
        <w:object w:dxaOrig="400" w:dyaOrig="380" w14:anchorId="7860F68C">
          <v:shape id="_x0000_i1059" type="#_x0000_t75" style="width:19.5pt;height:18.75pt" o:ole="">
            <v:imagedata r:id="rId77" o:title=""/>
          </v:shape>
          <o:OLEObject Type="Embed" ProgID="Equation.3" ShapeID="_x0000_i1059" DrawAspect="Content" ObjectID="_1598769046" r:id="rId78"/>
        </w:object>
      </w:r>
      <w:r w:rsidRPr="00DA63FC">
        <w:rPr>
          <w:szCs w:val="24"/>
        </w:rPr>
        <w:t xml:space="preserve">– базовий рівень споживання теплової енергії на потреби опалення, </w:t>
      </w:r>
      <w:r w:rsidRPr="00DA63FC">
        <w:rPr>
          <w:i/>
          <w:iCs/>
          <w:szCs w:val="24"/>
        </w:rPr>
        <w:t>Гкал/місяць</w:t>
      </w:r>
      <w:r w:rsidRPr="00DA63FC">
        <w:rPr>
          <w:szCs w:val="24"/>
        </w:rPr>
        <w:t>;</w:t>
      </w:r>
    </w:p>
    <w:p w14:paraId="4959E27F" w14:textId="77777777" w:rsidR="00454609" w:rsidRPr="00DA63FC" w:rsidRDefault="00454609" w:rsidP="00454609">
      <w:pPr>
        <w:rPr>
          <w:szCs w:val="24"/>
        </w:rPr>
      </w:pPr>
      <w:r w:rsidRPr="00DA63FC">
        <w:rPr>
          <w:position w:val="-12"/>
          <w:szCs w:val="24"/>
        </w:rPr>
        <w:object w:dxaOrig="440" w:dyaOrig="380" w14:anchorId="3ADF5ED5">
          <v:shape id="_x0000_i1060" type="#_x0000_t75" style="width:22.5pt;height:18.75pt" o:ole="">
            <v:imagedata r:id="rId79" o:title=""/>
          </v:shape>
          <o:OLEObject Type="Embed" ProgID="Equation.3" ShapeID="_x0000_i1060" DrawAspect="Content" ObjectID="_1598769047" r:id="rId80"/>
        </w:object>
      </w:r>
      <w:r w:rsidRPr="00DA63FC">
        <w:rPr>
          <w:szCs w:val="24"/>
        </w:rPr>
        <w:t xml:space="preserve"> – кількість діб протягом </w:t>
      </w:r>
      <w:r w:rsidRPr="00DA63FC">
        <w:rPr>
          <w:i/>
          <w:szCs w:val="24"/>
        </w:rPr>
        <w:t>і</w:t>
      </w:r>
      <w:r w:rsidRPr="00DA63FC">
        <w:rPr>
          <w:szCs w:val="24"/>
        </w:rPr>
        <w:t>-го періоду, коли відбувалося теплопостачання на потреби опалення;</w:t>
      </w:r>
    </w:p>
    <w:p w14:paraId="185300C6" w14:textId="77777777" w:rsidR="00454609" w:rsidRPr="00DA63FC" w:rsidRDefault="00454609" w:rsidP="00454609">
      <w:pPr>
        <w:rPr>
          <w:szCs w:val="24"/>
        </w:rPr>
      </w:pPr>
      <w:r w:rsidRPr="00DA63FC">
        <w:rPr>
          <w:position w:val="-14"/>
          <w:szCs w:val="24"/>
        </w:rPr>
        <w:object w:dxaOrig="480" w:dyaOrig="400" w14:anchorId="2645E287">
          <v:shape id="_x0000_i1061" type="#_x0000_t75" style="width:24.75pt;height:19.5pt" o:ole="">
            <v:imagedata r:id="rId45" o:title=""/>
          </v:shape>
          <o:OLEObject Type="Embed" ProgID="Equation.3" ShapeID="_x0000_i1061" DrawAspect="Content" ObjectID="_1598769048" r:id="rId81"/>
        </w:object>
      </w:r>
      <w:r w:rsidRPr="00DA63FC">
        <w:rPr>
          <w:szCs w:val="24"/>
        </w:rPr>
        <w:t xml:space="preserve"> – нормативна температура внутрішнього повітря в закладі;</w:t>
      </w:r>
    </w:p>
    <w:p w14:paraId="43516F37" w14:textId="77777777" w:rsidR="00454609" w:rsidRPr="00DA63FC" w:rsidRDefault="00454609" w:rsidP="00454609">
      <w:pPr>
        <w:rPr>
          <w:szCs w:val="24"/>
        </w:rPr>
      </w:pPr>
      <w:r w:rsidRPr="00DA63FC">
        <w:rPr>
          <w:position w:val="-12"/>
          <w:szCs w:val="24"/>
        </w:rPr>
        <w:object w:dxaOrig="460" w:dyaOrig="380" w14:anchorId="62102404">
          <v:shape id="_x0000_i1062" type="#_x0000_t75" style="width:21.75pt;height:18.75pt" o:ole="">
            <v:imagedata r:id="rId82" o:title=""/>
          </v:shape>
          <o:OLEObject Type="Embed" ProgID="Equation.3" ShapeID="_x0000_i1062" DrawAspect="Content" ObjectID="_1598769049" r:id="rId83"/>
        </w:object>
      </w:r>
      <w:r w:rsidRPr="00DA63FC">
        <w:rPr>
          <w:szCs w:val="24"/>
        </w:rPr>
        <w:t xml:space="preserve">– середня за </w:t>
      </w:r>
      <w:r w:rsidRPr="00DA63FC">
        <w:rPr>
          <w:i/>
          <w:szCs w:val="24"/>
        </w:rPr>
        <w:t>і</w:t>
      </w:r>
      <w:r w:rsidRPr="00DA63FC">
        <w:rPr>
          <w:szCs w:val="24"/>
        </w:rPr>
        <w:t xml:space="preserve">-й період температура зовнішнього повітря; </w:t>
      </w:r>
    </w:p>
    <w:p w14:paraId="26246F2B" w14:textId="77777777" w:rsidR="00454609" w:rsidRPr="00DA63FC" w:rsidRDefault="00454609" w:rsidP="00454609">
      <w:pPr>
        <w:rPr>
          <w:szCs w:val="24"/>
        </w:rPr>
      </w:pPr>
      <w:r w:rsidRPr="00DA63FC">
        <w:rPr>
          <w:position w:val="-12"/>
          <w:szCs w:val="24"/>
        </w:rPr>
        <w:object w:dxaOrig="320" w:dyaOrig="380" w14:anchorId="20429887">
          <v:shape id="_x0000_i1063" type="#_x0000_t75" style="width:15pt;height:18.75pt" o:ole="">
            <v:imagedata r:id="rId84" o:title=""/>
          </v:shape>
          <o:OLEObject Type="Embed" ProgID="Equation.3" ShapeID="_x0000_i1063" DrawAspect="Content" ObjectID="_1598769050" r:id="rId85"/>
        </w:object>
      </w:r>
      <w:r w:rsidRPr="00DA63FC">
        <w:rPr>
          <w:szCs w:val="24"/>
        </w:rPr>
        <w:t xml:space="preserve">– середня за </w:t>
      </w:r>
      <w:r w:rsidRPr="00DA63FC">
        <w:rPr>
          <w:i/>
          <w:szCs w:val="24"/>
        </w:rPr>
        <w:t>і</w:t>
      </w:r>
      <w:r w:rsidRPr="00DA63FC">
        <w:rPr>
          <w:szCs w:val="24"/>
        </w:rPr>
        <w:t xml:space="preserve">-й період температура внутрішнього повітря, за відсутності підтвердженої інформації про її величину приймається рівною </w:t>
      </w:r>
      <w:r w:rsidRPr="00DA63FC">
        <w:rPr>
          <w:position w:val="-14"/>
          <w:szCs w:val="24"/>
        </w:rPr>
        <w:object w:dxaOrig="480" w:dyaOrig="400" w14:anchorId="35E23C2D">
          <v:shape id="_x0000_i1064" type="#_x0000_t75" style="width:24.75pt;height:19.5pt" o:ole="">
            <v:imagedata r:id="rId45" o:title=""/>
          </v:shape>
          <o:OLEObject Type="Embed" ProgID="Equation.3" ShapeID="_x0000_i1064" DrawAspect="Content" ObjectID="_1598769051" r:id="rId86"/>
        </w:object>
      </w:r>
      <w:r w:rsidRPr="00DA63FC">
        <w:rPr>
          <w:szCs w:val="24"/>
        </w:rPr>
        <w:t>;</w:t>
      </w:r>
    </w:p>
    <w:p w14:paraId="5EC98475" w14:textId="77777777" w:rsidR="00454609" w:rsidRPr="00DA63FC" w:rsidRDefault="00454609" w:rsidP="00454609">
      <w:pPr>
        <w:rPr>
          <w:szCs w:val="24"/>
        </w:rPr>
      </w:pPr>
      <w:r w:rsidRPr="00DA63FC">
        <w:rPr>
          <w:position w:val="-14"/>
          <w:szCs w:val="24"/>
        </w:rPr>
        <w:object w:dxaOrig="460" w:dyaOrig="400" w14:anchorId="432B489D">
          <v:shape id="_x0000_i1065" type="#_x0000_t75" style="width:21.75pt;height:19.5pt" o:ole="">
            <v:imagedata r:id="rId87" o:title=""/>
          </v:shape>
          <o:OLEObject Type="Embed" ProgID="Equation.3" ShapeID="_x0000_i1065" DrawAspect="Content" ObjectID="_1598769052" r:id="rId88"/>
        </w:object>
      </w:r>
      <w:r w:rsidRPr="00DA63FC">
        <w:rPr>
          <w:szCs w:val="24"/>
        </w:rPr>
        <w:t xml:space="preserve">– середня температура зовнішнього повітря, протягом місяця для якого розраховується базовий рівень; </w:t>
      </w:r>
    </w:p>
    <w:p w14:paraId="73EB736A" w14:textId="77777777" w:rsidR="00454609" w:rsidRPr="00DA63FC" w:rsidRDefault="00454609" w:rsidP="00454609">
      <w:pPr>
        <w:rPr>
          <w:szCs w:val="24"/>
        </w:rPr>
      </w:pPr>
      <w:r w:rsidRPr="00DA63FC">
        <w:rPr>
          <w:position w:val="-12"/>
          <w:szCs w:val="24"/>
        </w:rPr>
        <w:object w:dxaOrig="2100" w:dyaOrig="380" w14:anchorId="6E8D86B3">
          <v:shape id="_x0000_i1066" type="#_x0000_t75" style="width:104.25pt;height:18.75pt" o:ole="">
            <v:imagedata r:id="rId89" o:title=""/>
          </v:shape>
          <o:OLEObject Type="Embed" ProgID="Equation.3" ShapeID="_x0000_i1066" DrawAspect="Content" ObjectID="_1598769053" r:id="rId90"/>
        </w:object>
      </w:r>
      <w:r w:rsidRPr="00DA63FC">
        <w:rPr>
          <w:szCs w:val="24"/>
        </w:rPr>
        <w:t xml:space="preserve">– кількість градусо-діб в </w:t>
      </w:r>
      <w:r w:rsidRPr="00DA63FC">
        <w:rPr>
          <w:i/>
          <w:szCs w:val="24"/>
        </w:rPr>
        <w:t>і</w:t>
      </w:r>
      <w:r w:rsidRPr="00DA63FC">
        <w:rPr>
          <w:szCs w:val="24"/>
        </w:rPr>
        <w:t>-му періоді.</w:t>
      </w:r>
    </w:p>
    <w:p w14:paraId="2AB78D77" w14:textId="77777777" w:rsidR="00454609" w:rsidRPr="00DA63FC" w:rsidRDefault="00454609" w:rsidP="00454609">
      <w:pPr>
        <w:rPr>
          <w:szCs w:val="24"/>
        </w:rPr>
      </w:pPr>
      <w:r w:rsidRPr="00DA63FC">
        <w:rPr>
          <w:i/>
          <w:szCs w:val="24"/>
        </w:rPr>
        <w:t xml:space="preserve">n </w:t>
      </w:r>
      <w:r w:rsidRPr="00DA63FC">
        <w:rPr>
          <w:szCs w:val="24"/>
        </w:rPr>
        <w:t>– кількість періодів;</w:t>
      </w:r>
    </w:p>
    <w:p w14:paraId="5EBACDB1" w14:textId="77777777" w:rsidR="00454609" w:rsidRPr="00DA63FC" w:rsidRDefault="00454609" w:rsidP="00454609">
      <w:pPr>
        <w:rPr>
          <w:szCs w:val="24"/>
        </w:rPr>
      </w:pPr>
      <w:r w:rsidRPr="00DA63FC">
        <w:rPr>
          <w:szCs w:val="24"/>
        </w:rPr>
        <w:t xml:space="preserve">де </w:t>
      </w:r>
      <w:r w:rsidRPr="00DA63FC">
        <w:rPr>
          <w:position w:val="-12"/>
          <w:szCs w:val="24"/>
        </w:rPr>
        <w:object w:dxaOrig="460" w:dyaOrig="380" w14:anchorId="46756ECC">
          <v:shape id="_x0000_i1067" type="#_x0000_t75" style="width:21.75pt;height:18.75pt" o:ole="">
            <v:imagedata r:id="rId91" o:title=""/>
          </v:shape>
          <o:OLEObject Type="Embed" ProgID="Equation.3" ShapeID="_x0000_i1067" DrawAspect="Content" ObjectID="_1598769054" r:id="rId92"/>
        </w:object>
      </w:r>
      <w:r w:rsidRPr="00DA63FC">
        <w:rPr>
          <w:szCs w:val="24"/>
        </w:rPr>
        <w:t xml:space="preserve">– загальне споживання теплової енергії закладом протягом </w:t>
      </w:r>
      <w:r w:rsidRPr="00DA63FC">
        <w:rPr>
          <w:i/>
          <w:szCs w:val="24"/>
        </w:rPr>
        <w:t>і</w:t>
      </w:r>
      <w:r w:rsidRPr="00DA63FC">
        <w:rPr>
          <w:szCs w:val="24"/>
        </w:rPr>
        <w:t>-го періоду (враховуються лише місяці опалювального періоду: жовтень-квітень);</w:t>
      </w:r>
    </w:p>
    <w:p w14:paraId="3F71F9BC" w14:textId="77777777" w:rsidR="00454609" w:rsidRPr="00DA63FC" w:rsidRDefault="00454609" w:rsidP="00454609">
      <w:pPr>
        <w:rPr>
          <w:szCs w:val="24"/>
        </w:rPr>
      </w:pPr>
      <w:r w:rsidRPr="00DA63FC">
        <w:rPr>
          <w:position w:val="-14"/>
          <w:szCs w:val="24"/>
        </w:rPr>
        <w:object w:dxaOrig="460" w:dyaOrig="400" w14:anchorId="222865FF">
          <v:shape id="_x0000_i1068" type="#_x0000_t75" style="width:21.75pt;height:19.5pt" o:ole="">
            <v:imagedata r:id="rId93" o:title=""/>
          </v:shape>
          <o:OLEObject Type="Embed" ProgID="Equation.3" ShapeID="_x0000_i1068" DrawAspect="Content" ObjectID="_1598769055" r:id="rId94"/>
        </w:object>
      </w:r>
      <w:r w:rsidRPr="00DA63FC">
        <w:rPr>
          <w:szCs w:val="24"/>
        </w:rPr>
        <w:t xml:space="preserve"> – базове теплоспоживання на гаряче водопостачання для </w:t>
      </w:r>
      <w:r w:rsidRPr="00DA63FC">
        <w:rPr>
          <w:i/>
          <w:szCs w:val="24"/>
        </w:rPr>
        <w:t>і</w:t>
      </w:r>
      <w:r w:rsidRPr="00DA63FC">
        <w:rPr>
          <w:szCs w:val="24"/>
        </w:rPr>
        <w:t>-го періоду, розраховане згідно (2) або (3).</w:t>
      </w:r>
    </w:p>
    <w:p w14:paraId="1286737F" w14:textId="77777777" w:rsidR="00454609" w:rsidRPr="00DA63FC" w:rsidRDefault="00454609" w:rsidP="00454609">
      <w:pPr>
        <w:rPr>
          <w:szCs w:val="24"/>
        </w:rPr>
      </w:pPr>
      <w:r w:rsidRPr="00DA63FC">
        <w:rPr>
          <w:position w:val="-14"/>
          <w:szCs w:val="24"/>
        </w:rPr>
        <w:object w:dxaOrig="560" w:dyaOrig="400" w14:anchorId="02DDB1F8">
          <v:shape id="_x0000_i1069" type="#_x0000_t75" style="width:27pt;height:19.5pt" o:ole="">
            <v:imagedata r:id="rId95" o:title=""/>
          </v:shape>
          <o:OLEObject Type="Embed" ProgID="Equation.3" ShapeID="_x0000_i1069" DrawAspect="Content" ObjectID="_1598769056" r:id="rId96"/>
        </w:object>
      </w:r>
      <w:r w:rsidRPr="00DA63FC">
        <w:rPr>
          <w:szCs w:val="24"/>
        </w:rPr>
        <w:t xml:space="preserve"> – базове теплоспоживання на вентиляцію для </w:t>
      </w:r>
      <w:r w:rsidRPr="00DA63FC">
        <w:rPr>
          <w:i/>
          <w:szCs w:val="24"/>
        </w:rPr>
        <w:t>і</w:t>
      </w:r>
      <w:r w:rsidRPr="00DA63FC">
        <w:rPr>
          <w:szCs w:val="24"/>
        </w:rPr>
        <w:t>-го періоду, розраховане згідно (10);</w:t>
      </w:r>
    </w:p>
    <w:p w14:paraId="4B098C94" w14:textId="77777777" w:rsidR="00454609" w:rsidRPr="00DA63FC" w:rsidRDefault="00454609" w:rsidP="00454609">
      <w:pPr>
        <w:rPr>
          <w:szCs w:val="24"/>
        </w:rPr>
      </w:pPr>
    </w:p>
    <w:p w14:paraId="4862E182" w14:textId="77777777" w:rsidR="00454609" w:rsidRPr="00DA63FC" w:rsidRDefault="00454609" w:rsidP="00454609">
      <w:pPr>
        <w:rPr>
          <w:szCs w:val="24"/>
        </w:rPr>
      </w:pPr>
      <w:r w:rsidRPr="00DA63FC">
        <w:rPr>
          <w:szCs w:val="24"/>
        </w:rPr>
        <w:t xml:space="preserve">Для періодів з </w:t>
      </w:r>
      <w:r w:rsidRPr="00DA63FC">
        <w:rPr>
          <w:i/>
          <w:szCs w:val="24"/>
        </w:rPr>
        <w:t xml:space="preserve">1 </w:t>
      </w:r>
      <w:r w:rsidRPr="00DA63FC">
        <w:rPr>
          <w:szCs w:val="24"/>
        </w:rPr>
        <w:t xml:space="preserve">по </w:t>
      </w:r>
      <w:r w:rsidRPr="00DA63FC">
        <w:rPr>
          <w:i/>
          <w:szCs w:val="24"/>
        </w:rPr>
        <w:t xml:space="preserve">n </w:t>
      </w:r>
      <w:r w:rsidRPr="00DA63FC">
        <w:rPr>
          <w:szCs w:val="24"/>
        </w:rPr>
        <w:t xml:space="preserve">аналізується величина </w:t>
      </w:r>
      <w:r w:rsidRPr="00DA63FC">
        <w:rPr>
          <w:position w:val="-30"/>
          <w:szCs w:val="24"/>
        </w:rPr>
        <w:object w:dxaOrig="2160" w:dyaOrig="740" w14:anchorId="0E0131C4">
          <v:shape id="_x0000_i1070" type="#_x0000_t75" style="width:110.25pt;height:38.25pt" o:ole="">
            <v:imagedata r:id="rId97" o:title=""/>
          </v:shape>
          <o:OLEObject Type="Embed" ProgID="Equation.3" ShapeID="_x0000_i1070" DrawAspect="Content" ObjectID="_1598769057" r:id="rId98"/>
        </w:object>
      </w:r>
      <w:r w:rsidRPr="00DA63FC">
        <w:rPr>
          <w:szCs w:val="24"/>
        </w:rPr>
        <w:t xml:space="preserve"> – теплова характеристика закладу, в разі коли </w:t>
      </w:r>
      <w:r w:rsidRPr="00DA63FC">
        <w:rPr>
          <w:position w:val="-12"/>
          <w:szCs w:val="24"/>
        </w:rPr>
        <w:object w:dxaOrig="1320" w:dyaOrig="380" w14:anchorId="5EDEE84C">
          <v:shape id="_x0000_i1071" type="#_x0000_t75" style="width:66.75pt;height:18.75pt" o:ole="">
            <v:imagedata r:id="rId99" o:title=""/>
          </v:shape>
          <o:OLEObject Type="Embed" ProgID="Equation.3" ShapeID="_x0000_i1071" DrawAspect="Content" ObjectID="_1598769058" r:id="rId100"/>
        </w:object>
      </w:r>
      <w:r w:rsidRPr="00DA63FC">
        <w:rPr>
          <w:szCs w:val="24"/>
        </w:rPr>
        <w:t xml:space="preserve"> (де </w:t>
      </w:r>
      <w:r w:rsidRPr="00DA63FC">
        <w:rPr>
          <w:position w:val="-4"/>
          <w:szCs w:val="24"/>
        </w:rPr>
        <w:object w:dxaOrig="400" w:dyaOrig="300" w14:anchorId="28829004">
          <v:shape id="_x0000_i1072" type="#_x0000_t75" style="width:19.5pt;height:15pt" o:ole="">
            <v:imagedata r:id="rId101" o:title=""/>
          </v:shape>
          <o:OLEObject Type="Embed" ProgID="Equation.3" ShapeID="_x0000_i1072" DrawAspect="Content" ObjectID="_1598769059" r:id="rId102"/>
        </w:object>
      </w:r>
      <w:r w:rsidRPr="00DA63FC">
        <w:rPr>
          <w:szCs w:val="24"/>
        </w:rPr>
        <w:t xml:space="preserve">- середнє значення теплової характеристики для періодів з </w:t>
      </w:r>
      <w:r w:rsidRPr="00DA63FC">
        <w:rPr>
          <w:i/>
          <w:szCs w:val="24"/>
        </w:rPr>
        <w:t xml:space="preserve">1 </w:t>
      </w:r>
      <w:r w:rsidRPr="00DA63FC">
        <w:rPr>
          <w:szCs w:val="24"/>
        </w:rPr>
        <w:t xml:space="preserve">по </w:t>
      </w:r>
      <w:r w:rsidRPr="00DA63FC">
        <w:rPr>
          <w:i/>
          <w:szCs w:val="24"/>
        </w:rPr>
        <w:t>n)</w:t>
      </w:r>
      <w:r w:rsidRPr="00DA63FC">
        <w:rPr>
          <w:szCs w:val="24"/>
        </w:rPr>
        <w:t xml:space="preserve">, період  </w:t>
      </w:r>
      <w:r w:rsidRPr="00DA63FC">
        <w:rPr>
          <w:i/>
          <w:szCs w:val="24"/>
        </w:rPr>
        <w:t xml:space="preserve">і </w:t>
      </w:r>
      <w:r w:rsidRPr="00DA63FC">
        <w:rPr>
          <w:szCs w:val="24"/>
        </w:rPr>
        <w:t xml:space="preserve"> в розрахунках базового рівня не враховується. Це дозволяє виключити періоди протягом яких спостерігалися значні недотопи та погіршення умов перебування відвідувачів та персоналу.</w:t>
      </w:r>
    </w:p>
    <w:p w14:paraId="1472069B" w14:textId="77777777" w:rsidR="00454609" w:rsidRPr="00DA63FC" w:rsidRDefault="00454609" w:rsidP="00454609">
      <w:pPr>
        <w:rPr>
          <w:szCs w:val="24"/>
        </w:rPr>
      </w:pPr>
    </w:p>
    <w:p w14:paraId="75741BA2" w14:textId="77777777" w:rsidR="00454609" w:rsidRPr="00DA63FC" w:rsidRDefault="00454609" w:rsidP="00454609">
      <w:pPr>
        <w:rPr>
          <w:szCs w:val="24"/>
        </w:rPr>
      </w:pPr>
      <w:r w:rsidRPr="00DA63FC">
        <w:rPr>
          <w:szCs w:val="24"/>
        </w:rPr>
        <w:t>Узагальнена характеристика закладу на потреби опалення визначається за формулою:</w:t>
      </w:r>
    </w:p>
    <w:p w14:paraId="0254FFF4" w14:textId="77777777" w:rsidR="00454609" w:rsidRPr="00DA63FC" w:rsidRDefault="00454609" w:rsidP="00454609">
      <w:pPr>
        <w:rPr>
          <w:szCs w:val="24"/>
        </w:rPr>
      </w:pPr>
    </w:p>
    <w:p w14:paraId="11EBEEE9" w14:textId="77777777" w:rsidR="00454609" w:rsidRPr="00DA63FC" w:rsidRDefault="00454609" w:rsidP="00454609">
      <w:pPr>
        <w:tabs>
          <w:tab w:val="center" w:pos="4536"/>
          <w:tab w:val="right" w:pos="8931"/>
        </w:tabs>
        <w:jc w:val="center"/>
        <w:rPr>
          <w:i/>
          <w:szCs w:val="24"/>
        </w:rPr>
      </w:pPr>
      <w:r w:rsidRPr="00DA63FC">
        <w:rPr>
          <w:i/>
          <w:szCs w:val="24"/>
        </w:rPr>
        <w:tab/>
      </w:r>
      <w:r w:rsidRPr="009E02C3">
        <w:rPr>
          <w:i/>
          <w:position w:val="-30"/>
          <w:szCs w:val="24"/>
        </w:rPr>
        <w:object w:dxaOrig="2960" w:dyaOrig="760" w14:anchorId="33DBAC37">
          <v:shape id="_x0000_i1073" type="#_x0000_t75" style="width:146.25pt;height:38.25pt" o:ole="">
            <v:imagedata r:id="rId103" o:title=""/>
          </v:shape>
          <o:OLEObject Type="Embed" ProgID="Equation.3" ShapeID="_x0000_i1073" DrawAspect="Content" ObjectID="_1598769060" r:id="rId104"/>
        </w:object>
      </w:r>
      <w:r w:rsidRPr="00DA63FC">
        <w:rPr>
          <w:i/>
          <w:szCs w:val="24"/>
        </w:rPr>
        <w:tab/>
      </w:r>
      <w:r w:rsidRPr="009E02C3">
        <w:rPr>
          <w:i/>
          <w:szCs w:val="24"/>
        </w:rPr>
        <w:t>(12)</w:t>
      </w:r>
    </w:p>
    <w:p w14:paraId="23392E20" w14:textId="77777777" w:rsidR="00454609" w:rsidRPr="009E02C3" w:rsidRDefault="00454609" w:rsidP="00454609">
      <w:pPr>
        <w:tabs>
          <w:tab w:val="center" w:pos="4536"/>
          <w:tab w:val="right" w:pos="8931"/>
        </w:tabs>
        <w:jc w:val="center"/>
        <w:rPr>
          <w:i/>
          <w:szCs w:val="24"/>
        </w:rPr>
      </w:pPr>
      <w:r w:rsidRPr="00DA63FC">
        <w:rPr>
          <w:i/>
          <w:szCs w:val="24"/>
        </w:rPr>
        <w:t xml:space="preserve">Або </w:t>
      </w:r>
      <w:r w:rsidRPr="009E02C3">
        <w:rPr>
          <w:i/>
          <w:szCs w:val="24"/>
        </w:rPr>
        <w:object w:dxaOrig="180" w:dyaOrig="340" w14:anchorId="0D6A8DC1">
          <v:shape id="_x0000_i1074" type="#_x0000_t75" style="width:9.75pt;height:15pt" o:ole="">
            <v:imagedata r:id="rId105" o:title=""/>
          </v:shape>
          <o:OLEObject Type="Embed" ProgID="Equation.3" ShapeID="_x0000_i1074" DrawAspect="Content" ObjectID="_1598769061" r:id="rId106"/>
        </w:object>
      </w:r>
      <w:r w:rsidRPr="00DA63FC">
        <w:rPr>
          <w:i/>
          <w:szCs w:val="24"/>
        </w:rPr>
        <w:tab/>
      </w:r>
      <w:r w:rsidRPr="009E02C3">
        <w:rPr>
          <w:i/>
          <w:position w:val="-30"/>
          <w:szCs w:val="24"/>
        </w:rPr>
        <w:object w:dxaOrig="3240" w:dyaOrig="760" w14:anchorId="4BCCDB70">
          <v:shape id="_x0000_i1075" type="#_x0000_t75" style="width:161.25pt;height:38.25pt" o:ole="">
            <v:imagedata r:id="rId107" o:title=""/>
          </v:shape>
          <o:OLEObject Type="Embed" ProgID="Equation.3" ShapeID="_x0000_i1075" DrawAspect="Content" ObjectID="_1598769062" r:id="rId108"/>
        </w:object>
      </w:r>
      <w:r w:rsidRPr="00DA63FC">
        <w:rPr>
          <w:i/>
          <w:szCs w:val="24"/>
        </w:rPr>
        <w:tab/>
      </w:r>
      <w:r w:rsidRPr="009E02C3">
        <w:rPr>
          <w:i/>
          <w:szCs w:val="24"/>
        </w:rPr>
        <w:t>(13)</w:t>
      </w:r>
    </w:p>
    <w:p w14:paraId="63AB450F" w14:textId="77777777" w:rsidR="00454609" w:rsidRPr="00DA63FC" w:rsidRDefault="00454609" w:rsidP="00454609">
      <w:pPr>
        <w:rPr>
          <w:szCs w:val="24"/>
        </w:rPr>
      </w:pPr>
      <w:r w:rsidRPr="00DA63FC">
        <w:rPr>
          <w:szCs w:val="24"/>
        </w:rPr>
        <w:t xml:space="preserve">де </w:t>
      </w:r>
      <w:r w:rsidRPr="00DA63FC">
        <w:rPr>
          <w:position w:val="-4"/>
          <w:szCs w:val="24"/>
        </w:rPr>
        <w:object w:dxaOrig="540" w:dyaOrig="300" w14:anchorId="0D0B259E">
          <v:shape id="_x0000_i1076" type="#_x0000_t75" style="width:27pt;height:15pt" o:ole="">
            <v:imagedata r:id="rId109" o:title=""/>
          </v:shape>
          <o:OLEObject Type="Embed" ProgID="Equation.3" ShapeID="_x0000_i1076" DrawAspect="Content" ObjectID="_1598769063" r:id="rId110"/>
        </w:object>
      </w:r>
      <w:r w:rsidRPr="00DA63FC">
        <w:rPr>
          <w:szCs w:val="24"/>
        </w:rPr>
        <w:t xml:space="preserve"> – узагальнена характеристика закладу на потреби опалення, </w:t>
      </w:r>
      <w:r w:rsidRPr="00DA63FC">
        <w:rPr>
          <w:i/>
          <w:szCs w:val="24"/>
        </w:rPr>
        <w:t xml:space="preserve">Гкал/(доба· </w:t>
      </w:r>
      <w:r w:rsidRPr="00DA63FC">
        <w:rPr>
          <w:i/>
          <w:szCs w:val="24"/>
          <w:vertAlign w:val="superscript"/>
        </w:rPr>
        <w:t>0</w:t>
      </w:r>
      <w:r w:rsidRPr="00DA63FC">
        <w:rPr>
          <w:i/>
          <w:szCs w:val="24"/>
        </w:rPr>
        <w:t>С</w:t>
      </w:r>
    </w:p>
    <w:p w14:paraId="3C853C92" w14:textId="77777777" w:rsidR="00454609" w:rsidRPr="00DA63FC" w:rsidRDefault="00454609" w:rsidP="00454609">
      <w:pPr>
        <w:rPr>
          <w:szCs w:val="24"/>
        </w:rPr>
      </w:pPr>
      <w:r w:rsidRPr="00DA63FC">
        <w:rPr>
          <w:szCs w:val="24"/>
        </w:rPr>
        <w:t>Тоді (10) можна записати у вигляді:</w:t>
      </w:r>
      <w:r w:rsidRPr="00DA63FC">
        <w:rPr>
          <w:szCs w:val="24"/>
        </w:rPr>
        <w:tab/>
      </w:r>
    </w:p>
    <w:p w14:paraId="5E718AFF" w14:textId="77777777" w:rsidR="00454609" w:rsidRPr="009E02C3" w:rsidRDefault="00454609" w:rsidP="00454609">
      <w:pPr>
        <w:tabs>
          <w:tab w:val="center" w:pos="4536"/>
          <w:tab w:val="right" w:pos="8931"/>
        </w:tabs>
        <w:jc w:val="center"/>
        <w:rPr>
          <w:i/>
          <w:szCs w:val="24"/>
        </w:rPr>
      </w:pPr>
      <w:r w:rsidRPr="00DA63FC">
        <w:rPr>
          <w:szCs w:val="24"/>
        </w:rPr>
        <w:tab/>
      </w:r>
    </w:p>
    <w:p w14:paraId="44EE504C" w14:textId="77777777" w:rsidR="00454609" w:rsidRPr="009E02C3" w:rsidRDefault="00454609" w:rsidP="00454609">
      <w:pPr>
        <w:tabs>
          <w:tab w:val="center" w:pos="4536"/>
          <w:tab w:val="right" w:pos="8931"/>
        </w:tabs>
        <w:jc w:val="center"/>
        <w:rPr>
          <w:i/>
          <w:szCs w:val="24"/>
        </w:rPr>
      </w:pPr>
      <w:r w:rsidRPr="00DA63FC">
        <w:rPr>
          <w:i/>
          <w:szCs w:val="24"/>
        </w:rPr>
        <w:tab/>
      </w:r>
      <w:r w:rsidRPr="009E02C3">
        <w:rPr>
          <w:i/>
          <w:position w:val="-14"/>
          <w:szCs w:val="24"/>
        </w:rPr>
        <w:object w:dxaOrig="4080" w:dyaOrig="400" w14:anchorId="7FAECE46">
          <v:shape id="_x0000_i1077" type="#_x0000_t75" style="width:203.25pt;height:19.5pt" o:ole="">
            <v:imagedata r:id="rId111" o:title=""/>
          </v:shape>
          <o:OLEObject Type="Embed" ProgID="Equation.3" ShapeID="_x0000_i1077" DrawAspect="Content" ObjectID="_1598769064" r:id="rId112"/>
        </w:object>
      </w:r>
      <w:r w:rsidRPr="00DA63FC">
        <w:rPr>
          <w:i/>
          <w:szCs w:val="24"/>
        </w:rPr>
        <w:tab/>
      </w:r>
      <w:r w:rsidRPr="009E02C3">
        <w:rPr>
          <w:i/>
          <w:szCs w:val="24"/>
        </w:rPr>
        <w:t>(14)</w:t>
      </w:r>
    </w:p>
    <w:p w14:paraId="058B5086" w14:textId="77777777" w:rsidR="00454609" w:rsidRPr="00DA63FC" w:rsidRDefault="00454609" w:rsidP="00454609">
      <w:pPr>
        <w:rPr>
          <w:szCs w:val="24"/>
        </w:rPr>
      </w:pPr>
      <w:r w:rsidRPr="00DA63FC">
        <w:rPr>
          <w:szCs w:val="24"/>
        </w:rPr>
        <w:t xml:space="preserve">В загальному випадку базовий рівень теплоспоживання для </w:t>
      </w:r>
      <w:r w:rsidRPr="00DA63FC">
        <w:rPr>
          <w:i/>
          <w:szCs w:val="24"/>
        </w:rPr>
        <w:t>і</w:t>
      </w:r>
      <w:r w:rsidRPr="00DA63FC">
        <w:rPr>
          <w:szCs w:val="24"/>
        </w:rPr>
        <w:t>-го місяця визначається за формулою:</w:t>
      </w:r>
    </w:p>
    <w:p w14:paraId="4C9CE125" w14:textId="77777777" w:rsidR="00454609" w:rsidRPr="00DA63FC" w:rsidRDefault="00454609" w:rsidP="00454609">
      <w:pPr>
        <w:rPr>
          <w:szCs w:val="24"/>
        </w:rPr>
      </w:pPr>
    </w:p>
    <w:p w14:paraId="397638AF" w14:textId="77777777" w:rsidR="00454609" w:rsidRPr="009E02C3" w:rsidRDefault="00454609" w:rsidP="00454609">
      <w:pPr>
        <w:tabs>
          <w:tab w:val="center" w:pos="4536"/>
          <w:tab w:val="right" w:pos="8931"/>
        </w:tabs>
        <w:jc w:val="center"/>
        <w:rPr>
          <w:i/>
          <w:szCs w:val="24"/>
        </w:rPr>
      </w:pPr>
      <w:r w:rsidRPr="00DA63FC">
        <w:rPr>
          <w:i/>
          <w:szCs w:val="24"/>
        </w:rPr>
        <w:tab/>
      </w:r>
      <w:r w:rsidRPr="009E02C3">
        <w:rPr>
          <w:i/>
          <w:position w:val="-14"/>
          <w:szCs w:val="24"/>
        </w:rPr>
        <w:object w:dxaOrig="6000" w:dyaOrig="400" w14:anchorId="702C5640">
          <v:shape id="_x0000_i1078" type="#_x0000_t75" style="width:300pt;height:19.5pt" o:ole="">
            <v:imagedata r:id="rId113" o:title=""/>
          </v:shape>
          <o:OLEObject Type="Embed" ProgID="Equation.3" ShapeID="_x0000_i1078" DrawAspect="Content" ObjectID="_1598769065" r:id="rId114"/>
        </w:object>
      </w:r>
      <w:r w:rsidRPr="00DA63FC">
        <w:rPr>
          <w:i/>
          <w:szCs w:val="24"/>
        </w:rPr>
        <w:tab/>
      </w:r>
      <w:r w:rsidRPr="009E02C3">
        <w:rPr>
          <w:i/>
          <w:szCs w:val="24"/>
        </w:rPr>
        <w:t>(15)</w:t>
      </w:r>
    </w:p>
    <w:p w14:paraId="07696F2A" w14:textId="77777777" w:rsidR="00454609" w:rsidRPr="00DA63FC" w:rsidRDefault="00454609" w:rsidP="00454609">
      <w:pPr>
        <w:rPr>
          <w:szCs w:val="24"/>
        </w:rPr>
      </w:pPr>
    </w:p>
    <w:p w14:paraId="72DA4CB6" w14:textId="77777777" w:rsidR="00454609" w:rsidRPr="00DA63FC" w:rsidRDefault="00454609" w:rsidP="00454609">
      <w:pPr>
        <w:rPr>
          <w:szCs w:val="24"/>
        </w:rPr>
      </w:pPr>
      <w:r w:rsidRPr="00DA63FC">
        <w:rPr>
          <w:szCs w:val="24"/>
        </w:rPr>
        <w:t>При цьому базовий рівень для місяців між опалювального періоду визначатиметься за формулою:</w:t>
      </w:r>
    </w:p>
    <w:p w14:paraId="3BBDD3A2" w14:textId="77777777" w:rsidR="00454609" w:rsidRPr="00DA63FC" w:rsidRDefault="00454609" w:rsidP="00454609">
      <w:pPr>
        <w:tabs>
          <w:tab w:val="center" w:pos="4536"/>
          <w:tab w:val="right" w:pos="8931"/>
        </w:tabs>
        <w:jc w:val="center"/>
        <w:rPr>
          <w:szCs w:val="24"/>
        </w:rPr>
      </w:pPr>
      <w:r w:rsidRPr="00DA63FC">
        <w:rPr>
          <w:i/>
          <w:szCs w:val="24"/>
        </w:rPr>
        <w:tab/>
      </w:r>
      <w:r w:rsidRPr="009E02C3">
        <w:rPr>
          <w:i/>
          <w:szCs w:val="24"/>
        </w:rPr>
        <w:object w:dxaOrig="2140" w:dyaOrig="400" w14:anchorId="6FF5DB25">
          <v:shape id="_x0000_i1079" type="#_x0000_t75" style="width:106.5pt;height:19.5pt" o:ole="">
            <v:imagedata r:id="rId115" o:title=""/>
          </v:shape>
          <o:OLEObject Type="Embed" ProgID="Equation.3" ShapeID="_x0000_i1079" DrawAspect="Content" ObjectID="_1598769066" r:id="rId116"/>
        </w:object>
      </w:r>
      <w:r w:rsidRPr="00DA63FC">
        <w:rPr>
          <w:i/>
          <w:szCs w:val="24"/>
        </w:rPr>
        <w:tab/>
      </w:r>
      <w:r w:rsidRPr="009E02C3">
        <w:rPr>
          <w:i/>
          <w:szCs w:val="24"/>
        </w:rPr>
        <w:t>(16)</w:t>
      </w:r>
    </w:p>
    <w:p w14:paraId="7C6CCEE1" w14:textId="77777777" w:rsidR="00454609" w:rsidRPr="00DA63FC" w:rsidRDefault="00454609" w:rsidP="00454609">
      <w:pPr>
        <w:rPr>
          <w:i/>
          <w:szCs w:val="24"/>
        </w:rPr>
      </w:pPr>
    </w:p>
    <w:p w14:paraId="7549968E" w14:textId="77777777" w:rsidR="00454609" w:rsidRPr="00DA63FC" w:rsidRDefault="00454609" w:rsidP="00454609">
      <w:pPr>
        <w:rPr>
          <w:szCs w:val="24"/>
        </w:rPr>
      </w:pPr>
      <w:r w:rsidRPr="00DA63FC">
        <w:rPr>
          <w:szCs w:val="24"/>
        </w:rPr>
        <w:t>Середньогодинне базове теплоспоживання для оперативного контролю за теплоспоживанням визначатиметься по формулі:</w:t>
      </w:r>
    </w:p>
    <w:p w14:paraId="2321B981" w14:textId="77777777" w:rsidR="00454609" w:rsidRPr="00DA63FC" w:rsidRDefault="00454609" w:rsidP="00454609">
      <w:pPr>
        <w:rPr>
          <w:szCs w:val="24"/>
        </w:rPr>
      </w:pPr>
    </w:p>
    <w:p w14:paraId="5FD63D56" w14:textId="77777777" w:rsidR="00454609" w:rsidRPr="00DA63FC" w:rsidRDefault="00454609" w:rsidP="00454609">
      <w:pPr>
        <w:tabs>
          <w:tab w:val="center" w:pos="4536"/>
          <w:tab w:val="right" w:pos="8931"/>
        </w:tabs>
        <w:jc w:val="center"/>
        <w:rPr>
          <w:i/>
          <w:szCs w:val="24"/>
        </w:rPr>
      </w:pPr>
      <w:r w:rsidRPr="00DA63FC">
        <w:rPr>
          <w:i/>
          <w:szCs w:val="24"/>
        </w:rPr>
        <w:tab/>
      </w:r>
      <w:r w:rsidRPr="00DA63FC">
        <w:rPr>
          <w:i/>
          <w:szCs w:val="24"/>
        </w:rPr>
        <w:tab/>
      </w:r>
      <w:r w:rsidRPr="009E02C3">
        <w:rPr>
          <w:i/>
          <w:szCs w:val="24"/>
        </w:rPr>
        <w:object w:dxaOrig="5260" w:dyaOrig="680" w14:anchorId="45E50B0F">
          <v:shape id="_x0000_i1080" type="#_x0000_t75" style="width:263.25pt;height:35.25pt" o:ole="">
            <v:imagedata r:id="rId117" o:title=""/>
          </v:shape>
          <o:OLEObject Type="Embed" ProgID="Equation.3" ShapeID="_x0000_i1080" DrawAspect="Content" ObjectID="_1598769067" r:id="rId118"/>
        </w:object>
      </w:r>
      <w:r w:rsidRPr="00DA63FC">
        <w:rPr>
          <w:i/>
          <w:szCs w:val="24"/>
        </w:rPr>
        <w:tab/>
      </w:r>
      <w:r w:rsidRPr="009E02C3">
        <w:rPr>
          <w:i/>
          <w:szCs w:val="24"/>
        </w:rPr>
        <w:t>(17)</w:t>
      </w:r>
    </w:p>
    <w:p w14:paraId="38FC0447" w14:textId="77777777" w:rsidR="00454609" w:rsidRPr="00DA63FC" w:rsidRDefault="00454609" w:rsidP="00454609">
      <w:pPr>
        <w:rPr>
          <w:iCs/>
          <w:szCs w:val="24"/>
        </w:rPr>
      </w:pPr>
    </w:p>
    <w:p w14:paraId="373CF12F" w14:textId="77777777" w:rsidR="00454609" w:rsidRPr="00DA63FC" w:rsidRDefault="00454609" w:rsidP="00454609">
      <w:pPr>
        <w:rPr>
          <w:i/>
          <w:szCs w:val="24"/>
        </w:rPr>
      </w:pPr>
      <w:r w:rsidRPr="00DA63FC">
        <w:rPr>
          <w:iCs/>
          <w:szCs w:val="24"/>
        </w:rPr>
        <w:t>де</w:t>
      </w:r>
      <w:r w:rsidRPr="00DA63FC">
        <w:rPr>
          <w:i/>
          <w:szCs w:val="24"/>
        </w:rPr>
        <w:t xml:space="preserve"> </w:t>
      </w:r>
      <w:r w:rsidRPr="00DA63FC">
        <w:rPr>
          <w:position w:val="-12"/>
          <w:szCs w:val="24"/>
        </w:rPr>
        <w:object w:dxaOrig="460" w:dyaOrig="380" w14:anchorId="7EE61896">
          <v:shape id="_x0000_i1081" type="#_x0000_t75" style="width:21.75pt;height:18.75pt" o:ole="">
            <v:imagedata r:id="rId119" o:title=""/>
          </v:shape>
          <o:OLEObject Type="Embed" ProgID="Equation.3" ShapeID="_x0000_i1081" DrawAspect="Content" ObjectID="_1598769068" r:id="rId120"/>
        </w:object>
      </w:r>
      <w:r w:rsidRPr="00DA63FC">
        <w:rPr>
          <w:szCs w:val="24"/>
        </w:rPr>
        <w:t xml:space="preserve">  – середньогодинне базове теплоспоживання, </w:t>
      </w:r>
      <w:r w:rsidRPr="00DA63FC">
        <w:rPr>
          <w:i/>
          <w:iCs/>
          <w:szCs w:val="24"/>
        </w:rPr>
        <w:t>Гкал/год</w:t>
      </w:r>
      <w:r w:rsidRPr="00DA63FC">
        <w:rPr>
          <w:szCs w:val="24"/>
        </w:rPr>
        <w:t>;</w:t>
      </w:r>
    </w:p>
    <w:p w14:paraId="37FD664D" w14:textId="77777777" w:rsidR="00454609" w:rsidRPr="00DA63FC" w:rsidRDefault="00454609" w:rsidP="00454609">
      <w:pPr>
        <w:rPr>
          <w:szCs w:val="24"/>
        </w:rPr>
      </w:pPr>
      <w:r w:rsidRPr="00DA63FC">
        <w:rPr>
          <w:szCs w:val="24"/>
        </w:rPr>
        <w:t xml:space="preserve">Базовий рівень визначається для кожного місяця нормативного року. В якості нормативного року приймається умовний рік, протягом якого температура та кількість робочих днів по місяцям року відповідає усередненому показнику за 3 останні роки, що передують впровадженню </w:t>
      </w:r>
      <w:r>
        <w:rPr>
          <w:szCs w:val="24"/>
        </w:rPr>
        <w:t>заходів з підвищення ефективності енергоспоживання</w:t>
      </w:r>
      <w:r w:rsidRPr="00DA63FC">
        <w:rPr>
          <w:szCs w:val="24"/>
        </w:rPr>
        <w:t xml:space="preserve">.  </w:t>
      </w:r>
    </w:p>
    <w:p w14:paraId="0F4A63BA" w14:textId="77777777" w:rsidR="00454609" w:rsidRPr="00DA63FC" w:rsidRDefault="00454609" w:rsidP="00454609">
      <w:pPr>
        <w:rPr>
          <w:szCs w:val="24"/>
        </w:rPr>
      </w:pPr>
      <w:r w:rsidRPr="00DA63FC">
        <w:rPr>
          <w:szCs w:val="24"/>
        </w:rPr>
        <w:lastRenderedPageBreak/>
        <w:t>В разі, якщо інформація по всім або частині показників, зазначених в методиці, відсутня (відсутня проектна документація, нова будівля, будівля після реконструкції тощо) розрахунок базового рівня ведеться на основі енергетичних аудитів, паспортів та сертифікатів.</w:t>
      </w:r>
    </w:p>
    <w:p w14:paraId="33E0A28C" w14:textId="77777777" w:rsidR="00454609" w:rsidRPr="00DA63FC" w:rsidRDefault="00454609" w:rsidP="00454609">
      <w:pPr>
        <w:rPr>
          <w:szCs w:val="24"/>
        </w:rPr>
      </w:pPr>
    </w:p>
    <w:p w14:paraId="4BC8B5BE" w14:textId="77777777" w:rsidR="00454609" w:rsidRPr="00DA63FC" w:rsidRDefault="00454609" w:rsidP="00454609">
      <w:pPr>
        <w:rPr>
          <w:szCs w:val="24"/>
        </w:rPr>
      </w:pPr>
      <w:r w:rsidRPr="00DA63FC">
        <w:rPr>
          <w:szCs w:val="24"/>
        </w:rPr>
        <w:t>Річний базовий рівень визначається як:</w:t>
      </w:r>
    </w:p>
    <w:p w14:paraId="6DF10E8A" w14:textId="77777777" w:rsidR="00454609" w:rsidRPr="00DA63FC" w:rsidRDefault="00454609" w:rsidP="00454609">
      <w:pPr>
        <w:rPr>
          <w:szCs w:val="24"/>
        </w:rPr>
      </w:pPr>
    </w:p>
    <w:p w14:paraId="53C7C023" w14:textId="77777777" w:rsidR="00454609" w:rsidRPr="00DA63FC" w:rsidRDefault="00454609" w:rsidP="00454609">
      <w:pPr>
        <w:tabs>
          <w:tab w:val="center" w:pos="4536"/>
          <w:tab w:val="right" w:pos="8931"/>
        </w:tabs>
        <w:jc w:val="center"/>
        <w:rPr>
          <w:i/>
          <w:szCs w:val="24"/>
        </w:rPr>
      </w:pPr>
      <w:r>
        <w:rPr>
          <w:i/>
          <w:szCs w:val="24"/>
        </w:rPr>
        <w:tab/>
      </w:r>
      <w:r w:rsidRPr="00DA63FC">
        <w:rPr>
          <w:i/>
          <w:position w:val="-28"/>
          <w:szCs w:val="24"/>
        </w:rPr>
        <w:object w:dxaOrig="1420" w:dyaOrig="680" w14:anchorId="5C4A2009">
          <v:shape id="_x0000_i1082" type="#_x0000_t75" style="width:1in;height:35.25pt" o:ole="">
            <v:imagedata r:id="rId121" o:title=""/>
          </v:shape>
          <o:OLEObject Type="Embed" ProgID="Equation.3" ShapeID="_x0000_i1082" DrawAspect="Content" ObjectID="_1598769069" r:id="rId122"/>
        </w:object>
      </w:r>
      <w:r w:rsidRPr="00DA63FC">
        <w:rPr>
          <w:i/>
          <w:szCs w:val="24"/>
        </w:rPr>
        <w:t>,</w:t>
      </w:r>
      <w:r w:rsidRPr="00DA63FC">
        <w:rPr>
          <w:i/>
          <w:szCs w:val="24"/>
        </w:rPr>
        <w:tab/>
      </w:r>
      <w:r w:rsidRPr="00DA63FC">
        <w:rPr>
          <w:iCs/>
          <w:szCs w:val="24"/>
        </w:rPr>
        <w:t>(18)</w:t>
      </w:r>
    </w:p>
    <w:p w14:paraId="3122F03C" w14:textId="77777777" w:rsidR="00454609" w:rsidRPr="00DA63FC" w:rsidRDefault="00454609" w:rsidP="00454609">
      <w:pPr>
        <w:rPr>
          <w:szCs w:val="24"/>
        </w:rPr>
      </w:pPr>
      <w:r w:rsidRPr="00DA63FC">
        <w:rPr>
          <w:szCs w:val="24"/>
        </w:rPr>
        <w:t xml:space="preserve">де </w:t>
      </w:r>
      <w:r w:rsidRPr="00DA63FC">
        <w:rPr>
          <w:position w:val="-12"/>
          <w:szCs w:val="24"/>
        </w:rPr>
        <w:object w:dxaOrig="520" w:dyaOrig="380" w14:anchorId="22BBE8B1">
          <v:shape id="_x0000_i1083" type="#_x0000_t75" style="width:27pt;height:18.75pt" o:ole="">
            <v:imagedata r:id="rId123" o:title=""/>
          </v:shape>
          <o:OLEObject Type="Embed" ProgID="Equation.3" ShapeID="_x0000_i1083" DrawAspect="Content" ObjectID="_1598769070" r:id="rId124"/>
        </w:object>
      </w:r>
      <w:r w:rsidRPr="00DA63FC">
        <w:rPr>
          <w:szCs w:val="24"/>
        </w:rPr>
        <w:t xml:space="preserve">  – річний базовий рівень теплоспоживання, Гкал/рік;</w:t>
      </w:r>
    </w:p>
    <w:p w14:paraId="2466E865" w14:textId="77777777" w:rsidR="00454609" w:rsidRPr="00DA63FC" w:rsidRDefault="00454609" w:rsidP="00454609">
      <w:pPr>
        <w:rPr>
          <w:szCs w:val="24"/>
        </w:rPr>
      </w:pPr>
      <w:r w:rsidRPr="00DA63FC">
        <w:rPr>
          <w:position w:val="-14"/>
          <w:szCs w:val="24"/>
        </w:rPr>
        <w:object w:dxaOrig="360" w:dyaOrig="400" w14:anchorId="1DDA859A">
          <v:shape id="_x0000_i1084" type="#_x0000_t75" style="width:17.25pt;height:19.5pt" o:ole="">
            <v:imagedata r:id="rId125" o:title=""/>
          </v:shape>
          <o:OLEObject Type="Embed" ProgID="Equation.3" ShapeID="_x0000_i1084" DrawAspect="Content" ObjectID="_1598769071" r:id="rId126"/>
        </w:object>
      </w:r>
      <w:r w:rsidRPr="00DA63FC">
        <w:rPr>
          <w:szCs w:val="24"/>
        </w:rPr>
        <w:t xml:space="preserve"> – базовий рівень для </w:t>
      </w:r>
      <w:r w:rsidRPr="00DA63FC">
        <w:rPr>
          <w:i/>
          <w:szCs w:val="24"/>
        </w:rPr>
        <w:t>i</w:t>
      </w:r>
      <w:r w:rsidRPr="00DA63FC">
        <w:rPr>
          <w:szCs w:val="24"/>
        </w:rPr>
        <w:t>–го місяця, Гкал/місяць.</w:t>
      </w:r>
    </w:p>
    <w:p w14:paraId="1AEE1FD1" w14:textId="77777777" w:rsidR="00454609" w:rsidRPr="00DA63FC" w:rsidRDefault="00454609" w:rsidP="00454609">
      <w:pPr>
        <w:rPr>
          <w:bCs/>
          <w:szCs w:val="24"/>
        </w:rPr>
      </w:pPr>
      <w:bookmarkStart w:id="40" w:name="_Toc350330788"/>
      <w:r w:rsidRPr="00DA63FC">
        <w:rPr>
          <w:bCs/>
          <w:szCs w:val="24"/>
        </w:rPr>
        <w:t>3. Рекомендації щодо коригування плану витрат на теплову енергію</w:t>
      </w:r>
      <w:bookmarkEnd w:id="40"/>
    </w:p>
    <w:p w14:paraId="3C476673" w14:textId="77777777" w:rsidR="00454609" w:rsidRPr="00DA63FC" w:rsidRDefault="00454609" w:rsidP="00454609">
      <w:pPr>
        <w:rPr>
          <w:szCs w:val="24"/>
        </w:rPr>
      </w:pPr>
      <w:r w:rsidRPr="00DA63FC">
        <w:rPr>
          <w:szCs w:val="24"/>
        </w:rPr>
        <w:t>Для планування витрат на енергоносії на наступний має бути врахована інформація щодо:</w:t>
      </w:r>
    </w:p>
    <w:p w14:paraId="1A32153C" w14:textId="77777777" w:rsidR="00454609" w:rsidRPr="00DA63FC" w:rsidRDefault="00454609" w:rsidP="00454609">
      <w:pPr>
        <w:rPr>
          <w:szCs w:val="24"/>
        </w:rPr>
      </w:pPr>
      <w:r w:rsidRPr="00DA63FC">
        <w:rPr>
          <w:szCs w:val="24"/>
        </w:rPr>
        <w:t>– кліматичних умов;</w:t>
      </w:r>
    </w:p>
    <w:p w14:paraId="0E654EE7" w14:textId="77777777" w:rsidR="00454609" w:rsidRPr="00DA63FC" w:rsidRDefault="00454609" w:rsidP="00454609">
      <w:pPr>
        <w:rPr>
          <w:szCs w:val="24"/>
        </w:rPr>
      </w:pPr>
      <w:r w:rsidRPr="00DA63FC">
        <w:rPr>
          <w:szCs w:val="24"/>
        </w:rPr>
        <w:t>– кількості робочих днів;</w:t>
      </w:r>
    </w:p>
    <w:p w14:paraId="5F90BEEB" w14:textId="77777777" w:rsidR="00454609" w:rsidRPr="00DA63FC" w:rsidRDefault="00454609" w:rsidP="00454609">
      <w:pPr>
        <w:rPr>
          <w:szCs w:val="24"/>
        </w:rPr>
      </w:pPr>
      <w:r w:rsidRPr="00DA63FC">
        <w:rPr>
          <w:szCs w:val="24"/>
        </w:rPr>
        <w:t>– реконструкції закладу;</w:t>
      </w:r>
    </w:p>
    <w:p w14:paraId="4EF936C1" w14:textId="77777777" w:rsidR="00454609" w:rsidRPr="00DA63FC" w:rsidRDefault="00454609" w:rsidP="00454609">
      <w:pPr>
        <w:rPr>
          <w:szCs w:val="24"/>
        </w:rPr>
      </w:pPr>
      <w:r w:rsidRPr="00DA63FC">
        <w:rPr>
          <w:szCs w:val="24"/>
        </w:rPr>
        <w:t>– зміни режиму роботи робочого закладу;</w:t>
      </w:r>
    </w:p>
    <w:p w14:paraId="49B66DD8" w14:textId="77777777" w:rsidR="00454609" w:rsidRPr="00DA63FC" w:rsidRDefault="00454609" w:rsidP="00454609">
      <w:pPr>
        <w:rPr>
          <w:szCs w:val="24"/>
        </w:rPr>
      </w:pPr>
      <w:r w:rsidRPr="00DA63FC">
        <w:rPr>
          <w:szCs w:val="24"/>
        </w:rPr>
        <w:t>– інформація щодо змін чисельності відвідувачів та персоналу.</w:t>
      </w:r>
    </w:p>
    <w:p w14:paraId="76A0C83D" w14:textId="77777777" w:rsidR="00454609" w:rsidRPr="0097666F" w:rsidRDefault="00454609" w:rsidP="00525C02">
      <w:pPr>
        <w:pStyle w:val="a3"/>
        <w:pageBreakBefore/>
        <w:numPr>
          <w:ilvl w:val="1"/>
          <w:numId w:val="14"/>
        </w:numPr>
        <w:spacing w:after="120" w:line="240" w:lineRule="auto"/>
        <w:ind w:left="788" w:hanging="431"/>
        <w:jc w:val="both"/>
        <w:outlineLvl w:val="1"/>
        <w:rPr>
          <w:b/>
          <w:szCs w:val="24"/>
        </w:rPr>
      </w:pPr>
      <w:bookmarkStart w:id="41" w:name="_Toc350330789"/>
      <w:r w:rsidRPr="0097666F">
        <w:rPr>
          <w:b/>
          <w:szCs w:val="24"/>
        </w:rPr>
        <w:lastRenderedPageBreak/>
        <w:t>Рекомендації щодо оцінювання ефективності впровадження проектів з підвищення ефективності теплоспоживання</w:t>
      </w:r>
      <w:bookmarkEnd w:id="41"/>
      <w:r w:rsidRPr="0097666F">
        <w:rPr>
          <w:b/>
          <w:szCs w:val="24"/>
        </w:rPr>
        <w:t>.</w:t>
      </w:r>
    </w:p>
    <w:p w14:paraId="112EC506" w14:textId="77777777" w:rsidR="00454609" w:rsidRPr="00DA63FC" w:rsidRDefault="00454609" w:rsidP="00454609">
      <w:pPr>
        <w:rPr>
          <w:szCs w:val="24"/>
        </w:rPr>
      </w:pPr>
    </w:p>
    <w:p w14:paraId="4A492A35" w14:textId="77777777" w:rsidR="00454609" w:rsidRPr="00DA63FC" w:rsidRDefault="00454609" w:rsidP="00454609">
      <w:pPr>
        <w:rPr>
          <w:szCs w:val="24"/>
        </w:rPr>
      </w:pPr>
      <w:r w:rsidRPr="00DA63FC">
        <w:rPr>
          <w:szCs w:val="24"/>
        </w:rPr>
        <w:t xml:space="preserve">Фактична величина економії або перевитрат теплової енергії визначається після закінчення звітного періоду виходячи з фактичних даних про теплоспоживання, зовнішню </w:t>
      </w:r>
      <w:r>
        <w:rPr>
          <w:szCs w:val="24"/>
        </w:rPr>
        <w:t xml:space="preserve">і внутрішню </w:t>
      </w:r>
      <w:r w:rsidRPr="00DA63FC">
        <w:rPr>
          <w:szCs w:val="24"/>
        </w:rPr>
        <w:t>температуру та кількість робочих днів.</w:t>
      </w:r>
    </w:p>
    <w:p w14:paraId="73E5017A" w14:textId="77777777" w:rsidR="00454609" w:rsidRDefault="00454609" w:rsidP="00454609"/>
    <w:p w14:paraId="33769770" w14:textId="77777777" w:rsidR="00454609" w:rsidRPr="009E02C3" w:rsidRDefault="00454609" w:rsidP="00525C02">
      <w:pPr>
        <w:pStyle w:val="a3"/>
        <w:numPr>
          <w:ilvl w:val="0"/>
          <w:numId w:val="14"/>
        </w:numPr>
        <w:spacing w:after="120" w:line="240" w:lineRule="auto"/>
        <w:jc w:val="both"/>
        <w:outlineLvl w:val="1"/>
        <w:rPr>
          <w:b/>
          <w:szCs w:val="24"/>
        </w:rPr>
      </w:pPr>
      <w:r w:rsidRPr="009E02C3">
        <w:rPr>
          <w:b/>
          <w:szCs w:val="24"/>
        </w:rPr>
        <w:t>Методика визначення базового рівня споживання електричної енергії</w:t>
      </w:r>
    </w:p>
    <w:p w14:paraId="679C6FBD" w14:textId="77777777" w:rsidR="00454609" w:rsidRPr="009E02C3" w:rsidRDefault="00454609" w:rsidP="00454609">
      <w:pPr>
        <w:rPr>
          <w:szCs w:val="24"/>
        </w:rPr>
      </w:pPr>
      <w:r w:rsidRPr="009E02C3">
        <w:rPr>
          <w:szCs w:val="24"/>
        </w:rPr>
        <w:t xml:space="preserve">Основою для оцінки ефективності реалізації енергозберігаючих проектів та запровадження системи стимулювання ощадливого використання енергоресурсів є необхідність визначення економії паливно-енергетичних ресурсів, досягнутої за рахунок впровадження </w:t>
      </w:r>
      <w:r>
        <w:rPr>
          <w:szCs w:val="24"/>
        </w:rPr>
        <w:t>заходів з підвищення ефективності енергоспоживання</w:t>
      </w:r>
      <w:r w:rsidRPr="009E02C3">
        <w:rPr>
          <w:szCs w:val="24"/>
        </w:rPr>
        <w:t>.</w:t>
      </w:r>
      <w:r w:rsidRPr="009E02C3">
        <w:t xml:space="preserve"> </w:t>
      </w:r>
      <w:r w:rsidRPr="009E02C3">
        <w:rPr>
          <w:szCs w:val="24"/>
        </w:rPr>
        <w:t xml:space="preserve">Обсяг такої економії має визначатися як різниця між базовим рівнем енергоспоживання (з врахуванням дотримання санітарних норм) та фактичним рівнем енергоспоживання після реалізації </w:t>
      </w:r>
      <w:r>
        <w:rPr>
          <w:szCs w:val="24"/>
        </w:rPr>
        <w:t>заходів з підвищення ефективності енергоспоживання</w:t>
      </w:r>
      <w:r w:rsidRPr="009E02C3">
        <w:rPr>
          <w:szCs w:val="24"/>
        </w:rPr>
        <w:t>.</w:t>
      </w:r>
    </w:p>
    <w:p w14:paraId="77778D82" w14:textId="77777777" w:rsidR="00454609" w:rsidRPr="009E02C3" w:rsidRDefault="00454609" w:rsidP="00454609">
      <w:pPr>
        <w:tabs>
          <w:tab w:val="center" w:pos="1080"/>
        </w:tabs>
        <w:ind w:firstLine="540"/>
        <w:rPr>
          <w:szCs w:val="24"/>
        </w:rPr>
      </w:pPr>
      <w:r w:rsidRPr="009E02C3">
        <w:rPr>
          <w:szCs w:val="24"/>
        </w:rPr>
        <w:t xml:space="preserve">Тому актуальним є розроблення відповідної методики, застосування якої дасть змогу визначати обґрунтований базовий рівень споживання електричної енергії з врахуванням нормативних вимог. </w:t>
      </w:r>
    </w:p>
    <w:p w14:paraId="407CAAFD" w14:textId="77777777" w:rsidR="00454609" w:rsidRDefault="00454609" w:rsidP="00454609">
      <w:pPr>
        <w:tabs>
          <w:tab w:val="center" w:pos="1080"/>
        </w:tabs>
        <w:ind w:firstLine="540"/>
      </w:pPr>
    </w:p>
    <w:p w14:paraId="09B88202" w14:textId="77777777" w:rsidR="00454609" w:rsidRPr="00B04624" w:rsidRDefault="00454609" w:rsidP="00454609">
      <w:pPr>
        <w:outlineLvl w:val="2"/>
        <w:rPr>
          <w:b/>
          <w:szCs w:val="24"/>
        </w:rPr>
      </w:pPr>
      <w:bookmarkStart w:id="42" w:name="_Toc349918311"/>
      <w:bookmarkStart w:id="43" w:name="_Toc350852046"/>
      <w:r w:rsidRPr="00B04624">
        <w:rPr>
          <w:b/>
          <w:szCs w:val="24"/>
        </w:rPr>
        <w:t>Сфера застосування</w:t>
      </w:r>
      <w:bookmarkEnd w:id="42"/>
      <w:bookmarkEnd w:id="43"/>
    </w:p>
    <w:p w14:paraId="06602EE4" w14:textId="77777777" w:rsidR="00454609" w:rsidRPr="003B7B0E" w:rsidRDefault="00454609" w:rsidP="00454609">
      <w:pPr>
        <w:rPr>
          <w:szCs w:val="24"/>
        </w:rPr>
      </w:pPr>
      <w:r w:rsidRPr="003B7B0E">
        <w:rPr>
          <w:szCs w:val="24"/>
        </w:rPr>
        <w:t xml:space="preserve">Ця Методика розроблена для визначення базового рівня споживання електричної енергії закладами бюджетної сфери для подальшого планування обґрунтованих лімітів енергоспоживання, а також для підготовки техніко-економічних обґрунтувань інвестиційних енергозберігаючих проектів з технічної модернізації енергетичного обладнання та впровадження системи стимулювання ощадливого використання паливно-енергетичних ресурсів в бюджетних закладах. </w:t>
      </w:r>
    </w:p>
    <w:p w14:paraId="32F3A217" w14:textId="77777777" w:rsidR="00454609" w:rsidRPr="003B7B0E" w:rsidRDefault="00454609" w:rsidP="00454609">
      <w:pPr>
        <w:rPr>
          <w:szCs w:val="24"/>
        </w:rPr>
      </w:pPr>
      <w:r w:rsidRPr="003B7B0E">
        <w:rPr>
          <w:szCs w:val="24"/>
        </w:rPr>
        <w:t>Метою Методики є:</w:t>
      </w:r>
    </w:p>
    <w:p w14:paraId="479E2E36" w14:textId="77777777" w:rsidR="00454609" w:rsidRPr="003B7B0E" w:rsidRDefault="00454609" w:rsidP="00454609">
      <w:pPr>
        <w:rPr>
          <w:szCs w:val="24"/>
        </w:rPr>
      </w:pPr>
      <w:r w:rsidRPr="003B7B0E">
        <w:rPr>
          <w:szCs w:val="24"/>
        </w:rPr>
        <w:t>забезпечення єдиної методології при розрахунках базових рівнів споживання електричної енергії закладами бюджетної сфери;</w:t>
      </w:r>
    </w:p>
    <w:p w14:paraId="1A5FB000" w14:textId="77777777" w:rsidR="00454609" w:rsidRPr="003B7B0E" w:rsidRDefault="00454609" w:rsidP="00454609">
      <w:pPr>
        <w:rPr>
          <w:szCs w:val="24"/>
        </w:rPr>
      </w:pPr>
      <w:r w:rsidRPr="003B7B0E">
        <w:rPr>
          <w:szCs w:val="24"/>
        </w:rPr>
        <w:t>забезпечення розрахунку обґрунтованих обсягів споживання електричної енергії для кожної окремої будівлі з дотриманням санітарних умов у середині приміщень;</w:t>
      </w:r>
    </w:p>
    <w:p w14:paraId="63EFB66E" w14:textId="77777777" w:rsidR="00454609" w:rsidRPr="00AA6456" w:rsidRDefault="00454609" w:rsidP="00454609">
      <w:pPr>
        <w:rPr>
          <w:szCs w:val="24"/>
        </w:rPr>
      </w:pPr>
      <w:r w:rsidRPr="00AA6456">
        <w:rPr>
          <w:szCs w:val="24"/>
        </w:rPr>
        <w:t>забезпечення можливості аналізу обсягів споживання електричної енергії для визначення найбільш ефективних методів їх зниження;</w:t>
      </w:r>
    </w:p>
    <w:p w14:paraId="7E369045" w14:textId="77777777" w:rsidR="00454609" w:rsidRPr="00AA6456" w:rsidRDefault="00454609" w:rsidP="00454609">
      <w:pPr>
        <w:rPr>
          <w:szCs w:val="24"/>
        </w:rPr>
      </w:pPr>
      <w:r w:rsidRPr="00AA6456">
        <w:rPr>
          <w:szCs w:val="24"/>
        </w:rPr>
        <w:t>орієнтація управлінської та господарчої діяльності установ бюджетної сфери міста на раціональне використання та економію енергоресурсів.</w:t>
      </w:r>
    </w:p>
    <w:p w14:paraId="0E49A001" w14:textId="77777777" w:rsidR="00454609" w:rsidRPr="00B04624" w:rsidRDefault="00454609" w:rsidP="00454609">
      <w:pPr>
        <w:outlineLvl w:val="2"/>
        <w:rPr>
          <w:b/>
          <w:szCs w:val="24"/>
        </w:rPr>
      </w:pPr>
      <w:bookmarkStart w:id="44" w:name="_Toc349918312"/>
      <w:bookmarkStart w:id="45" w:name="_Toc350852047"/>
      <w:r w:rsidRPr="00B04624">
        <w:rPr>
          <w:b/>
          <w:szCs w:val="24"/>
        </w:rPr>
        <w:t>Нормативні посилання</w:t>
      </w:r>
      <w:bookmarkEnd w:id="44"/>
      <w:bookmarkEnd w:id="45"/>
    </w:p>
    <w:p w14:paraId="398C006F" w14:textId="77777777" w:rsidR="00454609" w:rsidRPr="00AA6456" w:rsidRDefault="00454609" w:rsidP="00454609">
      <w:pPr>
        <w:rPr>
          <w:szCs w:val="24"/>
        </w:rPr>
      </w:pPr>
      <w:r w:rsidRPr="00AA6456">
        <w:rPr>
          <w:szCs w:val="24"/>
        </w:rPr>
        <w:lastRenderedPageBreak/>
        <w:t>Закон України «Про енергозбереження»;</w:t>
      </w:r>
    </w:p>
    <w:p w14:paraId="4AF97365" w14:textId="77777777" w:rsidR="00454609" w:rsidRPr="00AA6456" w:rsidRDefault="00454609" w:rsidP="00454609">
      <w:pPr>
        <w:rPr>
          <w:szCs w:val="24"/>
        </w:rPr>
      </w:pPr>
      <w:r w:rsidRPr="00AA6456">
        <w:rPr>
          <w:szCs w:val="24"/>
        </w:rPr>
        <w:t>Міжгалузеві норми споживання теплової та електричної енергії для установ і організацій бюджетної сфери України</w:t>
      </w:r>
      <w:r w:rsidRPr="00AA6456">
        <w:rPr>
          <w:color w:val="000000"/>
          <w:szCs w:val="24"/>
          <w:shd w:val="clear" w:color="auto" w:fill="FFFFFF"/>
        </w:rPr>
        <w:t>, затверджені наказом Державного комітету України з енергозбереження від 25 жовтня 1999р. № 91, зареєстрованим в Міністерстві юстиції України 17 березня 2000 р. за №175/4396;</w:t>
      </w:r>
      <w:r w:rsidRPr="00AA6456">
        <w:rPr>
          <w:szCs w:val="24"/>
        </w:rPr>
        <w:t xml:space="preserve"> (– К.:ЗАТ «ВІПОЛ», 2000р. – 104стр.);</w:t>
      </w:r>
    </w:p>
    <w:p w14:paraId="5ECCD80F" w14:textId="77777777" w:rsidR="00454609" w:rsidRPr="00AA6456" w:rsidRDefault="00454609" w:rsidP="00454609">
      <w:pPr>
        <w:rPr>
          <w:szCs w:val="24"/>
        </w:rPr>
      </w:pPr>
      <w:r w:rsidRPr="00AA6456">
        <w:rPr>
          <w:szCs w:val="24"/>
        </w:rPr>
        <w:t>ДСТУ 2339-94 «Енергозбереження. Основні положення»;</w:t>
      </w:r>
    </w:p>
    <w:p w14:paraId="7389A6A4" w14:textId="77777777" w:rsidR="00454609" w:rsidRPr="00AA6456" w:rsidRDefault="00454609" w:rsidP="00454609">
      <w:pPr>
        <w:rPr>
          <w:szCs w:val="24"/>
        </w:rPr>
      </w:pPr>
      <w:r w:rsidRPr="00AA6456">
        <w:rPr>
          <w:szCs w:val="24"/>
        </w:rPr>
        <w:t>ДСТУ 2420-94 «Енергоощадність. Терміни та визначення»;</w:t>
      </w:r>
    </w:p>
    <w:p w14:paraId="02CAD0B3" w14:textId="77777777" w:rsidR="00454609" w:rsidRPr="00AA6456" w:rsidRDefault="00454609" w:rsidP="00454609">
      <w:pPr>
        <w:rPr>
          <w:szCs w:val="24"/>
        </w:rPr>
      </w:pPr>
      <w:r w:rsidRPr="00AA6456">
        <w:rPr>
          <w:szCs w:val="24"/>
        </w:rPr>
        <w:t>ДСТУ 3755-98 «Енергозбереження. Номенклатура показників енергоефективності та порядок їхнього внесення у нормативну документацію»;</w:t>
      </w:r>
    </w:p>
    <w:p w14:paraId="39B524E4" w14:textId="77777777" w:rsidR="00454609" w:rsidRPr="00AA6456" w:rsidRDefault="00454609" w:rsidP="00454609">
      <w:pPr>
        <w:rPr>
          <w:szCs w:val="24"/>
        </w:rPr>
      </w:pPr>
      <w:r w:rsidRPr="00AA6456">
        <w:rPr>
          <w:szCs w:val="24"/>
        </w:rPr>
        <w:t>ДСТУ 2155-93 «Енергозбереження. Методи визначення економічної ефективності заходів по енергозбереженню»;</w:t>
      </w:r>
    </w:p>
    <w:p w14:paraId="75550BB4" w14:textId="77777777" w:rsidR="00454609" w:rsidRPr="00AA6456" w:rsidRDefault="00454609" w:rsidP="00454609">
      <w:pPr>
        <w:rPr>
          <w:szCs w:val="24"/>
        </w:rPr>
      </w:pPr>
      <w:r w:rsidRPr="00AA6456">
        <w:rPr>
          <w:szCs w:val="24"/>
        </w:rPr>
        <w:t>ДБН В.2.5-28-2006 «Природне і штучне освітлення».</w:t>
      </w:r>
    </w:p>
    <w:p w14:paraId="5AAEF72B" w14:textId="77777777" w:rsidR="00454609" w:rsidRPr="00B04624" w:rsidRDefault="00454609" w:rsidP="00454609">
      <w:pPr>
        <w:outlineLvl w:val="2"/>
        <w:rPr>
          <w:b/>
          <w:szCs w:val="24"/>
        </w:rPr>
      </w:pPr>
      <w:bookmarkStart w:id="46" w:name="_Toc349918313"/>
      <w:bookmarkStart w:id="47" w:name="_Toc350852048"/>
      <w:r w:rsidRPr="00B04624">
        <w:rPr>
          <w:b/>
          <w:szCs w:val="24"/>
        </w:rPr>
        <w:t>Терміни та визначення понять</w:t>
      </w:r>
      <w:bookmarkEnd w:id="46"/>
      <w:bookmarkEnd w:id="47"/>
    </w:p>
    <w:p w14:paraId="054D135A" w14:textId="77777777" w:rsidR="00454609" w:rsidRPr="003B7B0E" w:rsidRDefault="00454609" w:rsidP="00454609">
      <w:pPr>
        <w:rPr>
          <w:szCs w:val="24"/>
        </w:rPr>
      </w:pPr>
      <w:r w:rsidRPr="003B7B0E">
        <w:rPr>
          <w:szCs w:val="24"/>
          <w:lang w:eastAsia="uk-UA"/>
        </w:rPr>
        <w:t>У цій  Методиці терміни вживаються в таких значеннях:</w:t>
      </w:r>
    </w:p>
    <w:p w14:paraId="78EC184B" w14:textId="77777777" w:rsidR="00454609" w:rsidRPr="003B7B0E" w:rsidRDefault="00454609" w:rsidP="00454609">
      <w:pPr>
        <w:rPr>
          <w:szCs w:val="24"/>
        </w:rPr>
      </w:pPr>
      <w:r w:rsidRPr="003B7B0E">
        <w:rPr>
          <w:szCs w:val="24"/>
        </w:rPr>
        <w:t>базовий рівень споживання електричної енергії</w:t>
      </w:r>
      <w:r w:rsidRPr="003B7B0E">
        <w:rPr>
          <w:b/>
          <w:szCs w:val="24"/>
        </w:rPr>
        <w:t xml:space="preserve"> – </w:t>
      </w:r>
      <w:r w:rsidRPr="003B7B0E">
        <w:rPr>
          <w:szCs w:val="24"/>
        </w:rPr>
        <w:t xml:space="preserve">умовний показник споживання електричної енергії будівлями до початку впровадження </w:t>
      </w:r>
      <w:r>
        <w:rPr>
          <w:szCs w:val="24"/>
        </w:rPr>
        <w:t>заходів з підвищення ефективності енергоспоживання</w:t>
      </w:r>
      <w:r w:rsidRPr="003B7B0E">
        <w:rPr>
          <w:szCs w:val="24"/>
        </w:rPr>
        <w:t>, скоригований з урахуванням необхідності дотримання санітарних умов перебування персоналу та відвідувачів у будівлі.</w:t>
      </w:r>
    </w:p>
    <w:p w14:paraId="146CE2B8" w14:textId="77777777" w:rsidR="00454609" w:rsidRPr="003B7B0E" w:rsidRDefault="00454609" w:rsidP="00454609">
      <w:pPr>
        <w:rPr>
          <w:bCs/>
          <w:szCs w:val="24"/>
        </w:rPr>
      </w:pPr>
      <w:r w:rsidRPr="003B7B0E">
        <w:rPr>
          <w:szCs w:val="24"/>
        </w:rPr>
        <w:t>споживач електричної енергії</w:t>
      </w:r>
      <w:r w:rsidRPr="003B7B0E">
        <w:rPr>
          <w:b/>
          <w:szCs w:val="24"/>
        </w:rPr>
        <w:t xml:space="preserve"> – </w:t>
      </w:r>
      <w:r w:rsidRPr="003B7B0E">
        <w:rPr>
          <w:bCs/>
          <w:szCs w:val="24"/>
        </w:rPr>
        <w:t>юридична особа, що фінансується за рахунок коштів міського бюджету і  використовує  електричну  енергію  для забезпечення потреб власних  електроустановок.</w:t>
      </w:r>
    </w:p>
    <w:p w14:paraId="30426EDB" w14:textId="77777777" w:rsidR="00454609" w:rsidRPr="003B7B0E" w:rsidRDefault="00454609" w:rsidP="00454609">
      <w:pPr>
        <w:rPr>
          <w:b/>
          <w:szCs w:val="24"/>
        </w:rPr>
      </w:pPr>
      <w:r w:rsidRPr="003B7B0E">
        <w:rPr>
          <w:szCs w:val="24"/>
        </w:rPr>
        <w:t>прилад обліку електричної енергії</w:t>
      </w:r>
      <w:r w:rsidRPr="003B7B0E">
        <w:rPr>
          <w:b/>
          <w:szCs w:val="24"/>
        </w:rPr>
        <w:t xml:space="preserve"> – </w:t>
      </w:r>
      <w:r w:rsidRPr="003B7B0E">
        <w:rPr>
          <w:bCs/>
          <w:szCs w:val="24"/>
        </w:rPr>
        <w:t>засіб вимірювальної техніки, що має нормовані метрологічні характеристики та на основі показань якого визначається обсяг спожитої електричної енергії.</w:t>
      </w:r>
    </w:p>
    <w:p w14:paraId="7FA3A25E" w14:textId="77777777" w:rsidR="00454609" w:rsidRPr="003B7B0E" w:rsidRDefault="00454609" w:rsidP="00454609">
      <w:pPr>
        <w:rPr>
          <w:szCs w:val="24"/>
        </w:rPr>
      </w:pPr>
      <w:r w:rsidRPr="003B7B0E">
        <w:rPr>
          <w:szCs w:val="24"/>
        </w:rPr>
        <w:t>моніторинг споживання паливно-енергетичних ресурсів</w:t>
      </w:r>
      <w:r w:rsidRPr="003B7B0E">
        <w:rPr>
          <w:b/>
          <w:szCs w:val="24"/>
        </w:rPr>
        <w:t xml:space="preserve"> </w:t>
      </w:r>
      <w:r w:rsidRPr="003B7B0E">
        <w:rPr>
          <w:szCs w:val="24"/>
        </w:rPr>
        <w:t>– вид діяльності, направлений на збір та аналіз даних, що дає змогу зафіксувати кількісні показники ефективності використання електроенергії, відслідковувати тенденції динаміки споживання паливно-енергетичних ресурсів, оперативно виявляти результати дії на об’єкти різноманітних процесів і факторів, здійснювати прогнозування електроспоживання.</w:t>
      </w:r>
    </w:p>
    <w:p w14:paraId="4398F60C" w14:textId="77777777" w:rsidR="00454609" w:rsidRPr="00B04624" w:rsidRDefault="00454609" w:rsidP="00525C02">
      <w:pPr>
        <w:pStyle w:val="a3"/>
        <w:numPr>
          <w:ilvl w:val="1"/>
          <w:numId w:val="14"/>
        </w:numPr>
        <w:spacing w:after="120" w:line="240" w:lineRule="auto"/>
        <w:jc w:val="both"/>
        <w:outlineLvl w:val="1"/>
        <w:rPr>
          <w:b/>
          <w:szCs w:val="24"/>
        </w:rPr>
      </w:pPr>
      <w:bookmarkStart w:id="48" w:name="_Toc350852049"/>
      <w:r w:rsidRPr="00B04624">
        <w:rPr>
          <w:b/>
          <w:szCs w:val="24"/>
        </w:rPr>
        <w:t>Розрахунок базового рівня споживання електричної енергії</w:t>
      </w:r>
      <w:bookmarkEnd w:id="48"/>
    </w:p>
    <w:p w14:paraId="5E23F49D" w14:textId="77777777" w:rsidR="00454609" w:rsidRPr="00AA6456" w:rsidRDefault="00454609" w:rsidP="00454609">
      <w:pPr>
        <w:rPr>
          <w:szCs w:val="24"/>
        </w:rPr>
      </w:pPr>
      <w:r w:rsidRPr="00AA6456">
        <w:rPr>
          <w:szCs w:val="24"/>
        </w:rPr>
        <w:t xml:space="preserve">Базовий рівень розраховується із усереднених показників обсягу споживання електричної енергії за обраний період, що передує року, в якому планується впровадження </w:t>
      </w:r>
      <w:r>
        <w:rPr>
          <w:szCs w:val="24"/>
        </w:rPr>
        <w:t>заходів з підвищення ефективності енергоспоживання</w:t>
      </w:r>
      <w:r w:rsidRPr="00AA6456">
        <w:rPr>
          <w:szCs w:val="24"/>
        </w:rPr>
        <w:t xml:space="preserve">, та коригується з урахуванням даних щодо режиму роботи закладу, фактичної кількості відвідувачів та дотримання нормативних вимог до рівня освітленості в приміщеннях.  </w:t>
      </w:r>
    </w:p>
    <w:p w14:paraId="246C051A" w14:textId="77777777" w:rsidR="00454609" w:rsidRPr="00AA6456" w:rsidRDefault="00454609" w:rsidP="00454609">
      <w:pPr>
        <w:rPr>
          <w:szCs w:val="24"/>
        </w:rPr>
      </w:pPr>
      <w:r w:rsidRPr="00AA6456">
        <w:rPr>
          <w:szCs w:val="24"/>
        </w:rPr>
        <w:lastRenderedPageBreak/>
        <w:t>Всі дані, що використовуються для розрахунків, повинні ґрунтуватися на достовірній інформації показників приладів обліку електричної енергії, режимів роботи закладу тощо.</w:t>
      </w:r>
    </w:p>
    <w:p w14:paraId="5F0C76A8" w14:textId="77777777" w:rsidR="00454609" w:rsidRPr="00AA6456" w:rsidRDefault="00454609" w:rsidP="00454609">
      <w:pPr>
        <w:rPr>
          <w:szCs w:val="24"/>
        </w:rPr>
      </w:pPr>
      <w:r w:rsidRPr="00AA6456">
        <w:rPr>
          <w:szCs w:val="24"/>
        </w:rPr>
        <w:t xml:space="preserve">За умови відсутності даних або у випадку, якщо протягом обраного періоду впроваджувалися інші енергоефективні заходи, період може бути змінено, а необхідну інформацію визначено за результатами проведення енергетичного аудиту. </w:t>
      </w:r>
    </w:p>
    <w:p w14:paraId="7C30FE6B" w14:textId="77777777" w:rsidR="00454609" w:rsidRPr="00AA6456" w:rsidRDefault="00454609" w:rsidP="00454609">
      <w:pPr>
        <w:rPr>
          <w:szCs w:val="24"/>
        </w:rPr>
      </w:pPr>
      <w:r w:rsidRPr="00AA6456">
        <w:rPr>
          <w:szCs w:val="24"/>
        </w:rPr>
        <w:t>Базовий рівень не повинен змінюватись протягом періоду реалізації енергоефективних проектів (окрім випадків зміни призначення будівлі, введення в дію нового електрообладнання, впровадження заходів, що впливають на енергоспоживання поза рамками енергоефективних проектів, суттєвої зміни кількості персоналу та відвідувачів) і може перевищувати фактичне споживання електричної енергії закладом за умови недотримання санітарних норм.</w:t>
      </w:r>
    </w:p>
    <w:p w14:paraId="7E9D4494" w14:textId="77777777" w:rsidR="00454609" w:rsidRPr="00CB37F1" w:rsidRDefault="00454609" w:rsidP="00525C02">
      <w:pPr>
        <w:pStyle w:val="a3"/>
        <w:numPr>
          <w:ilvl w:val="2"/>
          <w:numId w:val="14"/>
        </w:numPr>
        <w:spacing w:after="120" w:line="240" w:lineRule="auto"/>
        <w:jc w:val="both"/>
        <w:outlineLvl w:val="1"/>
        <w:rPr>
          <w:b/>
          <w:szCs w:val="24"/>
        </w:rPr>
      </w:pPr>
      <w:bookmarkStart w:id="49" w:name="_Toc350852050"/>
      <w:r w:rsidRPr="00CB37F1">
        <w:rPr>
          <w:b/>
          <w:szCs w:val="24"/>
        </w:rPr>
        <w:t>Загальний розрахунок базового рівня споживання електричної енергії закладом</w:t>
      </w:r>
      <w:bookmarkEnd w:id="49"/>
    </w:p>
    <w:p w14:paraId="725CEFC1" w14:textId="77777777" w:rsidR="00454609" w:rsidRPr="00AA6456" w:rsidRDefault="00454609" w:rsidP="00454609">
      <w:pPr>
        <w:rPr>
          <w:szCs w:val="24"/>
        </w:rPr>
      </w:pPr>
      <w:r w:rsidRPr="00AA6456">
        <w:rPr>
          <w:szCs w:val="24"/>
        </w:rPr>
        <w:t>Щомісячний базовий рівень споживання електричної енергії закладом розраховується  за формулою:</w:t>
      </w:r>
    </w:p>
    <w:p w14:paraId="7266A10B" w14:textId="77777777" w:rsidR="00454609" w:rsidRPr="003B7B0E" w:rsidRDefault="00454609" w:rsidP="00454609">
      <w:pPr>
        <w:jc w:val="right"/>
        <w:rPr>
          <w:szCs w:val="24"/>
        </w:rPr>
      </w:pPr>
      <w:r w:rsidRPr="00C04E0A">
        <w:rPr>
          <w:position w:val="-14"/>
          <w:szCs w:val="24"/>
        </w:rPr>
        <w:object w:dxaOrig="2240" w:dyaOrig="400" w14:anchorId="63441A5E">
          <v:shape id="_x0000_i1085" type="#_x0000_t75" style="width:114pt;height:21pt" o:ole="">
            <v:imagedata r:id="rId127" o:title=""/>
          </v:shape>
          <o:OLEObject Type="Embed" ProgID="Equation.3" ShapeID="_x0000_i1085" DrawAspect="Content" ObjectID="_1598769072" r:id="rId128"/>
        </w:object>
      </w:r>
      <w:r>
        <w:rPr>
          <w:szCs w:val="24"/>
        </w:rPr>
        <w:t>,</w:t>
      </w:r>
      <w:r>
        <w:rPr>
          <w:szCs w:val="24"/>
        </w:rPr>
        <w:tab/>
        <w:t xml:space="preserve">     </w:t>
      </w:r>
      <w:r w:rsidRPr="003B7B0E">
        <w:rPr>
          <w:szCs w:val="24"/>
        </w:rPr>
        <w:t xml:space="preserve">               </w:t>
      </w:r>
      <w:r>
        <w:rPr>
          <w:szCs w:val="24"/>
        </w:rPr>
        <w:tab/>
      </w:r>
      <w:r>
        <w:rPr>
          <w:szCs w:val="24"/>
        </w:rPr>
        <w:tab/>
      </w:r>
      <w:r>
        <w:rPr>
          <w:szCs w:val="24"/>
        </w:rPr>
        <w:tab/>
      </w:r>
      <w:r w:rsidRPr="003B7B0E">
        <w:rPr>
          <w:szCs w:val="24"/>
        </w:rPr>
        <w:t xml:space="preserve">     (1)</w:t>
      </w:r>
    </w:p>
    <w:p w14:paraId="663D0C6B" w14:textId="77777777" w:rsidR="00454609" w:rsidRPr="00AA6456" w:rsidRDefault="00454609" w:rsidP="00454609">
      <w:pPr>
        <w:rPr>
          <w:szCs w:val="24"/>
        </w:rPr>
      </w:pPr>
      <w:r w:rsidRPr="003B7B0E">
        <w:rPr>
          <w:szCs w:val="24"/>
        </w:rPr>
        <w:t xml:space="preserve">де </w:t>
      </w:r>
      <w:r w:rsidRPr="003B7B0E">
        <w:rPr>
          <w:position w:val="-14"/>
          <w:szCs w:val="24"/>
        </w:rPr>
        <w:object w:dxaOrig="460" w:dyaOrig="400" w14:anchorId="46B4758B">
          <v:shape id="_x0000_i1086" type="#_x0000_t75" style="width:21.75pt;height:19.5pt" o:ole="">
            <v:imagedata r:id="rId129" o:title=""/>
          </v:shape>
          <o:OLEObject Type="Embed" ProgID="Equation.3" ShapeID="_x0000_i1086" DrawAspect="Content" ObjectID="_1598769073" r:id="rId130"/>
        </w:object>
      </w:r>
      <w:r w:rsidRPr="003B7B0E">
        <w:rPr>
          <w:szCs w:val="24"/>
        </w:rPr>
        <w:t xml:space="preserve"> – </w:t>
      </w:r>
      <w:r w:rsidRPr="00AA6456">
        <w:rPr>
          <w:szCs w:val="24"/>
        </w:rPr>
        <w:t xml:space="preserve">базовий рівень споживання електричної енергії закладом у </w:t>
      </w:r>
      <w:r w:rsidRPr="00AA6456">
        <w:rPr>
          <w:i/>
          <w:szCs w:val="24"/>
        </w:rPr>
        <w:t>i</w:t>
      </w:r>
      <w:r w:rsidRPr="00AA6456">
        <w:rPr>
          <w:szCs w:val="24"/>
        </w:rPr>
        <w:t xml:space="preserve">-му місяці, </w:t>
      </w:r>
      <w:r w:rsidRPr="00AA6456">
        <w:rPr>
          <w:i/>
          <w:iCs/>
          <w:szCs w:val="24"/>
        </w:rPr>
        <w:t>кВт·год/місяць</w:t>
      </w:r>
      <w:r w:rsidRPr="00AA6456">
        <w:rPr>
          <w:szCs w:val="24"/>
        </w:rPr>
        <w:t>;</w:t>
      </w:r>
    </w:p>
    <w:p w14:paraId="4F125497" w14:textId="77777777" w:rsidR="00454609" w:rsidRPr="00AA6456" w:rsidRDefault="00454609" w:rsidP="00454609">
      <w:pPr>
        <w:rPr>
          <w:szCs w:val="24"/>
        </w:rPr>
      </w:pPr>
      <w:r w:rsidRPr="00AA6456">
        <w:rPr>
          <w:position w:val="-12"/>
          <w:szCs w:val="24"/>
        </w:rPr>
        <w:object w:dxaOrig="499" w:dyaOrig="380" w14:anchorId="140E36D5">
          <v:shape id="_x0000_i1087" type="#_x0000_t75" style="width:24.75pt;height:17.25pt" o:ole="">
            <v:imagedata r:id="rId131" o:title=""/>
          </v:shape>
          <o:OLEObject Type="Embed" ProgID="Equation.3" ShapeID="_x0000_i1087" DrawAspect="Content" ObjectID="_1598769074" r:id="rId132"/>
        </w:object>
      </w:r>
      <w:r w:rsidRPr="00AA6456">
        <w:rPr>
          <w:szCs w:val="24"/>
        </w:rPr>
        <w:t xml:space="preserve"> – кількість робочих днів у </w:t>
      </w:r>
      <w:r w:rsidRPr="00AA6456">
        <w:rPr>
          <w:i/>
          <w:szCs w:val="24"/>
        </w:rPr>
        <w:t>i</w:t>
      </w:r>
      <w:r w:rsidRPr="00AA6456">
        <w:rPr>
          <w:szCs w:val="24"/>
        </w:rPr>
        <w:t xml:space="preserve">-му місяці, для якого визначається базовий рівень споживання електричної енергії, </w:t>
      </w:r>
      <w:r w:rsidRPr="00AA6456">
        <w:rPr>
          <w:i/>
          <w:iCs/>
          <w:szCs w:val="24"/>
        </w:rPr>
        <w:t>днів</w:t>
      </w:r>
      <w:r w:rsidRPr="00AA6456">
        <w:rPr>
          <w:szCs w:val="24"/>
        </w:rPr>
        <w:t>;</w:t>
      </w:r>
    </w:p>
    <w:p w14:paraId="0D43F807" w14:textId="77777777" w:rsidR="00454609" w:rsidRPr="000B3A7B" w:rsidRDefault="00454609" w:rsidP="00454609">
      <w:pPr>
        <w:rPr>
          <w:szCs w:val="24"/>
        </w:rPr>
      </w:pPr>
      <w:r w:rsidRPr="000B3A7B">
        <w:rPr>
          <w:position w:val="-12"/>
          <w:szCs w:val="24"/>
        </w:rPr>
        <w:object w:dxaOrig="400" w:dyaOrig="380" w14:anchorId="005A3AFC">
          <v:shape id="_x0000_i1088" type="#_x0000_t75" style="width:19.5pt;height:17.25pt" o:ole="">
            <v:imagedata r:id="rId133" o:title=""/>
          </v:shape>
          <o:OLEObject Type="Embed" ProgID="Equation.3" ShapeID="_x0000_i1088" DrawAspect="Content" ObjectID="_1598769075" r:id="rId134"/>
        </w:object>
      </w:r>
      <w:r w:rsidRPr="000B3A7B">
        <w:rPr>
          <w:szCs w:val="24"/>
        </w:rPr>
        <w:t xml:space="preserve"> – кількість відвідувачів закладу в </w:t>
      </w:r>
      <w:r w:rsidRPr="000B3A7B">
        <w:rPr>
          <w:i/>
          <w:szCs w:val="24"/>
        </w:rPr>
        <w:t>i</w:t>
      </w:r>
      <w:r w:rsidRPr="000B3A7B">
        <w:rPr>
          <w:szCs w:val="24"/>
        </w:rPr>
        <w:t xml:space="preserve">-му місяці, для якого визначається базовий рівень споживання електричної енергії, </w:t>
      </w:r>
      <w:r w:rsidRPr="000B3A7B">
        <w:rPr>
          <w:i/>
          <w:iCs/>
          <w:szCs w:val="24"/>
        </w:rPr>
        <w:t>чоловік</w:t>
      </w:r>
      <w:r w:rsidRPr="000B3A7B">
        <w:rPr>
          <w:szCs w:val="24"/>
        </w:rPr>
        <w:t>;</w:t>
      </w:r>
    </w:p>
    <w:p w14:paraId="038EEFDA" w14:textId="77777777" w:rsidR="00454609" w:rsidRPr="000B3A7B" w:rsidRDefault="00454609" w:rsidP="00454609">
      <w:pPr>
        <w:rPr>
          <w:szCs w:val="24"/>
        </w:rPr>
      </w:pPr>
      <w:r w:rsidRPr="000B3A7B">
        <w:rPr>
          <w:position w:val="-12"/>
          <w:szCs w:val="24"/>
        </w:rPr>
        <w:object w:dxaOrig="580" w:dyaOrig="380" w14:anchorId="20959277">
          <v:shape id="_x0000_i1089" type="#_x0000_t75" style="width:30pt;height:17.25pt" o:ole="">
            <v:imagedata r:id="rId135" o:title=""/>
          </v:shape>
          <o:OLEObject Type="Embed" ProgID="Equation.3" ShapeID="_x0000_i1089" DrawAspect="Content" ObjectID="_1598769076" r:id="rId136"/>
        </w:object>
      </w:r>
      <w:r w:rsidRPr="000B3A7B">
        <w:rPr>
          <w:szCs w:val="24"/>
        </w:rPr>
        <w:t xml:space="preserve"> – узагальнена характеристика споживання електричної енергії закладом для </w:t>
      </w:r>
      <w:r w:rsidRPr="000B3A7B">
        <w:rPr>
          <w:i/>
          <w:szCs w:val="24"/>
        </w:rPr>
        <w:t>i</w:t>
      </w:r>
      <w:r w:rsidRPr="000B3A7B">
        <w:rPr>
          <w:szCs w:val="24"/>
        </w:rPr>
        <w:t xml:space="preserve">-го місяця, </w:t>
      </w:r>
      <w:r w:rsidRPr="000B3A7B">
        <w:rPr>
          <w:i/>
          <w:iCs/>
          <w:szCs w:val="24"/>
        </w:rPr>
        <w:t>кВт·год/добу·чоловік</w:t>
      </w:r>
      <w:r w:rsidRPr="000B3A7B">
        <w:rPr>
          <w:szCs w:val="24"/>
        </w:rPr>
        <w:t xml:space="preserve">. </w:t>
      </w:r>
    </w:p>
    <w:p w14:paraId="1D94205D" w14:textId="77777777" w:rsidR="00454609" w:rsidRPr="000B3A7B" w:rsidRDefault="00454609" w:rsidP="00454609">
      <w:pPr>
        <w:rPr>
          <w:szCs w:val="24"/>
        </w:rPr>
      </w:pPr>
      <w:r w:rsidRPr="000B3A7B">
        <w:rPr>
          <w:szCs w:val="24"/>
        </w:rPr>
        <w:t>Узагальнена характеристика споживання електроенергії закладом визначається як:</w:t>
      </w:r>
    </w:p>
    <w:p w14:paraId="56AA6308" w14:textId="77777777" w:rsidR="00454609" w:rsidRPr="000B3A7B" w:rsidRDefault="00454609" w:rsidP="00454609">
      <w:pPr>
        <w:rPr>
          <w:i/>
          <w:szCs w:val="24"/>
        </w:rPr>
      </w:pPr>
      <w:r w:rsidRPr="000B3A7B">
        <w:rPr>
          <w:i/>
          <w:szCs w:val="24"/>
        </w:rPr>
        <w:tab/>
      </w:r>
      <w:r w:rsidRPr="000B3A7B">
        <w:rPr>
          <w:i/>
          <w:szCs w:val="24"/>
        </w:rPr>
        <w:tab/>
        <w:t xml:space="preserve">                            </w:t>
      </w:r>
      <w:r w:rsidRPr="000B3A7B">
        <w:rPr>
          <w:i/>
          <w:position w:val="-36"/>
          <w:szCs w:val="24"/>
        </w:rPr>
        <w:object w:dxaOrig="2540" w:dyaOrig="840" w14:anchorId="2520AC8F">
          <v:shape id="_x0000_i1090" type="#_x0000_t75" style="width:126.75pt;height:42pt" o:ole="">
            <v:imagedata r:id="rId137" o:title=""/>
          </v:shape>
          <o:OLEObject Type="Embed" ProgID="Equation.3" ShapeID="_x0000_i1090" DrawAspect="Content" ObjectID="_1598769077" r:id="rId138"/>
        </w:object>
      </w:r>
      <w:r w:rsidRPr="000B3A7B">
        <w:rPr>
          <w:iCs/>
          <w:szCs w:val="24"/>
        </w:rPr>
        <w:t>,</w:t>
      </w:r>
      <w:r w:rsidRPr="000B3A7B">
        <w:rPr>
          <w:i/>
          <w:szCs w:val="24"/>
        </w:rPr>
        <w:tab/>
        <w:t xml:space="preserve"> </w:t>
      </w:r>
      <w:r>
        <w:rPr>
          <w:i/>
          <w:szCs w:val="24"/>
        </w:rPr>
        <w:tab/>
      </w:r>
      <w:r>
        <w:rPr>
          <w:i/>
          <w:szCs w:val="24"/>
        </w:rPr>
        <w:tab/>
      </w:r>
      <w:r>
        <w:rPr>
          <w:i/>
          <w:szCs w:val="24"/>
        </w:rPr>
        <w:tab/>
      </w:r>
      <w:r w:rsidRPr="000B3A7B">
        <w:rPr>
          <w:i/>
          <w:szCs w:val="24"/>
        </w:rPr>
        <w:t xml:space="preserve"> </w:t>
      </w:r>
      <w:r w:rsidRPr="000B3A7B">
        <w:rPr>
          <w:szCs w:val="24"/>
        </w:rPr>
        <w:t>(2)</w:t>
      </w:r>
    </w:p>
    <w:p w14:paraId="61A5FC2D" w14:textId="77777777" w:rsidR="00454609" w:rsidRPr="000B3A7B" w:rsidRDefault="00454609" w:rsidP="00454609">
      <w:pPr>
        <w:rPr>
          <w:szCs w:val="24"/>
        </w:rPr>
      </w:pPr>
      <w:r w:rsidRPr="000B3A7B">
        <w:rPr>
          <w:szCs w:val="24"/>
        </w:rPr>
        <w:t xml:space="preserve">де  </w:t>
      </w:r>
      <w:r w:rsidRPr="000B3A7B">
        <w:rPr>
          <w:i/>
          <w:szCs w:val="24"/>
        </w:rPr>
        <w:t>n</w:t>
      </w:r>
      <w:r w:rsidRPr="000B3A7B">
        <w:rPr>
          <w:szCs w:val="24"/>
        </w:rPr>
        <w:t xml:space="preserve"> – кількість обраних періодів, за якими усереднюється споживання електроенергії закладом; </w:t>
      </w:r>
    </w:p>
    <w:p w14:paraId="37C8351F" w14:textId="77777777" w:rsidR="00454609" w:rsidRPr="000B3A7B" w:rsidRDefault="00454609" w:rsidP="00454609">
      <w:pPr>
        <w:rPr>
          <w:szCs w:val="24"/>
        </w:rPr>
      </w:pPr>
      <w:r w:rsidRPr="000B3A7B">
        <w:rPr>
          <w:position w:val="-14"/>
          <w:szCs w:val="24"/>
        </w:rPr>
        <w:object w:dxaOrig="540" w:dyaOrig="400" w14:anchorId="7188BD31">
          <v:shape id="_x0000_i1091" type="#_x0000_t75" style="width:27pt;height:19.5pt" o:ole="">
            <v:imagedata r:id="rId139" o:title=""/>
          </v:shape>
          <o:OLEObject Type="Embed" ProgID="Equation.3" ShapeID="_x0000_i1091" DrawAspect="Content" ObjectID="_1598769078" r:id="rId140"/>
        </w:object>
      </w:r>
      <w:r w:rsidRPr="000B3A7B">
        <w:rPr>
          <w:szCs w:val="24"/>
        </w:rPr>
        <w:t xml:space="preserve"> – загальний фактичний рівень споживання електроенергії закладом відповідно до показників приладів обліку за </w:t>
      </w:r>
      <w:r w:rsidRPr="000B3A7B">
        <w:rPr>
          <w:i/>
          <w:szCs w:val="24"/>
        </w:rPr>
        <w:t>j</w:t>
      </w:r>
      <w:r w:rsidRPr="000B3A7B">
        <w:rPr>
          <w:szCs w:val="24"/>
        </w:rPr>
        <w:t xml:space="preserve">-й період </w:t>
      </w:r>
      <w:r w:rsidRPr="000B3A7B">
        <w:rPr>
          <w:i/>
          <w:szCs w:val="24"/>
        </w:rPr>
        <w:t>i</w:t>
      </w:r>
      <w:r w:rsidRPr="000B3A7B">
        <w:rPr>
          <w:szCs w:val="24"/>
        </w:rPr>
        <w:t xml:space="preserve">-го місяця, </w:t>
      </w:r>
      <w:r w:rsidRPr="000B3A7B">
        <w:rPr>
          <w:i/>
          <w:iCs/>
          <w:szCs w:val="24"/>
        </w:rPr>
        <w:t>кВт·год</w:t>
      </w:r>
      <w:r w:rsidRPr="000B3A7B">
        <w:rPr>
          <w:szCs w:val="24"/>
        </w:rPr>
        <w:t>;</w:t>
      </w:r>
    </w:p>
    <w:p w14:paraId="16AAB9E2" w14:textId="77777777" w:rsidR="00454609" w:rsidRPr="000B3A7B" w:rsidRDefault="00454609" w:rsidP="00454609">
      <w:pPr>
        <w:rPr>
          <w:szCs w:val="24"/>
        </w:rPr>
      </w:pPr>
      <w:r w:rsidRPr="000B3A7B">
        <w:rPr>
          <w:position w:val="-14"/>
          <w:szCs w:val="24"/>
        </w:rPr>
        <w:object w:dxaOrig="499" w:dyaOrig="400" w14:anchorId="25CEF970">
          <v:shape id="_x0000_i1092" type="#_x0000_t75" style="width:24.75pt;height:19.5pt" o:ole="">
            <v:imagedata r:id="rId141" o:title=""/>
          </v:shape>
          <o:OLEObject Type="Embed" ProgID="Equation.3" ShapeID="_x0000_i1092" DrawAspect="Content" ObjectID="_1598769079" r:id="rId142"/>
        </w:object>
      </w:r>
      <w:r w:rsidRPr="000B3A7B">
        <w:rPr>
          <w:szCs w:val="24"/>
        </w:rPr>
        <w:t xml:space="preserve"> – фактична кількість робочих днів у  </w:t>
      </w:r>
      <w:r w:rsidRPr="000B3A7B">
        <w:rPr>
          <w:i/>
          <w:szCs w:val="24"/>
        </w:rPr>
        <w:t>j</w:t>
      </w:r>
      <w:r w:rsidRPr="000B3A7B">
        <w:rPr>
          <w:szCs w:val="24"/>
        </w:rPr>
        <w:t xml:space="preserve"> - му періоді </w:t>
      </w:r>
      <w:r w:rsidRPr="000B3A7B">
        <w:rPr>
          <w:i/>
          <w:szCs w:val="24"/>
        </w:rPr>
        <w:t>i</w:t>
      </w:r>
      <w:r w:rsidRPr="000B3A7B">
        <w:rPr>
          <w:szCs w:val="24"/>
        </w:rPr>
        <w:t xml:space="preserve">-го місяця, </w:t>
      </w:r>
      <w:r w:rsidRPr="000B3A7B">
        <w:rPr>
          <w:i/>
          <w:iCs/>
          <w:szCs w:val="24"/>
        </w:rPr>
        <w:t>днів</w:t>
      </w:r>
      <w:r w:rsidRPr="000B3A7B">
        <w:rPr>
          <w:szCs w:val="24"/>
        </w:rPr>
        <w:t>;</w:t>
      </w:r>
    </w:p>
    <w:p w14:paraId="2EA9E1DA" w14:textId="77777777" w:rsidR="00454609" w:rsidRPr="000B3A7B" w:rsidRDefault="00454609" w:rsidP="00454609">
      <w:pPr>
        <w:rPr>
          <w:szCs w:val="24"/>
        </w:rPr>
      </w:pPr>
      <w:r w:rsidRPr="000B3A7B">
        <w:rPr>
          <w:position w:val="-14"/>
          <w:szCs w:val="24"/>
        </w:rPr>
        <w:object w:dxaOrig="400" w:dyaOrig="400" w14:anchorId="10440240">
          <v:shape id="_x0000_i1093" type="#_x0000_t75" style="width:19.5pt;height:19.5pt" o:ole="">
            <v:imagedata r:id="rId143" o:title=""/>
          </v:shape>
          <o:OLEObject Type="Embed" ProgID="Equation.3" ShapeID="_x0000_i1093" DrawAspect="Content" ObjectID="_1598769080" r:id="rId144"/>
        </w:object>
      </w:r>
      <w:r w:rsidRPr="000B3A7B">
        <w:rPr>
          <w:szCs w:val="24"/>
        </w:rPr>
        <w:t xml:space="preserve"> – фактична кількість відвідувачів закладу в </w:t>
      </w:r>
      <w:r w:rsidRPr="000B3A7B">
        <w:rPr>
          <w:i/>
          <w:szCs w:val="24"/>
        </w:rPr>
        <w:t>j</w:t>
      </w:r>
      <w:r w:rsidRPr="000B3A7B">
        <w:rPr>
          <w:szCs w:val="24"/>
        </w:rPr>
        <w:t xml:space="preserve"> - му періоді </w:t>
      </w:r>
      <w:r w:rsidRPr="000B3A7B">
        <w:rPr>
          <w:i/>
          <w:szCs w:val="24"/>
        </w:rPr>
        <w:t>i</w:t>
      </w:r>
      <w:r w:rsidRPr="000B3A7B">
        <w:rPr>
          <w:szCs w:val="24"/>
        </w:rPr>
        <w:t xml:space="preserve">-го місяця, </w:t>
      </w:r>
      <w:r w:rsidRPr="000B3A7B">
        <w:rPr>
          <w:i/>
          <w:iCs/>
          <w:szCs w:val="24"/>
        </w:rPr>
        <w:t>чоловік</w:t>
      </w:r>
      <w:r w:rsidRPr="000B3A7B">
        <w:rPr>
          <w:szCs w:val="24"/>
        </w:rPr>
        <w:t>.</w:t>
      </w:r>
    </w:p>
    <w:p w14:paraId="464A3E5D" w14:textId="77777777" w:rsidR="00454609" w:rsidRPr="000B3A7B" w:rsidRDefault="00454609" w:rsidP="00454609">
      <w:pPr>
        <w:rPr>
          <w:szCs w:val="24"/>
        </w:rPr>
      </w:pPr>
      <w:r w:rsidRPr="000B3A7B">
        <w:rPr>
          <w:szCs w:val="24"/>
        </w:rPr>
        <w:lastRenderedPageBreak/>
        <w:t xml:space="preserve">Для виключення з аналізу періодів, протягом яких спостерігалися відхилення в електроспоживанні (карантини, </w:t>
      </w:r>
      <w:r>
        <w:rPr>
          <w:szCs w:val="24"/>
        </w:rPr>
        <w:t>збої</w:t>
      </w:r>
      <w:r w:rsidRPr="000B3A7B">
        <w:rPr>
          <w:szCs w:val="24"/>
        </w:rPr>
        <w:t xml:space="preserve"> в електропостачанні тощо), аналізується величина</w:t>
      </w:r>
      <w:r w:rsidRPr="000B3A7B">
        <w:rPr>
          <w:position w:val="-14"/>
          <w:szCs w:val="24"/>
        </w:rPr>
        <w:object w:dxaOrig="580" w:dyaOrig="400" w14:anchorId="1C170C72">
          <v:shape id="_x0000_i1094" type="#_x0000_t75" style="width:30pt;height:19.5pt" o:ole="">
            <v:imagedata r:id="rId145" o:title=""/>
          </v:shape>
          <o:OLEObject Type="Embed" ProgID="Equation.3" ShapeID="_x0000_i1094" DrawAspect="Content" ObjectID="_1598769081" r:id="rId146"/>
        </w:object>
      </w:r>
      <w:r w:rsidRPr="000B3A7B">
        <w:rPr>
          <w:szCs w:val="24"/>
        </w:rPr>
        <w:t xml:space="preserve">. За умови, якщо для періодів з </w:t>
      </w:r>
      <w:r w:rsidRPr="000B3A7B">
        <w:rPr>
          <w:i/>
          <w:iCs/>
          <w:szCs w:val="24"/>
        </w:rPr>
        <w:t>1</w:t>
      </w:r>
      <w:r w:rsidRPr="000B3A7B">
        <w:rPr>
          <w:szCs w:val="24"/>
        </w:rPr>
        <w:t xml:space="preserve"> до  </w:t>
      </w:r>
      <w:r w:rsidRPr="000B3A7B">
        <w:rPr>
          <w:i/>
          <w:szCs w:val="24"/>
        </w:rPr>
        <w:t>n</w:t>
      </w:r>
      <w:r w:rsidRPr="000B3A7B">
        <w:rPr>
          <w:iCs/>
          <w:szCs w:val="24"/>
        </w:rPr>
        <w:t xml:space="preserve"> величина </w:t>
      </w:r>
      <w:r w:rsidRPr="000B3A7B">
        <w:rPr>
          <w:position w:val="-14"/>
          <w:szCs w:val="24"/>
        </w:rPr>
        <w:object w:dxaOrig="1800" w:dyaOrig="440" w14:anchorId="3B4537EC">
          <v:shape id="_x0000_i1095" type="#_x0000_t75" style="width:89.25pt;height:22.5pt" o:ole="">
            <v:imagedata r:id="rId147" o:title=""/>
          </v:shape>
          <o:OLEObject Type="Embed" ProgID="Equation.3" ShapeID="_x0000_i1095" DrawAspect="Content" ObjectID="_1598769082" r:id="rId148"/>
        </w:object>
      </w:r>
      <w:r w:rsidRPr="000B3A7B">
        <w:rPr>
          <w:szCs w:val="24"/>
        </w:rPr>
        <w:t xml:space="preserve"> (де </w:t>
      </w:r>
      <w:r w:rsidRPr="000B3A7B">
        <w:rPr>
          <w:position w:val="-12"/>
          <w:szCs w:val="24"/>
        </w:rPr>
        <w:object w:dxaOrig="600" w:dyaOrig="420" w14:anchorId="697F2FA6">
          <v:shape id="_x0000_i1096" type="#_x0000_t75" style="width:30pt;height:19.5pt" o:ole="">
            <v:imagedata r:id="rId149" o:title=""/>
          </v:shape>
          <o:OLEObject Type="Embed" ProgID="Equation.3" ShapeID="_x0000_i1096" DrawAspect="Content" ObjectID="_1598769083" r:id="rId150"/>
        </w:object>
      </w:r>
      <w:r w:rsidRPr="000B3A7B">
        <w:rPr>
          <w:szCs w:val="24"/>
        </w:rPr>
        <w:t xml:space="preserve"> –  середнє значення електричної характеристики закладу для періодів з </w:t>
      </w:r>
      <w:r w:rsidRPr="000B3A7B">
        <w:rPr>
          <w:i/>
          <w:iCs/>
          <w:szCs w:val="24"/>
        </w:rPr>
        <w:t>1</w:t>
      </w:r>
      <w:r w:rsidRPr="000B3A7B">
        <w:rPr>
          <w:szCs w:val="24"/>
        </w:rPr>
        <w:t xml:space="preserve"> до  </w:t>
      </w:r>
      <w:r w:rsidRPr="000B3A7B">
        <w:rPr>
          <w:i/>
          <w:szCs w:val="24"/>
        </w:rPr>
        <w:t>n</w:t>
      </w:r>
      <w:r w:rsidRPr="000B3A7B">
        <w:rPr>
          <w:iCs/>
          <w:szCs w:val="24"/>
        </w:rPr>
        <w:t xml:space="preserve"> ), то </w:t>
      </w:r>
      <w:r w:rsidRPr="000B3A7B">
        <w:rPr>
          <w:i/>
          <w:szCs w:val="24"/>
        </w:rPr>
        <w:t>j</w:t>
      </w:r>
      <w:r w:rsidRPr="000B3A7B">
        <w:rPr>
          <w:szCs w:val="24"/>
        </w:rPr>
        <w:t xml:space="preserve">-й період в розрахунках базового рівня не враховується. </w:t>
      </w:r>
    </w:p>
    <w:p w14:paraId="29474B48" w14:textId="77777777" w:rsidR="00454609" w:rsidRPr="000B3A7B" w:rsidRDefault="00454609" w:rsidP="00454609">
      <w:pPr>
        <w:rPr>
          <w:szCs w:val="24"/>
        </w:rPr>
      </w:pPr>
      <w:r w:rsidRPr="000B3A7B">
        <w:rPr>
          <w:szCs w:val="24"/>
        </w:rPr>
        <w:t>Річний базовий рівень споживання електричної енергії визначається як:</w:t>
      </w:r>
    </w:p>
    <w:p w14:paraId="2F1FC64D" w14:textId="77777777" w:rsidR="00454609" w:rsidRPr="000B3A7B" w:rsidRDefault="00454609" w:rsidP="00454609">
      <w:pPr>
        <w:rPr>
          <w:i/>
          <w:szCs w:val="24"/>
        </w:rPr>
      </w:pPr>
      <w:r w:rsidRPr="000B3A7B">
        <w:rPr>
          <w:i/>
          <w:szCs w:val="24"/>
        </w:rPr>
        <w:tab/>
      </w:r>
      <w:r w:rsidRPr="000B3A7B">
        <w:rPr>
          <w:i/>
          <w:szCs w:val="24"/>
        </w:rPr>
        <w:tab/>
        <w:t xml:space="preserve">                        </w:t>
      </w:r>
      <w:r w:rsidRPr="000B3A7B">
        <w:rPr>
          <w:i/>
          <w:position w:val="-28"/>
          <w:szCs w:val="24"/>
        </w:rPr>
        <w:object w:dxaOrig="1520" w:dyaOrig="680" w14:anchorId="4F53E81E">
          <v:shape id="_x0000_i1097" type="#_x0000_t75" style="width:77.25pt;height:35.25pt" o:ole="">
            <v:imagedata r:id="rId151" o:title=""/>
          </v:shape>
          <o:OLEObject Type="Embed" ProgID="Equation.3" ShapeID="_x0000_i1097" DrawAspect="Content" ObjectID="_1598769084" r:id="rId152"/>
        </w:object>
      </w:r>
      <w:r w:rsidRPr="000B3A7B">
        <w:rPr>
          <w:i/>
          <w:szCs w:val="24"/>
        </w:rPr>
        <w:t>,</w:t>
      </w:r>
      <w:r w:rsidRPr="000B3A7B">
        <w:rPr>
          <w:i/>
          <w:szCs w:val="24"/>
        </w:rPr>
        <w:tab/>
        <w:t xml:space="preserve">  </w:t>
      </w:r>
      <w:r>
        <w:rPr>
          <w:i/>
          <w:szCs w:val="24"/>
        </w:rPr>
        <w:tab/>
      </w:r>
      <w:r>
        <w:rPr>
          <w:i/>
          <w:szCs w:val="24"/>
        </w:rPr>
        <w:tab/>
      </w:r>
      <w:r>
        <w:rPr>
          <w:i/>
          <w:szCs w:val="24"/>
        </w:rPr>
        <w:tab/>
      </w:r>
      <w:r>
        <w:rPr>
          <w:i/>
          <w:szCs w:val="24"/>
        </w:rPr>
        <w:tab/>
      </w:r>
      <w:r>
        <w:rPr>
          <w:i/>
          <w:szCs w:val="24"/>
        </w:rPr>
        <w:tab/>
      </w:r>
      <w:r w:rsidRPr="000B3A7B">
        <w:rPr>
          <w:i/>
          <w:szCs w:val="24"/>
        </w:rPr>
        <w:t xml:space="preserve">    </w:t>
      </w:r>
      <w:r w:rsidRPr="000B3A7B">
        <w:rPr>
          <w:iCs/>
          <w:szCs w:val="24"/>
        </w:rPr>
        <w:t>(3)</w:t>
      </w:r>
    </w:p>
    <w:p w14:paraId="710733D6" w14:textId="77777777" w:rsidR="00454609" w:rsidRPr="000B3A7B" w:rsidRDefault="00454609" w:rsidP="00454609">
      <w:pPr>
        <w:rPr>
          <w:szCs w:val="24"/>
        </w:rPr>
      </w:pPr>
      <w:r w:rsidRPr="000B3A7B">
        <w:rPr>
          <w:szCs w:val="24"/>
        </w:rPr>
        <w:t xml:space="preserve">де </w:t>
      </w:r>
      <w:r w:rsidRPr="000B3A7B">
        <w:rPr>
          <w:position w:val="-12"/>
          <w:szCs w:val="24"/>
        </w:rPr>
        <w:object w:dxaOrig="600" w:dyaOrig="380" w14:anchorId="60FCA78E">
          <v:shape id="_x0000_i1098" type="#_x0000_t75" style="width:30pt;height:17.25pt" o:ole="">
            <v:imagedata r:id="rId153" o:title=""/>
          </v:shape>
          <o:OLEObject Type="Embed" ProgID="Equation.3" ShapeID="_x0000_i1098" DrawAspect="Content" ObjectID="_1598769085" r:id="rId154"/>
        </w:object>
      </w:r>
      <w:r w:rsidRPr="000B3A7B">
        <w:rPr>
          <w:szCs w:val="24"/>
        </w:rPr>
        <w:t xml:space="preserve">– річний базовий рівень споживання електричної енергії, </w:t>
      </w:r>
      <w:r w:rsidRPr="000B3A7B">
        <w:rPr>
          <w:i/>
          <w:iCs/>
          <w:szCs w:val="24"/>
        </w:rPr>
        <w:t>кВт·год</w:t>
      </w:r>
      <w:r w:rsidRPr="000B3A7B">
        <w:rPr>
          <w:szCs w:val="24"/>
        </w:rPr>
        <w:t xml:space="preserve"> </w:t>
      </w:r>
      <w:r w:rsidRPr="000B3A7B">
        <w:rPr>
          <w:i/>
          <w:iCs/>
          <w:szCs w:val="24"/>
        </w:rPr>
        <w:t>/рік;</w:t>
      </w:r>
    </w:p>
    <w:p w14:paraId="3C5C9DF7" w14:textId="77777777" w:rsidR="00454609" w:rsidRPr="000B3A7B" w:rsidRDefault="00454609" w:rsidP="00454609">
      <w:pPr>
        <w:rPr>
          <w:szCs w:val="24"/>
        </w:rPr>
      </w:pPr>
      <w:r w:rsidRPr="000B3A7B">
        <w:rPr>
          <w:i/>
          <w:szCs w:val="24"/>
        </w:rPr>
        <w:t>W</w:t>
      </w:r>
      <w:r w:rsidRPr="000B3A7B">
        <w:rPr>
          <w:i/>
          <w:szCs w:val="24"/>
          <w:vertAlign w:val="subscript"/>
        </w:rPr>
        <w:t>б і</w:t>
      </w:r>
      <w:r w:rsidRPr="000B3A7B">
        <w:rPr>
          <w:szCs w:val="24"/>
        </w:rPr>
        <w:t xml:space="preserve"> – базовий рівень споживання електричної енергії для </w:t>
      </w:r>
      <w:r w:rsidRPr="000B3A7B">
        <w:rPr>
          <w:i/>
          <w:szCs w:val="24"/>
        </w:rPr>
        <w:t>i</w:t>
      </w:r>
      <w:r w:rsidRPr="000B3A7B">
        <w:rPr>
          <w:szCs w:val="24"/>
        </w:rPr>
        <w:t xml:space="preserve">–го місяця, </w:t>
      </w:r>
      <w:r w:rsidRPr="000B3A7B">
        <w:rPr>
          <w:i/>
          <w:iCs/>
          <w:szCs w:val="24"/>
        </w:rPr>
        <w:t>кВт·год/місяць</w:t>
      </w:r>
      <w:r w:rsidRPr="000B3A7B">
        <w:rPr>
          <w:szCs w:val="24"/>
        </w:rPr>
        <w:t>.</w:t>
      </w:r>
    </w:p>
    <w:p w14:paraId="4824E512" w14:textId="77777777" w:rsidR="00454609" w:rsidRPr="00CB37F1" w:rsidRDefault="00454609" w:rsidP="00525C02">
      <w:pPr>
        <w:pStyle w:val="a3"/>
        <w:numPr>
          <w:ilvl w:val="2"/>
          <w:numId w:val="14"/>
        </w:numPr>
        <w:spacing w:after="120" w:line="240" w:lineRule="auto"/>
        <w:jc w:val="both"/>
        <w:outlineLvl w:val="1"/>
        <w:rPr>
          <w:b/>
          <w:szCs w:val="24"/>
        </w:rPr>
      </w:pPr>
      <w:bookmarkStart w:id="50" w:name="_Toc350852051"/>
      <w:r w:rsidRPr="00CB37F1">
        <w:rPr>
          <w:b/>
          <w:szCs w:val="24"/>
        </w:rPr>
        <w:t>Розрахунок базового рівня споживання електричної енергії за умови недотримання нормативних вимог до рівня освітленості в приміщеннях</w:t>
      </w:r>
      <w:bookmarkEnd w:id="50"/>
    </w:p>
    <w:p w14:paraId="4A74C34C" w14:textId="77777777" w:rsidR="00454609" w:rsidRPr="000B3A7B" w:rsidRDefault="00454609" w:rsidP="00454609">
      <w:pPr>
        <w:rPr>
          <w:szCs w:val="24"/>
        </w:rPr>
      </w:pPr>
      <w:r w:rsidRPr="000B3A7B">
        <w:rPr>
          <w:szCs w:val="24"/>
        </w:rPr>
        <w:t>Якщо рівень освітленості в навчальних приміщеннях закладу, визначений за результатами відповідних замірів, не відповідає нормативним вимогам, базовий рівень споживання електричної енергії розраховується за формулою:</w:t>
      </w:r>
    </w:p>
    <w:p w14:paraId="7C7519B1" w14:textId="77777777" w:rsidR="00454609" w:rsidRPr="000B3A7B" w:rsidRDefault="00454609" w:rsidP="00454609">
      <w:pPr>
        <w:rPr>
          <w:i/>
          <w:szCs w:val="24"/>
        </w:rPr>
      </w:pPr>
      <w:r w:rsidRPr="000B3A7B">
        <w:rPr>
          <w:i/>
          <w:szCs w:val="24"/>
        </w:rPr>
        <w:tab/>
      </w:r>
      <w:r w:rsidRPr="000B3A7B">
        <w:rPr>
          <w:i/>
          <w:szCs w:val="24"/>
        </w:rPr>
        <w:tab/>
        <w:t xml:space="preserve">                         </w:t>
      </w:r>
      <w:r w:rsidRPr="000B3A7B">
        <w:rPr>
          <w:position w:val="-14"/>
          <w:szCs w:val="24"/>
        </w:rPr>
        <w:object w:dxaOrig="1939" w:dyaOrig="400" w14:anchorId="57B4D890">
          <v:shape id="_x0000_i1099" type="#_x0000_t75" style="width:96.75pt;height:19.5pt" o:ole="">
            <v:imagedata r:id="rId155" o:title=""/>
          </v:shape>
          <o:OLEObject Type="Embed" ProgID="Equation.3" ShapeID="_x0000_i1099" DrawAspect="Content" ObjectID="_1598769086" r:id="rId156"/>
        </w:object>
      </w:r>
      <w:r w:rsidRPr="000B3A7B">
        <w:rPr>
          <w:szCs w:val="24"/>
        </w:rPr>
        <w:t xml:space="preserve">,    </w:t>
      </w:r>
      <w:r w:rsidRPr="000B3A7B">
        <w:rPr>
          <w:szCs w:val="24"/>
        </w:rPr>
        <w:tab/>
      </w:r>
      <w:r w:rsidRPr="000B3A7B">
        <w:rPr>
          <w:szCs w:val="24"/>
        </w:rPr>
        <w:tab/>
      </w:r>
      <w:r w:rsidRPr="000B3A7B">
        <w:rPr>
          <w:szCs w:val="24"/>
        </w:rPr>
        <w:tab/>
      </w:r>
      <w:r w:rsidRPr="000B3A7B">
        <w:rPr>
          <w:szCs w:val="24"/>
        </w:rPr>
        <w:tab/>
        <w:t xml:space="preserve">           (4)                             </w:t>
      </w:r>
    </w:p>
    <w:p w14:paraId="33678866" w14:textId="77777777" w:rsidR="00454609" w:rsidRPr="000B3A7B" w:rsidRDefault="00454609" w:rsidP="00454609">
      <w:pPr>
        <w:rPr>
          <w:szCs w:val="24"/>
        </w:rPr>
      </w:pPr>
      <w:r w:rsidRPr="000B3A7B">
        <w:rPr>
          <w:szCs w:val="24"/>
        </w:rPr>
        <w:t xml:space="preserve">де </w:t>
      </w:r>
      <w:r w:rsidRPr="000B3A7B">
        <w:rPr>
          <w:position w:val="-14"/>
          <w:szCs w:val="24"/>
        </w:rPr>
        <w:object w:dxaOrig="540" w:dyaOrig="400" w14:anchorId="4FE4EE51">
          <v:shape id="_x0000_i1100" type="#_x0000_t75" style="width:27pt;height:19.5pt" o:ole="">
            <v:imagedata r:id="rId157" o:title=""/>
          </v:shape>
          <o:OLEObject Type="Embed" ProgID="Equation.3" ShapeID="_x0000_i1100" DrawAspect="Content" ObjectID="_1598769087" r:id="rId158"/>
        </w:object>
      </w:r>
      <w:r w:rsidRPr="000B3A7B">
        <w:rPr>
          <w:szCs w:val="24"/>
        </w:rPr>
        <w:t xml:space="preserve">– базовий рівень споживання електричної енергії на потреби освітлення у </w:t>
      </w:r>
      <w:r w:rsidRPr="000B3A7B">
        <w:rPr>
          <w:i/>
          <w:szCs w:val="24"/>
        </w:rPr>
        <w:t>i</w:t>
      </w:r>
      <w:r w:rsidRPr="000B3A7B">
        <w:rPr>
          <w:szCs w:val="24"/>
        </w:rPr>
        <w:t>-му місяці,</w:t>
      </w:r>
      <w:r w:rsidRPr="000B3A7B">
        <w:rPr>
          <w:i/>
          <w:iCs/>
          <w:szCs w:val="24"/>
        </w:rPr>
        <w:t xml:space="preserve"> кВт·год/місяць</w:t>
      </w:r>
      <w:r w:rsidRPr="000B3A7B">
        <w:rPr>
          <w:szCs w:val="24"/>
        </w:rPr>
        <w:t>;</w:t>
      </w:r>
    </w:p>
    <w:p w14:paraId="25E87684" w14:textId="77777777" w:rsidR="00454609" w:rsidRPr="000B3A7B" w:rsidRDefault="00454609" w:rsidP="00454609">
      <w:pPr>
        <w:rPr>
          <w:szCs w:val="24"/>
        </w:rPr>
      </w:pPr>
      <w:r w:rsidRPr="000B3A7B">
        <w:rPr>
          <w:szCs w:val="24"/>
        </w:rPr>
        <w:t xml:space="preserve">      </w:t>
      </w:r>
      <w:r w:rsidRPr="000B3A7B">
        <w:rPr>
          <w:position w:val="-14"/>
          <w:szCs w:val="24"/>
        </w:rPr>
        <w:object w:dxaOrig="560" w:dyaOrig="400" w14:anchorId="1C9789BF">
          <v:shape id="_x0000_i1101" type="#_x0000_t75" style="width:27pt;height:19.5pt" o:ole="">
            <v:imagedata r:id="rId159" o:title=""/>
          </v:shape>
          <o:OLEObject Type="Embed" ProgID="Equation.3" ShapeID="_x0000_i1101" DrawAspect="Content" ObjectID="_1598769088" r:id="rId160"/>
        </w:object>
      </w:r>
      <w:r w:rsidRPr="000B3A7B">
        <w:rPr>
          <w:szCs w:val="24"/>
        </w:rPr>
        <w:t xml:space="preserve"> – базовий рівень споживання електричної енергії на інші потреби у </w:t>
      </w:r>
      <w:r w:rsidRPr="000B3A7B">
        <w:rPr>
          <w:i/>
          <w:szCs w:val="24"/>
        </w:rPr>
        <w:t>i</w:t>
      </w:r>
      <w:r w:rsidRPr="000B3A7B">
        <w:rPr>
          <w:szCs w:val="24"/>
        </w:rPr>
        <w:t xml:space="preserve">-му місяці, </w:t>
      </w:r>
      <w:r w:rsidRPr="000B3A7B">
        <w:rPr>
          <w:i/>
          <w:iCs/>
          <w:szCs w:val="24"/>
        </w:rPr>
        <w:t>кВт·год/місяць</w:t>
      </w:r>
      <w:r w:rsidRPr="000B3A7B">
        <w:rPr>
          <w:szCs w:val="24"/>
        </w:rPr>
        <w:t>.</w:t>
      </w:r>
    </w:p>
    <w:p w14:paraId="6217680A" w14:textId="77777777" w:rsidR="00454609" w:rsidRPr="00CB37F1" w:rsidRDefault="00454609" w:rsidP="00525C02">
      <w:pPr>
        <w:pStyle w:val="a3"/>
        <w:numPr>
          <w:ilvl w:val="2"/>
          <w:numId w:val="14"/>
        </w:numPr>
        <w:spacing w:after="120" w:line="240" w:lineRule="auto"/>
        <w:jc w:val="both"/>
        <w:outlineLvl w:val="1"/>
        <w:rPr>
          <w:b/>
          <w:szCs w:val="24"/>
        </w:rPr>
      </w:pPr>
      <w:bookmarkStart w:id="51" w:name="_Toc350852052"/>
      <w:r w:rsidRPr="00CB37F1">
        <w:rPr>
          <w:b/>
          <w:szCs w:val="24"/>
        </w:rPr>
        <w:t>Розрахунок базового рівня споживання електричної енергії на потреби освітлення</w:t>
      </w:r>
      <w:bookmarkEnd w:id="51"/>
    </w:p>
    <w:p w14:paraId="36FF296A" w14:textId="77777777" w:rsidR="00454609" w:rsidRPr="000B3A7B" w:rsidRDefault="00454609" w:rsidP="00454609">
      <w:pPr>
        <w:rPr>
          <w:szCs w:val="24"/>
        </w:rPr>
      </w:pPr>
      <w:r w:rsidRPr="000B3A7B">
        <w:rPr>
          <w:szCs w:val="24"/>
        </w:rPr>
        <w:t xml:space="preserve">За наявності окремого вузла обліку електричної енергії на систему освітлення, щомісячний базовий рівень споживання електричної енергії на потреби освітлення визначається як: </w:t>
      </w:r>
    </w:p>
    <w:p w14:paraId="75E4A2EB" w14:textId="77777777" w:rsidR="00454609" w:rsidRPr="003B7B0E" w:rsidRDefault="00454609" w:rsidP="00454609">
      <w:pPr>
        <w:rPr>
          <w:szCs w:val="24"/>
        </w:rPr>
      </w:pPr>
      <w:r>
        <w:rPr>
          <w:szCs w:val="24"/>
        </w:rPr>
        <w:tab/>
      </w:r>
      <w:r>
        <w:rPr>
          <w:szCs w:val="24"/>
        </w:rPr>
        <w:tab/>
      </w:r>
      <w:r>
        <w:rPr>
          <w:szCs w:val="24"/>
        </w:rPr>
        <w:tab/>
      </w:r>
      <w:r w:rsidRPr="003B7B0E">
        <w:rPr>
          <w:szCs w:val="24"/>
        </w:rPr>
        <w:tab/>
        <w:t xml:space="preserve">   </w:t>
      </w:r>
      <w:r w:rsidRPr="003B7B0E">
        <w:rPr>
          <w:position w:val="-14"/>
          <w:szCs w:val="24"/>
        </w:rPr>
        <w:object w:dxaOrig="2240" w:dyaOrig="400" w14:anchorId="7C8C2293">
          <v:shape id="_x0000_i1102" type="#_x0000_t75" style="width:111pt;height:19.5pt" o:ole="">
            <v:imagedata r:id="rId161" o:title=""/>
          </v:shape>
          <o:OLEObject Type="Embed" ProgID="Equation.3" ShapeID="_x0000_i1102" DrawAspect="Content" ObjectID="_1598769089" r:id="rId162"/>
        </w:object>
      </w:r>
      <w:r>
        <w:rPr>
          <w:szCs w:val="24"/>
        </w:rPr>
        <w:t>,</w:t>
      </w:r>
      <w:r>
        <w:rPr>
          <w:szCs w:val="24"/>
        </w:rPr>
        <w:tab/>
      </w:r>
      <w:r>
        <w:rPr>
          <w:szCs w:val="24"/>
        </w:rPr>
        <w:tab/>
      </w:r>
      <w:r>
        <w:rPr>
          <w:szCs w:val="24"/>
        </w:rPr>
        <w:tab/>
      </w:r>
      <w:r>
        <w:rPr>
          <w:szCs w:val="24"/>
        </w:rPr>
        <w:tab/>
      </w:r>
      <w:r>
        <w:rPr>
          <w:szCs w:val="24"/>
        </w:rPr>
        <w:tab/>
        <w:t xml:space="preserve"> </w:t>
      </w:r>
      <w:r w:rsidRPr="003B7B0E">
        <w:rPr>
          <w:szCs w:val="24"/>
        </w:rPr>
        <w:t>(5)</w:t>
      </w:r>
    </w:p>
    <w:p w14:paraId="5F4B0249" w14:textId="77777777" w:rsidR="00454609" w:rsidRPr="00344F03" w:rsidRDefault="00454609" w:rsidP="00454609">
      <w:pPr>
        <w:rPr>
          <w:szCs w:val="24"/>
        </w:rPr>
      </w:pPr>
      <w:r w:rsidRPr="00344F03">
        <w:rPr>
          <w:szCs w:val="24"/>
        </w:rPr>
        <w:t xml:space="preserve">де </w:t>
      </w:r>
      <w:r w:rsidRPr="00344F03">
        <w:rPr>
          <w:position w:val="-14"/>
          <w:szCs w:val="24"/>
        </w:rPr>
        <w:object w:dxaOrig="540" w:dyaOrig="400" w14:anchorId="27175877">
          <v:shape id="_x0000_i1103" type="#_x0000_t75" style="width:27pt;height:19.5pt" o:ole="">
            <v:imagedata r:id="rId163" o:title=""/>
          </v:shape>
          <o:OLEObject Type="Embed" ProgID="Equation.3" ShapeID="_x0000_i1103" DrawAspect="Content" ObjectID="_1598769090" r:id="rId164"/>
        </w:object>
      </w:r>
      <w:r w:rsidRPr="00344F03">
        <w:rPr>
          <w:szCs w:val="24"/>
        </w:rPr>
        <w:t xml:space="preserve"> – базовий рівень споживання електричної енергії на потреби освітлення,</w:t>
      </w:r>
      <w:r w:rsidRPr="00344F03">
        <w:rPr>
          <w:i/>
          <w:iCs/>
          <w:szCs w:val="24"/>
        </w:rPr>
        <w:t xml:space="preserve"> кВт·год/місяць</w:t>
      </w:r>
      <w:r w:rsidRPr="00344F03">
        <w:rPr>
          <w:szCs w:val="24"/>
        </w:rPr>
        <w:t xml:space="preserve">; </w:t>
      </w:r>
    </w:p>
    <w:p w14:paraId="5BA3A088" w14:textId="77777777" w:rsidR="00454609" w:rsidRPr="00344F03" w:rsidRDefault="00454609" w:rsidP="00454609">
      <w:pPr>
        <w:rPr>
          <w:szCs w:val="24"/>
        </w:rPr>
      </w:pPr>
      <w:r w:rsidRPr="00344F03">
        <w:rPr>
          <w:szCs w:val="24"/>
        </w:rPr>
        <w:tab/>
      </w:r>
      <w:r w:rsidRPr="00344F03">
        <w:rPr>
          <w:position w:val="-6"/>
          <w:szCs w:val="24"/>
        </w:rPr>
        <w:object w:dxaOrig="200" w:dyaOrig="279" w14:anchorId="45A998D5">
          <v:shape id="_x0000_i1104" type="#_x0000_t75" style="width:9.75pt;height:15pt" o:ole="">
            <v:imagedata r:id="rId165" o:title=""/>
          </v:shape>
          <o:OLEObject Type="Embed" ProgID="Equation.3" ShapeID="_x0000_i1104" DrawAspect="Content" ObjectID="_1598769091" r:id="rId166"/>
        </w:object>
      </w:r>
      <w:r w:rsidRPr="00344F03">
        <w:rPr>
          <w:szCs w:val="24"/>
        </w:rPr>
        <w:t>– коефіцієнт, що враховує невідповідність рівня освітленості приміщень закладу нормативним показникам і розраховується за формулою:</w:t>
      </w:r>
    </w:p>
    <w:p w14:paraId="2F525E78" w14:textId="77777777" w:rsidR="00454609" w:rsidRPr="00344F03" w:rsidRDefault="00454609" w:rsidP="00454609">
      <w:pPr>
        <w:rPr>
          <w:szCs w:val="24"/>
        </w:rPr>
      </w:pPr>
      <w:r w:rsidRPr="00344F03">
        <w:rPr>
          <w:szCs w:val="24"/>
        </w:rPr>
        <w:tab/>
      </w:r>
      <w:r w:rsidRPr="00344F03">
        <w:rPr>
          <w:szCs w:val="24"/>
        </w:rPr>
        <w:tab/>
        <w:t xml:space="preserve">                         </w:t>
      </w:r>
      <w:r w:rsidRPr="00344F03">
        <w:rPr>
          <w:position w:val="-32"/>
          <w:szCs w:val="24"/>
        </w:rPr>
        <w:object w:dxaOrig="1060" w:dyaOrig="740" w14:anchorId="165907C9">
          <v:shape id="_x0000_i1105" type="#_x0000_t75" style="width:54.75pt;height:38.25pt" o:ole="">
            <v:imagedata r:id="rId167" o:title=""/>
          </v:shape>
          <o:OLEObject Type="Embed" ProgID="Equation.3" ShapeID="_x0000_i1105" DrawAspect="Content" ObjectID="_1598769092" r:id="rId168"/>
        </w:object>
      </w:r>
      <w:r w:rsidRPr="00344F03">
        <w:rPr>
          <w:szCs w:val="24"/>
        </w:rPr>
        <w:t>,</w:t>
      </w:r>
      <w:r w:rsidRPr="00344F03">
        <w:rPr>
          <w:szCs w:val="24"/>
        </w:rPr>
        <w:tab/>
      </w:r>
      <w:r w:rsidRPr="00344F03">
        <w:rPr>
          <w:szCs w:val="24"/>
        </w:rPr>
        <w:tab/>
      </w:r>
      <w:r w:rsidRPr="00344F03">
        <w:rPr>
          <w:szCs w:val="24"/>
        </w:rPr>
        <w:tab/>
      </w:r>
      <w:r w:rsidRPr="00344F03">
        <w:rPr>
          <w:szCs w:val="24"/>
        </w:rPr>
        <w:tab/>
        <w:t xml:space="preserve">                            </w:t>
      </w:r>
      <w:r>
        <w:rPr>
          <w:szCs w:val="24"/>
        </w:rPr>
        <w:tab/>
      </w:r>
      <w:r w:rsidRPr="00344F03">
        <w:rPr>
          <w:szCs w:val="24"/>
        </w:rPr>
        <w:t xml:space="preserve"> (6)</w:t>
      </w:r>
    </w:p>
    <w:p w14:paraId="05FEEC00" w14:textId="77777777" w:rsidR="00454609" w:rsidRPr="00344F03" w:rsidRDefault="00454609" w:rsidP="00454609">
      <w:pPr>
        <w:rPr>
          <w:szCs w:val="24"/>
        </w:rPr>
      </w:pPr>
      <w:r w:rsidRPr="00344F03">
        <w:rPr>
          <w:szCs w:val="24"/>
        </w:rPr>
        <w:lastRenderedPageBreak/>
        <w:t xml:space="preserve">де </w:t>
      </w:r>
      <w:r w:rsidRPr="00344F03">
        <w:rPr>
          <w:position w:val="-14"/>
          <w:szCs w:val="24"/>
        </w:rPr>
        <w:object w:dxaOrig="580" w:dyaOrig="380" w14:anchorId="708C6CC7">
          <v:shape id="_x0000_i1106" type="#_x0000_t75" style="width:30pt;height:17.25pt" o:ole="">
            <v:imagedata r:id="rId169" o:title=""/>
          </v:shape>
          <o:OLEObject Type="Embed" ProgID="Equation.3" ShapeID="_x0000_i1106" DrawAspect="Content" ObjectID="_1598769093" r:id="rId170"/>
        </w:object>
      </w:r>
      <w:r w:rsidRPr="00344F03">
        <w:rPr>
          <w:szCs w:val="24"/>
        </w:rPr>
        <w:t xml:space="preserve"> –  нормативний рівень освітленості для приміщень закладу, </w:t>
      </w:r>
      <w:r w:rsidRPr="00344F03">
        <w:rPr>
          <w:i/>
          <w:szCs w:val="24"/>
        </w:rPr>
        <w:t>люкс</w:t>
      </w:r>
      <w:r w:rsidRPr="00344F03">
        <w:rPr>
          <w:szCs w:val="24"/>
        </w:rPr>
        <w:t>;</w:t>
      </w:r>
    </w:p>
    <w:p w14:paraId="1FB07DA4" w14:textId="77777777" w:rsidR="00454609" w:rsidRPr="00344F03" w:rsidRDefault="00454609" w:rsidP="00454609">
      <w:pPr>
        <w:rPr>
          <w:szCs w:val="24"/>
        </w:rPr>
      </w:pPr>
      <w:r w:rsidRPr="00344F03">
        <w:rPr>
          <w:szCs w:val="24"/>
        </w:rPr>
        <w:t xml:space="preserve">     </w:t>
      </w:r>
      <w:r w:rsidRPr="00344F03">
        <w:rPr>
          <w:position w:val="-14"/>
          <w:szCs w:val="24"/>
        </w:rPr>
        <w:object w:dxaOrig="600" w:dyaOrig="380" w14:anchorId="5636086D">
          <v:shape id="_x0000_i1107" type="#_x0000_t75" style="width:30pt;height:17.25pt" o:ole="">
            <v:imagedata r:id="rId171" o:title=""/>
          </v:shape>
          <o:OLEObject Type="Embed" ProgID="Equation.3" ShapeID="_x0000_i1107" DrawAspect="Content" ObjectID="_1598769094" r:id="rId172"/>
        </w:object>
      </w:r>
      <w:r w:rsidRPr="00344F03">
        <w:rPr>
          <w:szCs w:val="24"/>
        </w:rPr>
        <w:t xml:space="preserve"> –  фактичний рівень освітленості в приміщеннях закладу, </w:t>
      </w:r>
      <w:r w:rsidRPr="00344F03">
        <w:rPr>
          <w:i/>
          <w:szCs w:val="24"/>
        </w:rPr>
        <w:t>люкс</w:t>
      </w:r>
      <w:r w:rsidRPr="00344F03">
        <w:rPr>
          <w:szCs w:val="24"/>
        </w:rPr>
        <w:t>.</w:t>
      </w:r>
    </w:p>
    <w:p w14:paraId="50D0B48D" w14:textId="77777777" w:rsidR="00454609" w:rsidRPr="00344F03" w:rsidRDefault="00454609" w:rsidP="00454609">
      <w:pPr>
        <w:rPr>
          <w:szCs w:val="24"/>
        </w:rPr>
      </w:pPr>
      <w:r w:rsidRPr="00344F03">
        <w:rPr>
          <w:position w:val="-12"/>
          <w:szCs w:val="24"/>
        </w:rPr>
        <w:object w:dxaOrig="639" w:dyaOrig="380" w14:anchorId="71EE1A6E">
          <v:shape id="_x0000_i1108" type="#_x0000_t75" style="width:32.25pt;height:17.25pt" o:ole="">
            <v:imagedata r:id="rId173" o:title=""/>
          </v:shape>
          <o:OLEObject Type="Embed" ProgID="Equation.3" ShapeID="_x0000_i1108" DrawAspect="Content" ObjectID="_1598769095" r:id="rId174"/>
        </w:object>
      </w:r>
      <w:r w:rsidRPr="00344F03">
        <w:rPr>
          <w:szCs w:val="24"/>
        </w:rPr>
        <w:t xml:space="preserve"> – узагальнена характеристика споживання електричної енергії закладом на потреби освітлення для </w:t>
      </w:r>
      <w:r w:rsidRPr="00344F03">
        <w:rPr>
          <w:i/>
          <w:szCs w:val="24"/>
        </w:rPr>
        <w:t>i</w:t>
      </w:r>
      <w:r w:rsidRPr="00344F03">
        <w:rPr>
          <w:szCs w:val="24"/>
        </w:rPr>
        <w:t xml:space="preserve">-го місяця, </w:t>
      </w:r>
      <w:r w:rsidRPr="00344F03">
        <w:rPr>
          <w:i/>
          <w:iCs/>
          <w:szCs w:val="24"/>
        </w:rPr>
        <w:t>кВт·год/добу·чол</w:t>
      </w:r>
      <w:r w:rsidRPr="00344F03">
        <w:rPr>
          <w:szCs w:val="24"/>
        </w:rPr>
        <w:t>.</w:t>
      </w:r>
    </w:p>
    <w:p w14:paraId="71AB52FF" w14:textId="77777777" w:rsidR="00454609" w:rsidRPr="00344F03" w:rsidRDefault="00454609" w:rsidP="00454609">
      <w:pPr>
        <w:rPr>
          <w:szCs w:val="24"/>
        </w:rPr>
      </w:pPr>
      <w:r w:rsidRPr="00344F03">
        <w:rPr>
          <w:szCs w:val="24"/>
        </w:rPr>
        <w:t>Узагальнена характеристика споживання електроенергії закладом на потреби освітлення  визначається як:</w:t>
      </w:r>
    </w:p>
    <w:p w14:paraId="549BEF4E" w14:textId="77777777" w:rsidR="00454609" w:rsidRPr="003B7B0E" w:rsidRDefault="00454609" w:rsidP="00454609">
      <w:pPr>
        <w:rPr>
          <w:i/>
          <w:szCs w:val="24"/>
        </w:rPr>
      </w:pPr>
      <w:r w:rsidRPr="003B7B0E">
        <w:rPr>
          <w:i/>
          <w:szCs w:val="24"/>
        </w:rPr>
        <w:tab/>
      </w:r>
      <w:r w:rsidRPr="003B7B0E">
        <w:rPr>
          <w:i/>
          <w:szCs w:val="24"/>
        </w:rPr>
        <w:tab/>
        <w:t xml:space="preserve">                 </w:t>
      </w:r>
      <w:r w:rsidRPr="003B7B0E">
        <w:rPr>
          <w:i/>
          <w:position w:val="-36"/>
          <w:szCs w:val="24"/>
        </w:rPr>
        <w:object w:dxaOrig="2220" w:dyaOrig="840" w14:anchorId="5678F02F">
          <v:shape id="_x0000_i1109" type="#_x0000_t75" style="width:111.75pt;height:42pt" o:ole="">
            <v:imagedata r:id="rId175" o:title=""/>
          </v:shape>
          <o:OLEObject Type="Embed" ProgID="Equation.3" ShapeID="_x0000_i1109" DrawAspect="Content" ObjectID="_1598769096" r:id="rId176"/>
        </w:object>
      </w:r>
      <w:r w:rsidRPr="003B7B0E">
        <w:rPr>
          <w:i/>
          <w:szCs w:val="24"/>
        </w:rPr>
        <w:tab/>
        <w:t xml:space="preserve"> </w:t>
      </w:r>
      <w:r>
        <w:rPr>
          <w:i/>
          <w:szCs w:val="24"/>
        </w:rPr>
        <w:tab/>
      </w:r>
      <w:r>
        <w:rPr>
          <w:i/>
          <w:szCs w:val="24"/>
        </w:rPr>
        <w:tab/>
      </w:r>
      <w:r>
        <w:rPr>
          <w:i/>
          <w:szCs w:val="24"/>
        </w:rPr>
        <w:tab/>
      </w:r>
      <w:r>
        <w:rPr>
          <w:i/>
          <w:szCs w:val="24"/>
        </w:rPr>
        <w:tab/>
      </w:r>
      <w:r>
        <w:rPr>
          <w:i/>
          <w:szCs w:val="24"/>
        </w:rPr>
        <w:tab/>
      </w:r>
      <w:r w:rsidRPr="003B7B0E">
        <w:rPr>
          <w:i/>
          <w:szCs w:val="24"/>
        </w:rPr>
        <w:t xml:space="preserve"> </w:t>
      </w:r>
      <w:r w:rsidRPr="003B7B0E">
        <w:rPr>
          <w:szCs w:val="24"/>
        </w:rPr>
        <w:t>(7)</w:t>
      </w:r>
    </w:p>
    <w:p w14:paraId="7D38681C" w14:textId="77777777" w:rsidR="00454609" w:rsidRPr="00344F03" w:rsidRDefault="00454609" w:rsidP="00454609">
      <w:pPr>
        <w:rPr>
          <w:szCs w:val="24"/>
        </w:rPr>
      </w:pPr>
      <w:r w:rsidRPr="00344F03">
        <w:rPr>
          <w:szCs w:val="24"/>
        </w:rPr>
        <w:t xml:space="preserve">де   </w:t>
      </w:r>
      <w:r w:rsidRPr="00344F03">
        <w:rPr>
          <w:position w:val="-14"/>
          <w:szCs w:val="24"/>
        </w:rPr>
        <w:object w:dxaOrig="540" w:dyaOrig="400" w14:anchorId="78A32F96">
          <v:shape id="_x0000_i1110" type="#_x0000_t75" style="width:27pt;height:19.5pt" o:ole="">
            <v:imagedata r:id="rId177" o:title=""/>
          </v:shape>
          <o:OLEObject Type="Embed" ProgID="Equation.3" ShapeID="_x0000_i1110" DrawAspect="Content" ObjectID="_1598769097" r:id="rId178"/>
        </w:object>
      </w:r>
      <w:r w:rsidRPr="00344F03">
        <w:rPr>
          <w:szCs w:val="24"/>
        </w:rPr>
        <w:t xml:space="preserve"> – фактичний рівень споживання електроенергії системою освітлення відповідно до показників приладу обліку за </w:t>
      </w:r>
      <w:r w:rsidRPr="00344F03">
        <w:rPr>
          <w:i/>
          <w:szCs w:val="24"/>
        </w:rPr>
        <w:t>j</w:t>
      </w:r>
      <w:r w:rsidRPr="00344F03">
        <w:rPr>
          <w:szCs w:val="24"/>
        </w:rPr>
        <w:t xml:space="preserve">-й період, </w:t>
      </w:r>
      <w:r w:rsidRPr="00344F03">
        <w:rPr>
          <w:i/>
          <w:iCs/>
          <w:szCs w:val="24"/>
        </w:rPr>
        <w:t>кВт·год</w:t>
      </w:r>
      <w:r w:rsidRPr="00344F03">
        <w:rPr>
          <w:szCs w:val="24"/>
        </w:rPr>
        <w:t>.</w:t>
      </w:r>
    </w:p>
    <w:p w14:paraId="77FF0623" w14:textId="77777777" w:rsidR="00454609" w:rsidRPr="00344F03" w:rsidRDefault="00454609" w:rsidP="00454609">
      <w:pPr>
        <w:rPr>
          <w:szCs w:val="24"/>
        </w:rPr>
      </w:pPr>
      <w:r w:rsidRPr="00344F03">
        <w:rPr>
          <w:szCs w:val="24"/>
        </w:rPr>
        <w:t xml:space="preserve">Аналогічно до аналізу величини  </w:t>
      </w:r>
      <w:r w:rsidRPr="00344F03">
        <w:rPr>
          <w:position w:val="-14"/>
          <w:szCs w:val="24"/>
        </w:rPr>
        <w:object w:dxaOrig="580" w:dyaOrig="400" w14:anchorId="276578A4">
          <v:shape id="_x0000_i1111" type="#_x0000_t75" style="width:30pt;height:19.5pt" o:ole="">
            <v:imagedata r:id="rId179" o:title=""/>
          </v:shape>
          <o:OLEObject Type="Embed" ProgID="Equation.3" ShapeID="_x0000_i1111" DrawAspect="Content" ObjectID="_1598769098" r:id="rId180"/>
        </w:object>
      </w:r>
      <w:r w:rsidRPr="00344F03">
        <w:rPr>
          <w:szCs w:val="24"/>
        </w:rPr>
        <w:t xml:space="preserve">, що наводиться у п.2.1 цього розділу, проводиться аналіз </w:t>
      </w:r>
      <w:r w:rsidRPr="00344F03">
        <w:rPr>
          <w:position w:val="-14"/>
          <w:szCs w:val="24"/>
        </w:rPr>
        <w:object w:dxaOrig="639" w:dyaOrig="400" w14:anchorId="7AD1FBD3">
          <v:shape id="_x0000_i1112" type="#_x0000_t75" style="width:32.25pt;height:19.5pt" o:ole="">
            <v:imagedata r:id="rId181" o:title=""/>
          </v:shape>
          <o:OLEObject Type="Embed" ProgID="Equation.3" ShapeID="_x0000_i1112" DrawAspect="Content" ObjectID="_1598769099" r:id="rId182"/>
        </w:object>
      </w:r>
      <w:r w:rsidRPr="00344F03">
        <w:rPr>
          <w:szCs w:val="24"/>
        </w:rPr>
        <w:t xml:space="preserve"> для виявлення відхилень у електроспоживанні системою освітлення. </w:t>
      </w:r>
    </w:p>
    <w:p w14:paraId="0D9B523F" w14:textId="77777777" w:rsidR="00454609" w:rsidRPr="00344F03" w:rsidRDefault="00454609" w:rsidP="00454609">
      <w:pPr>
        <w:rPr>
          <w:szCs w:val="24"/>
        </w:rPr>
      </w:pPr>
      <w:r w:rsidRPr="00344F03">
        <w:rPr>
          <w:szCs w:val="24"/>
        </w:rPr>
        <w:t xml:space="preserve">За відсутності окремого вузла обліку електричної енергії на систему освітлення фактичний рівень споживання електричної енергії на потреби освітлення визначається як: </w:t>
      </w:r>
      <w:r w:rsidRPr="00344F03">
        <w:rPr>
          <w:szCs w:val="24"/>
        </w:rPr>
        <w:tab/>
      </w:r>
      <w:r w:rsidRPr="00344F03">
        <w:rPr>
          <w:szCs w:val="24"/>
        </w:rPr>
        <w:tab/>
      </w:r>
      <w:r w:rsidRPr="00344F03">
        <w:rPr>
          <w:szCs w:val="24"/>
        </w:rPr>
        <w:tab/>
      </w:r>
      <w:r w:rsidRPr="00344F03">
        <w:rPr>
          <w:szCs w:val="24"/>
        </w:rPr>
        <w:tab/>
        <w:t xml:space="preserve">                  </w:t>
      </w:r>
      <w:r w:rsidRPr="00344F03">
        <w:rPr>
          <w:position w:val="-14"/>
          <w:szCs w:val="24"/>
        </w:rPr>
        <w:object w:dxaOrig="1860" w:dyaOrig="400" w14:anchorId="64B6BC18">
          <v:shape id="_x0000_i1113" type="#_x0000_t75" style="width:92.25pt;height:19.5pt" o:ole="">
            <v:imagedata r:id="rId183" o:title=""/>
          </v:shape>
          <o:OLEObject Type="Embed" ProgID="Equation.3" ShapeID="_x0000_i1113" DrawAspect="Content" ObjectID="_1598769100" r:id="rId184"/>
        </w:object>
      </w:r>
      <w:r w:rsidRPr="00344F03">
        <w:rPr>
          <w:szCs w:val="24"/>
        </w:rPr>
        <w:t xml:space="preserve"> </w:t>
      </w:r>
      <w:r w:rsidRPr="00344F03">
        <w:rPr>
          <w:szCs w:val="24"/>
        </w:rPr>
        <w:tab/>
      </w:r>
      <w:r w:rsidRPr="00344F03">
        <w:rPr>
          <w:szCs w:val="24"/>
        </w:rPr>
        <w:tab/>
      </w:r>
      <w:r w:rsidRPr="00344F03">
        <w:rPr>
          <w:szCs w:val="24"/>
        </w:rPr>
        <w:tab/>
      </w:r>
      <w:r w:rsidRPr="00344F03">
        <w:rPr>
          <w:szCs w:val="24"/>
        </w:rPr>
        <w:tab/>
      </w:r>
      <w:r w:rsidRPr="00344F03">
        <w:rPr>
          <w:szCs w:val="24"/>
        </w:rPr>
        <w:tab/>
        <w:t xml:space="preserve">                 (8)</w:t>
      </w:r>
    </w:p>
    <w:p w14:paraId="1AAEF329" w14:textId="77777777" w:rsidR="00454609" w:rsidRPr="00344F03" w:rsidRDefault="00454609" w:rsidP="00454609">
      <w:pPr>
        <w:rPr>
          <w:i/>
          <w:szCs w:val="24"/>
        </w:rPr>
      </w:pPr>
      <w:r w:rsidRPr="00344F03">
        <w:rPr>
          <w:szCs w:val="24"/>
        </w:rPr>
        <w:t xml:space="preserve">де </w:t>
      </w:r>
      <w:r w:rsidRPr="00344F03">
        <w:rPr>
          <w:position w:val="-14"/>
          <w:szCs w:val="24"/>
        </w:rPr>
        <w:object w:dxaOrig="480" w:dyaOrig="400" w14:anchorId="515ADB08">
          <v:shape id="_x0000_i1114" type="#_x0000_t75" style="width:24.75pt;height:19.5pt" o:ole="">
            <v:imagedata r:id="rId185" o:title=""/>
          </v:shape>
          <o:OLEObject Type="Embed" ProgID="Equation.3" ShapeID="_x0000_i1114" DrawAspect="Content" ObjectID="_1598769101" r:id="rId186"/>
        </w:object>
      </w:r>
      <w:r w:rsidRPr="00344F03">
        <w:rPr>
          <w:szCs w:val="24"/>
        </w:rPr>
        <w:t xml:space="preserve">– електричне навантаження системи освітлення певної установи відповідно до проведених замірів, </w:t>
      </w:r>
      <w:r w:rsidRPr="00344F03">
        <w:rPr>
          <w:i/>
          <w:szCs w:val="24"/>
        </w:rPr>
        <w:t xml:space="preserve"> кВт</w:t>
      </w:r>
      <w:r w:rsidRPr="00344F03">
        <w:rPr>
          <w:szCs w:val="24"/>
        </w:rPr>
        <w:t>;</w:t>
      </w:r>
    </w:p>
    <w:p w14:paraId="44B32F2E" w14:textId="77777777" w:rsidR="00454609" w:rsidRPr="00344F03" w:rsidRDefault="00454609" w:rsidP="00454609">
      <w:pPr>
        <w:rPr>
          <w:szCs w:val="24"/>
        </w:rPr>
      </w:pPr>
      <w:r w:rsidRPr="00344F03">
        <w:rPr>
          <w:position w:val="-14"/>
          <w:szCs w:val="24"/>
        </w:rPr>
        <w:object w:dxaOrig="480" w:dyaOrig="400" w14:anchorId="2591947B">
          <v:shape id="_x0000_i1115" type="#_x0000_t75" style="width:24.75pt;height:19.5pt" o:ole="">
            <v:imagedata r:id="rId187" o:title=""/>
          </v:shape>
          <o:OLEObject Type="Embed" ProgID="Equation.3" ShapeID="_x0000_i1115" DrawAspect="Content" ObjectID="_1598769102" r:id="rId188"/>
        </w:object>
      </w:r>
      <w:r w:rsidRPr="00344F03">
        <w:rPr>
          <w:i/>
          <w:szCs w:val="24"/>
        </w:rPr>
        <w:t xml:space="preserve">– </w:t>
      </w:r>
      <w:r w:rsidRPr="00344F03">
        <w:rPr>
          <w:szCs w:val="24"/>
        </w:rPr>
        <w:t xml:space="preserve">число годин використання виміряного максимального навантаження системи освітлення в </w:t>
      </w:r>
      <w:r w:rsidRPr="00344F03">
        <w:rPr>
          <w:i/>
          <w:szCs w:val="24"/>
        </w:rPr>
        <w:t>j</w:t>
      </w:r>
      <w:r w:rsidRPr="00344F03">
        <w:rPr>
          <w:szCs w:val="24"/>
        </w:rPr>
        <w:t xml:space="preserve">-му періоді, </w:t>
      </w:r>
      <w:r w:rsidRPr="00344F03">
        <w:rPr>
          <w:i/>
          <w:iCs/>
          <w:szCs w:val="24"/>
        </w:rPr>
        <w:t>год/міс</w:t>
      </w:r>
      <w:r w:rsidRPr="00344F03">
        <w:rPr>
          <w:szCs w:val="24"/>
        </w:rPr>
        <w:t>.</w:t>
      </w:r>
    </w:p>
    <w:p w14:paraId="2925D5E6" w14:textId="77777777" w:rsidR="00454609" w:rsidRPr="00CB37F1" w:rsidRDefault="00454609" w:rsidP="00525C02">
      <w:pPr>
        <w:pStyle w:val="a3"/>
        <w:numPr>
          <w:ilvl w:val="2"/>
          <w:numId w:val="14"/>
        </w:numPr>
        <w:spacing w:after="120" w:line="240" w:lineRule="auto"/>
        <w:jc w:val="both"/>
        <w:outlineLvl w:val="1"/>
        <w:rPr>
          <w:b/>
          <w:szCs w:val="24"/>
        </w:rPr>
      </w:pPr>
      <w:bookmarkStart w:id="52" w:name="_Toc350852053"/>
      <w:r w:rsidRPr="00CB37F1">
        <w:rPr>
          <w:b/>
          <w:szCs w:val="24"/>
        </w:rPr>
        <w:t>Розрахунок базового рівня споживання електричної енергії на інші потреби</w:t>
      </w:r>
      <w:bookmarkEnd w:id="52"/>
    </w:p>
    <w:p w14:paraId="2B8B9865" w14:textId="77777777" w:rsidR="00454609" w:rsidRPr="00344F03" w:rsidRDefault="00454609" w:rsidP="00454609">
      <w:pPr>
        <w:rPr>
          <w:szCs w:val="24"/>
        </w:rPr>
      </w:pPr>
      <w:r w:rsidRPr="00344F03">
        <w:rPr>
          <w:szCs w:val="24"/>
        </w:rPr>
        <w:t xml:space="preserve">За наявності окремого вузла обліку електричної енергії на інші потреби щомісячний базовий рівень споживання електричної енергії на інші потреби визначається як: </w:t>
      </w:r>
    </w:p>
    <w:p w14:paraId="25622B3E" w14:textId="77777777" w:rsidR="00454609" w:rsidRPr="00344F03" w:rsidRDefault="00454609" w:rsidP="00454609">
      <w:pPr>
        <w:rPr>
          <w:szCs w:val="24"/>
        </w:rPr>
      </w:pPr>
      <w:r>
        <w:rPr>
          <w:szCs w:val="24"/>
        </w:rPr>
        <w:tab/>
      </w:r>
      <w:r>
        <w:rPr>
          <w:szCs w:val="24"/>
        </w:rPr>
        <w:tab/>
      </w:r>
      <w:r>
        <w:rPr>
          <w:szCs w:val="24"/>
        </w:rPr>
        <w:tab/>
      </w:r>
      <w:r w:rsidRPr="003B7B0E">
        <w:rPr>
          <w:szCs w:val="24"/>
        </w:rPr>
        <w:tab/>
        <w:t xml:space="preserve"> </w:t>
      </w:r>
      <w:r w:rsidRPr="003B7B0E">
        <w:rPr>
          <w:position w:val="-14"/>
          <w:szCs w:val="24"/>
        </w:rPr>
        <w:object w:dxaOrig="2600" w:dyaOrig="400" w14:anchorId="5CF9EC9A">
          <v:shape id="_x0000_i1116" type="#_x0000_t75" style="width:129pt;height:19.5pt" o:ole="">
            <v:imagedata r:id="rId189" o:title=""/>
          </v:shape>
          <o:OLEObject Type="Embed" ProgID="Equation.3" ShapeID="_x0000_i1116" DrawAspect="Content" ObjectID="_1598769103" r:id="rId190"/>
        </w:object>
      </w:r>
      <w:r w:rsidRPr="003B7B0E">
        <w:rPr>
          <w:szCs w:val="24"/>
        </w:rPr>
        <w:tab/>
      </w:r>
      <w:r w:rsidRPr="003B7B0E">
        <w:rPr>
          <w:szCs w:val="24"/>
        </w:rPr>
        <w:tab/>
      </w:r>
      <w:r w:rsidRPr="003B7B0E">
        <w:rPr>
          <w:szCs w:val="24"/>
        </w:rPr>
        <w:tab/>
      </w:r>
      <w:r>
        <w:rPr>
          <w:szCs w:val="24"/>
        </w:rPr>
        <w:tab/>
      </w:r>
      <w:r>
        <w:rPr>
          <w:szCs w:val="24"/>
        </w:rPr>
        <w:tab/>
      </w:r>
      <w:r w:rsidRPr="003B7B0E">
        <w:rPr>
          <w:szCs w:val="24"/>
        </w:rPr>
        <w:t xml:space="preserve"> </w:t>
      </w:r>
      <w:r w:rsidRPr="00344F03">
        <w:rPr>
          <w:szCs w:val="24"/>
        </w:rPr>
        <w:t>(9)</w:t>
      </w:r>
    </w:p>
    <w:p w14:paraId="4221A71D" w14:textId="77777777" w:rsidR="00454609" w:rsidRPr="00344F03" w:rsidRDefault="00454609" w:rsidP="00454609">
      <w:pPr>
        <w:rPr>
          <w:szCs w:val="24"/>
        </w:rPr>
      </w:pPr>
      <w:r w:rsidRPr="00344F03">
        <w:rPr>
          <w:szCs w:val="24"/>
        </w:rPr>
        <w:t xml:space="preserve">де </w:t>
      </w:r>
      <w:r w:rsidRPr="00344F03">
        <w:rPr>
          <w:position w:val="-14"/>
          <w:szCs w:val="24"/>
        </w:rPr>
        <w:object w:dxaOrig="560" w:dyaOrig="400" w14:anchorId="7AF6B971">
          <v:shape id="_x0000_i1117" type="#_x0000_t75" style="width:27pt;height:19.5pt" o:ole="">
            <v:imagedata r:id="rId191" o:title=""/>
          </v:shape>
          <o:OLEObject Type="Embed" ProgID="Equation.3" ShapeID="_x0000_i1117" DrawAspect="Content" ObjectID="_1598769104" r:id="rId192"/>
        </w:object>
      </w:r>
      <w:r w:rsidRPr="00344F03">
        <w:rPr>
          <w:szCs w:val="24"/>
        </w:rPr>
        <w:t xml:space="preserve"> – базовий рівень споживання електричної енергії на інші потреби у </w:t>
      </w:r>
      <w:r w:rsidRPr="00344F03">
        <w:rPr>
          <w:i/>
          <w:szCs w:val="24"/>
        </w:rPr>
        <w:t>i</w:t>
      </w:r>
      <w:r w:rsidRPr="00344F03">
        <w:rPr>
          <w:szCs w:val="24"/>
        </w:rPr>
        <w:t xml:space="preserve">-му місяці, </w:t>
      </w:r>
      <w:r w:rsidRPr="00344F03">
        <w:rPr>
          <w:i/>
          <w:iCs/>
          <w:szCs w:val="24"/>
        </w:rPr>
        <w:t>кВт·год/місяць</w:t>
      </w:r>
      <w:r w:rsidRPr="00344F03">
        <w:rPr>
          <w:szCs w:val="24"/>
        </w:rPr>
        <w:t>.</w:t>
      </w:r>
    </w:p>
    <w:p w14:paraId="2014E937" w14:textId="77777777" w:rsidR="00454609" w:rsidRPr="00344F03" w:rsidRDefault="00454609" w:rsidP="00454609">
      <w:pPr>
        <w:rPr>
          <w:szCs w:val="24"/>
        </w:rPr>
      </w:pPr>
      <w:r w:rsidRPr="00344F03">
        <w:rPr>
          <w:position w:val="-12"/>
          <w:szCs w:val="24"/>
        </w:rPr>
        <w:object w:dxaOrig="660" w:dyaOrig="380" w14:anchorId="66351AA9">
          <v:shape id="_x0000_i1118" type="#_x0000_t75" style="width:32.25pt;height:17.25pt" o:ole="">
            <v:imagedata r:id="rId193" o:title=""/>
          </v:shape>
          <o:OLEObject Type="Embed" ProgID="Equation.3" ShapeID="_x0000_i1118" DrawAspect="Content" ObjectID="_1598769105" r:id="rId194"/>
        </w:object>
      </w:r>
      <w:r w:rsidRPr="00344F03">
        <w:rPr>
          <w:szCs w:val="24"/>
        </w:rPr>
        <w:t xml:space="preserve"> – узагальнена характеристика споживання електричної енергії закладом на інші потреби для </w:t>
      </w:r>
      <w:r w:rsidRPr="00344F03">
        <w:rPr>
          <w:i/>
          <w:szCs w:val="24"/>
        </w:rPr>
        <w:t>i</w:t>
      </w:r>
      <w:r w:rsidRPr="00344F03">
        <w:rPr>
          <w:szCs w:val="24"/>
        </w:rPr>
        <w:t xml:space="preserve">-го місяця, </w:t>
      </w:r>
      <w:r w:rsidRPr="00344F03">
        <w:rPr>
          <w:i/>
          <w:iCs/>
          <w:szCs w:val="24"/>
        </w:rPr>
        <w:t>кВт·год/добу·чол</w:t>
      </w:r>
      <w:r w:rsidRPr="00344F03">
        <w:rPr>
          <w:szCs w:val="24"/>
        </w:rPr>
        <w:t>.</w:t>
      </w:r>
    </w:p>
    <w:p w14:paraId="5D43A91D" w14:textId="77777777" w:rsidR="00454609" w:rsidRPr="00344F03" w:rsidRDefault="00454609" w:rsidP="00454609">
      <w:pPr>
        <w:rPr>
          <w:szCs w:val="24"/>
        </w:rPr>
      </w:pPr>
      <w:r w:rsidRPr="00344F03">
        <w:rPr>
          <w:szCs w:val="24"/>
        </w:rPr>
        <w:t>Узагальнена характеристика споживання електроенергії закладом на інші потреби визначається як:</w:t>
      </w:r>
    </w:p>
    <w:p w14:paraId="07BB97FA" w14:textId="77777777" w:rsidR="00454609" w:rsidRPr="003B7B0E" w:rsidRDefault="00454609" w:rsidP="00454609">
      <w:pPr>
        <w:rPr>
          <w:i/>
          <w:szCs w:val="24"/>
        </w:rPr>
      </w:pPr>
      <w:r>
        <w:rPr>
          <w:i/>
          <w:szCs w:val="24"/>
        </w:rPr>
        <w:lastRenderedPageBreak/>
        <w:tab/>
      </w:r>
      <w:r>
        <w:rPr>
          <w:i/>
          <w:szCs w:val="24"/>
        </w:rPr>
        <w:tab/>
      </w:r>
      <w:r>
        <w:rPr>
          <w:i/>
          <w:szCs w:val="24"/>
        </w:rPr>
        <w:tab/>
      </w:r>
      <w:r>
        <w:rPr>
          <w:i/>
          <w:szCs w:val="24"/>
        </w:rPr>
        <w:tab/>
      </w:r>
      <w:r w:rsidRPr="003B7B0E">
        <w:rPr>
          <w:i/>
          <w:szCs w:val="24"/>
        </w:rPr>
        <w:t xml:space="preserve">   </w:t>
      </w:r>
      <w:r w:rsidRPr="003B7B0E">
        <w:rPr>
          <w:i/>
          <w:position w:val="-36"/>
          <w:szCs w:val="24"/>
        </w:rPr>
        <w:object w:dxaOrig="2700" w:dyaOrig="840" w14:anchorId="1E4CB3EB">
          <v:shape id="_x0000_i1119" type="#_x0000_t75" style="width:134.25pt;height:42pt" o:ole="">
            <v:imagedata r:id="rId195" o:title=""/>
          </v:shape>
          <o:OLEObject Type="Embed" ProgID="Equation.3" ShapeID="_x0000_i1119" DrawAspect="Content" ObjectID="_1598769106" r:id="rId196"/>
        </w:object>
      </w:r>
      <w:r w:rsidRPr="003B7B0E">
        <w:rPr>
          <w:i/>
          <w:szCs w:val="24"/>
        </w:rPr>
        <w:tab/>
      </w:r>
      <w:r>
        <w:rPr>
          <w:i/>
          <w:szCs w:val="24"/>
        </w:rPr>
        <w:tab/>
      </w:r>
      <w:r>
        <w:rPr>
          <w:i/>
          <w:szCs w:val="24"/>
        </w:rPr>
        <w:tab/>
      </w:r>
      <w:r>
        <w:rPr>
          <w:i/>
          <w:szCs w:val="24"/>
        </w:rPr>
        <w:tab/>
      </w:r>
      <w:r w:rsidRPr="003B7B0E">
        <w:rPr>
          <w:i/>
          <w:szCs w:val="24"/>
        </w:rPr>
        <w:t xml:space="preserve"> </w:t>
      </w:r>
      <w:r w:rsidRPr="003B7B0E">
        <w:rPr>
          <w:szCs w:val="24"/>
        </w:rPr>
        <w:t>(10)</w:t>
      </w:r>
    </w:p>
    <w:p w14:paraId="42C20E83" w14:textId="77777777" w:rsidR="00454609" w:rsidRPr="00A06A64" w:rsidRDefault="00454609" w:rsidP="00454609">
      <w:pPr>
        <w:rPr>
          <w:szCs w:val="24"/>
        </w:rPr>
      </w:pPr>
      <w:r w:rsidRPr="00A06A64">
        <w:rPr>
          <w:szCs w:val="24"/>
        </w:rPr>
        <w:t xml:space="preserve">де </w:t>
      </w:r>
      <w:r w:rsidRPr="00A06A64">
        <w:rPr>
          <w:position w:val="-14"/>
          <w:szCs w:val="24"/>
        </w:rPr>
        <w:object w:dxaOrig="560" w:dyaOrig="400" w14:anchorId="7F9EEEC5">
          <v:shape id="_x0000_i1120" type="#_x0000_t75" style="width:27pt;height:19.5pt" o:ole="">
            <v:imagedata r:id="rId197" o:title=""/>
          </v:shape>
          <o:OLEObject Type="Embed" ProgID="Equation.3" ShapeID="_x0000_i1120" DrawAspect="Content" ObjectID="_1598769107" r:id="rId198"/>
        </w:object>
      </w:r>
      <w:r w:rsidRPr="00A06A64">
        <w:rPr>
          <w:szCs w:val="24"/>
        </w:rPr>
        <w:t xml:space="preserve"> – фактичний рівень споживання електричної енергії закладу на інші потреби відповідно до нарахувань за </w:t>
      </w:r>
      <w:r w:rsidRPr="00A06A64">
        <w:rPr>
          <w:i/>
          <w:szCs w:val="24"/>
        </w:rPr>
        <w:t>j</w:t>
      </w:r>
      <w:r w:rsidRPr="00A06A64">
        <w:rPr>
          <w:szCs w:val="24"/>
        </w:rPr>
        <w:t xml:space="preserve">-й період, </w:t>
      </w:r>
      <w:r w:rsidRPr="00A06A64">
        <w:rPr>
          <w:i/>
          <w:iCs/>
          <w:szCs w:val="24"/>
        </w:rPr>
        <w:t>кВт·год</w:t>
      </w:r>
      <w:r w:rsidRPr="00A06A64">
        <w:rPr>
          <w:szCs w:val="24"/>
        </w:rPr>
        <w:t xml:space="preserve">. </w:t>
      </w:r>
    </w:p>
    <w:p w14:paraId="29B39660" w14:textId="77777777" w:rsidR="00454609" w:rsidRPr="00A06A64" w:rsidRDefault="00454609" w:rsidP="00454609">
      <w:pPr>
        <w:rPr>
          <w:szCs w:val="24"/>
        </w:rPr>
      </w:pPr>
      <w:r w:rsidRPr="00A06A64">
        <w:rPr>
          <w:szCs w:val="24"/>
        </w:rPr>
        <w:t xml:space="preserve">Аналіз величини </w:t>
      </w:r>
      <w:r w:rsidRPr="00A06A64">
        <w:rPr>
          <w:position w:val="-14"/>
          <w:szCs w:val="24"/>
        </w:rPr>
        <w:object w:dxaOrig="660" w:dyaOrig="400" w14:anchorId="0F3B08CF">
          <v:shape id="_x0000_i1121" type="#_x0000_t75" style="width:32.25pt;height:19.5pt" o:ole="">
            <v:imagedata r:id="rId199" o:title=""/>
          </v:shape>
          <o:OLEObject Type="Embed" ProgID="Equation.3" ShapeID="_x0000_i1121" DrawAspect="Content" ObjectID="_1598769108" r:id="rId200"/>
        </w:object>
      </w:r>
      <w:r w:rsidRPr="00A06A64">
        <w:rPr>
          <w:szCs w:val="24"/>
        </w:rPr>
        <w:t xml:space="preserve"> проводиться аналогічно до аналізу </w:t>
      </w:r>
      <w:r w:rsidRPr="00A06A64">
        <w:rPr>
          <w:position w:val="-14"/>
          <w:szCs w:val="24"/>
        </w:rPr>
        <w:object w:dxaOrig="580" w:dyaOrig="400" w14:anchorId="66CDAFCF">
          <v:shape id="_x0000_i1122" type="#_x0000_t75" style="width:30pt;height:19.5pt" o:ole="">
            <v:imagedata r:id="rId145" o:title=""/>
          </v:shape>
          <o:OLEObject Type="Embed" ProgID="Equation.3" ShapeID="_x0000_i1122" DrawAspect="Content" ObjectID="_1598769109" r:id="rId201"/>
        </w:object>
      </w:r>
      <w:r w:rsidRPr="00A06A64">
        <w:rPr>
          <w:szCs w:val="24"/>
        </w:rPr>
        <w:t xml:space="preserve">, що наводиться в цьому розділі . </w:t>
      </w:r>
    </w:p>
    <w:p w14:paraId="699CB218" w14:textId="77777777" w:rsidR="00454609" w:rsidRPr="00A06A64" w:rsidRDefault="00454609" w:rsidP="00454609">
      <w:pPr>
        <w:rPr>
          <w:szCs w:val="24"/>
        </w:rPr>
      </w:pPr>
      <w:r w:rsidRPr="00A06A64">
        <w:rPr>
          <w:szCs w:val="24"/>
        </w:rPr>
        <w:t xml:space="preserve">За відсутності окремого вузла обліку електричної енергії на інші потреби та у випадку наявності даних щодо обсягів споживання електричної енергії системою освітлення </w:t>
      </w:r>
      <w:r w:rsidRPr="00A06A64">
        <w:rPr>
          <w:position w:val="-14"/>
          <w:szCs w:val="24"/>
        </w:rPr>
        <w:object w:dxaOrig="560" w:dyaOrig="400" w14:anchorId="7BDE8464">
          <v:shape id="_x0000_i1123" type="#_x0000_t75" style="width:27pt;height:19.5pt" o:ole="">
            <v:imagedata r:id="rId202" o:title=""/>
          </v:shape>
          <o:OLEObject Type="Embed" ProgID="Equation.3" ShapeID="_x0000_i1123" DrawAspect="Content" ObjectID="_1598769110" r:id="rId203"/>
        </w:object>
      </w:r>
      <w:r w:rsidRPr="00A06A64">
        <w:rPr>
          <w:szCs w:val="24"/>
        </w:rPr>
        <w:t xml:space="preserve"> розраховується за формулою:</w:t>
      </w:r>
    </w:p>
    <w:p w14:paraId="3B693F06" w14:textId="77777777" w:rsidR="00454609" w:rsidRPr="00A06A64" w:rsidRDefault="00454609" w:rsidP="00454609">
      <w:pPr>
        <w:rPr>
          <w:szCs w:val="24"/>
        </w:rPr>
      </w:pPr>
      <w:r>
        <w:rPr>
          <w:szCs w:val="24"/>
        </w:rPr>
        <w:tab/>
      </w:r>
      <w:r>
        <w:rPr>
          <w:szCs w:val="24"/>
        </w:rPr>
        <w:tab/>
      </w:r>
      <w:r>
        <w:rPr>
          <w:szCs w:val="24"/>
        </w:rPr>
        <w:tab/>
      </w:r>
      <w:r>
        <w:rPr>
          <w:szCs w:val="24"/>
        </w:rPr>
        <w:tab/>
        <w:t xml:space="preserve">      </w:t>
      </w:r>
      <w:r w:rsidRPr="00A06A64">
        <w:rPr>
          <w:position w:val="-14"/>
          <w:szCs w:val="24"/>
        </w:rPr>
        <w:object w:dxaOrig="2100" w:dyaOrig="400" w14:anchorId="2289FB9F">
          <v:shape id="_x0000_i1124" type="#_x0000_t75" style="width:104.25pt;height:19.5pt" o:ole="">
            <v:imagedata r:id="rId204" o:title=""/>
          </v:shape>
          <o:OLEObject Type="Embed" ProgID="Equation.3" ShapeID="_x0000_i1124" DrawAspect="Content" ObjectID="_1598769111" r:id="rId205"/>
        </w:object>
      </w:r>
      <w:r>
        <w:rPr>
          <w:szCs w:val="24"/>
        </w:rPr>
        <w:tab/>
      </w:r>
      <w:r>
        <w:rPr>
          <w:szCs w:val="24"/>
        </w:rPr>
        <w:tab/>
      </w:r>
      <w:r>
        <w:rPr>
          <w:szCs w:val="24"/>
        </w:rPr>
        <w:tab/>
      </w:r>
      <w:r>
        <w:rPr>
          <w:szCs w:val="24"/>
        </w:rPr>
        <w:tab/>
      </w:r>
      <w:r>
        <w:rPr>
          <w:szCs w:val="24"/>
        </w:rPr>
        <w:tab/>
      </w:r>
      <w:r w:rsidRPr="00A06A64">
        <w:rPr>
          <w:szCs w:val="24"/>
        </w:rPr>
        <w:t>(11)</w:t>
      </w:r>
    </w:p>
    <w:p w14:paraId="4FA3B021" w14:textId="77777777" w:rsidR="00454609" w:rsidRPr="00A06A64" w:rsidRDefault="00454609" w:rsidP="00454609">
      <w:pPr>
        <w:rPr>
          <w:szCs w:val="24"/>
        </w:rPr>
      </w:pPr>
      <w:r w:rsidRPr="00A06A64">
        <w:rPr>
          <w:szCs w:val="24"/>
        </w:rPr>
        <w:t xml:space="preserve">де </w:t>
      </w:r>
      <w:r w:rsidRPr="00A06A64">
        <w:rPr>
          <w:position w:val="-14"/>
          <w:szCs w:val="24"/>
        </w:rPr>
        <w:object w:dxaOrig="540" w:dyaOrig="400" w14:anchorId="2286D004">
          <v:shape id="_x0000_i1125" type="#_x0000_t75" style="width:27pt;height:19.5pt" o:ole="">
            <v:imagedata r:id="rId139" o:title=""/>
          </v:shape>
          <o:OLEObject Type="Embed" ProgID="Equation.3" ShapeID="_x0000_i1125" DrawAspect="Content" ObjectID="_1598769112" r:id="rId206"/>
        </w:object>
      </w:r>
      <w:r w:rsidRPr="00A06A64">
        <w:rPr>
          <w:szCs w:val="24"/>
        </w:rPr>
        <w:t xml:space="preserve"> – загальний фактичний рівень споживання електричної енергії закладом за </w:t>
      </w:r>
      <w:r w:rsidRPr="00A06A64">
        <w:rPr>
          <w:i/>
          <w:szCs w:val="24"/>
        </w:rPr>
        <w:t>j</w:t>
      </w:r>
      <w:r w:rsidRPr="00A06A64">
        <w:rPr>
          <w:szCs w:val="24"/>
        </w:rPr>
        <w:t xml:space="preserve">-й період, </w:t>
      </w:r>
      <w:r w:rsidRPr="00A06A64">
        <w:rPr>
          <w:i/>
          <w:iCs/>
          <w:szCs w:val="24"/>
        </w:rPr>
        <w:t>кВт·год/місяць</w:t>
      </w:r>
      <w:r w:rsidRPr="00A06A64">
        <w:rPr>
          <w:szCs w:val="24"/>
        </w:rPr>
        <w:t>.</w:t>
      </w:r>
    </w:p>
    <w:p w14:paraId="55A8D1DB" w14:textId="77777777" w:rsidR="00454609" w:rsidRPr="00A06A64" w:rsidRDefault="00454609" w:rsidP="00454609">
      <w:pPr>
        <w:rPr>
          <w:szCs w:val="24"/>
        </w:rPr>
      </w:pPr>
      <w:r w:rsidRPr="00A06A64">
        <w:rPr>
          <w:szCs w:val="24"/>
        </w:rPr>
        <w:t xml:space="preserve">або ( у випадку введення в дію нового електрообладнання): </w:t>
      </w:r>
    </w:p>
    <w:p w14:paraId="48879FAA" w14:textId="77777777" w:rsidR="00454609" w:rsidRPr="00A06A64" w:rsidRDefault="00454609" w:rsidP="00454609">
      <w:pPr>
        <w:rPr>
          <w:szCs w:val="24"/>
        </w:rPr>
      </w:pPr>
      <w:r w:rsidRPr="00A06A64">
        <w:rPr>
          <w:szCs w:val="24"/>
        </w:rPr>
        <w:tab/>
      </w:r>
      <w:r w:rsidRPr="00A06A64">
        <w:rPr>
          <w:szCs w:val="24"/>
        </w:rPr>
        <w:tab/>
      </w:r>
      <w:r w:rsidRPr="00A06A64">
        <w:rPr>
          <w:szCs w:val="24"/>
        </w:rPr>
        <w:tab/>
      </w:r>
      <w:r w:rsidRPr="00A06A64">
        <w:rPr>
          <w:szCs w:val="24"/>
        </w:rPr>
        <w:tab/>
      </w:r>
      <w:r w:rsidRPr="00A06A64">
        <w:rPr>
          <w:szCs w:val="24"/>
        </w:rPr>
        <w:tab/>
      </w:r>
      <w:r w:rsidRPr="00A06A64">
        <w:rPr>
          <w:position w:val="-14"/>
          <w:szCs w:val="24"/>
        </w:rPr>
        <w:object w:dxaOrig="1920" w:dyaOrig="400" w14:anchorId="28E6E758">
          <v:shape id="_x0000_i1126" type="#_x0000_t75" style="width:96.75pt;height:19.5pt" o:ole="">
            <v:imagedata r:id="rId207" o:title=""/>
          </v:shape>
          <o:OLEObject Type="Embed" ProgID="Equation.3" ShapeID="_x0000_i1126" DrawAspect="Content" ObjectID="_1598769113" r:id="rId208"/>
        </w:object>
      </w:r>
      <w:r>
        <w:rPr>
          <w:szCs w:val="24"/>
        </w:rPr>
        <w:tab/>
      </w:r>
      <w:r>
        <w:rPr>
          <w:szCs w:val="24"/>
        </w:rPr>
        <w:tab/>
      </w:r>
      <w:r>
        <w:rPr>
          <w:szCs w:val="24"/>
        </w:rPr>
        <w:tab/>
      </w:r>
      <w:r>
        <w:rPr>
          <w:szCs w:val="24"/>
        </w:rPr>
        <w:tab/>
      </w:r>
      <w:r>
        <w:rPr>
          <w:szCs w:val="24"/>
        </w:rPr>
        <w:tab/>
      </w:r>
      <w:r w:rsidRPr="00A06A64">
        <w:rPr>
          <w:szCs w:val="24"/>
        </w:rPr>
        <w:t>(12)</w:t>
      </w:r>
    </w:p>
    <w:p w14:paraId="1605262F" w14:textId="77777777" w:rsidR="00454609" w:rsidRPr="00A06A64" w:rsidRDefault="00454609" w:rsidP="00454609">
      <w:pPr>
        <w:rPr>
          <w:szCs w:val="24"/>
        </w:rPr>
      </w:pPr>
      <w:r w:rsidRPr="00A06A64">
        <w:rPr>
          <w:szCs w:val="24"/>
        </w:rPr>
        <w:t xml:space="preserve">де </w:t>
      </w:r>
      <w:r w:rsidRPr="00A06A64">
        <w:rPr>
          <w:i/>
          <w:szCs w:val="24"/>
        </w:rPr>
        <w:t>Р</w:t>
      </w:r>
      <w:r w:rsidRPr="00A06A64">
        <w:rPr>
          <w:i/>
          <w:szCs w:val="24"/>
          <w:vertAlign w:val="superscript"/>
        </w:rPr>
        <w:t xml:space="preserve"> інш.</w:t>
      </w:r>
      <w:r w:rsidRPr="00A06A64">
        <w:rPr>
          <w:szCs w:val="24"/>
        </w:rPr>
        <w:t xml:space="preserve"> – електричне навантаження інших енергоустановок, </w:t>
      </w:r>
      <w:r w:rsidRPr="00A06A64">
        <w:rPr>
          <w:i/>
          <w:szCs w:val="24"/>
        </w:rPr>
        <w:t>кВт</w:t>
      </w:r>
      <w:r w:rsidRPr="00A06A64">
        <w:rPr>
          <w:szCs w:val="24"/>
        </w:rPr>
        <w:t>;</w:t>
      </w:r>
    </w:p>
    <w:p w14:paraId="5E96A25A" w14:textId="77777777" w:rsidR="00454609" w:rsidRPr="00A06A64" w:rsidRDefault="00454609" w:rsidP="00454609">
      <w:pPr>
        <w:rPr>
          <w:szCs w:val="24"/>
        </w:rPr>
      </w:pPr>
      <w:r w:rsidRPr="00A06A64">
        <w:rPr>
          <w:position w:val="-14"/>
          <w:szCs w:val="24"/>
        </w:rPr>
        <w:object w:dxaOrig="499" w:dyaOrig="400" w14:anchorId="3D45F628">
          <v:shape id="_x0000_i1127" type="#_x0000_t75" style="width:24.75pt;height:19.5pt" o:ole="">
            <v:imagedata r:id="rId209" o:title=""/>
          </v:shape>
          <o:OLEObject Type="Embed" ProgID="Equation.3" ShapeID="_x0000_i1127" DrawAspect="Content" ObjectID="_1598769114" r:id="rId210"/>
        </w:object>
      </w:r>
      <w:r w:rsidRPr="00A06A64">
        <w:rPr>
          <w:i/>
          <w:szCs w:val="24"/>
        </w:rPr>
        <w:t xml:space="preserve"> – </w:t>
      </w:r>
      <w:r w:rsidRPr="00A06A64">
        <w:rPr>
          <w:szCs w:val="24"/>
        </w:rPr>
        <w:t xml:space="preserve">число годин використання енергоустановок в </w:t>
      </w:r>
      <w:r w:rsidRPr="00A06A64">
        <w:rPr>
          <w:i/>
          <w:szCs w:val="24"/>
        </w:rPr>
        <w:t>j</w:t>
      </w:r>
      <w:r w:rsidRPr="00A06A64">
        <w:rPr>
          <w:szCs w:val="24"/>
        </w:rPr>
        <w:t xml:space="preserve">-му періоді, </w:t>
      </w:r>
      <w:r w:rsidRPr="00A06A64">
        <w:rPr>
          <w:i/>
          <w:iCs/>
          <w:szCs w:val="24"/>
        </w:rPr>
        <w:t>год/міс</w:t>
      </w:r>
      <w:r w:rsidRPr="00A06A64">
        <w:rPr>
          <w:szCs w:val="24"/>
        </w:rPr>
        <w:t>;</w:t>
      </w:r>
    </w:p>
    <w:p w14:paraId="53DF4943" w14:textId="77777777" w:rsidR="00454609" w:rsidRPr="00585576" w:rsidRDefault="00454609" w:rsidP="00525C02">
      <w:pPr>
        <w:pStyle w:val="a3"/>
        <w:numPr>
          <w:ilvl w:val="2"/>
          <w:numId w:val="14"/>
        </w:numPr>
        <w:spacing w:after="120" w:line="240" w:lineRule="auto"/>
        <w:jc w:val="both"/>
        <w:outlineLvl w:val="1"/>
        <w:rPr>
          <w:b/>
          <w:szCs w:val="24"/>
        </w:rPr>
      </w:pPr>
      <w:bookmarkStart w:id="53" w:name="_Toc350852054"/>
      <w:r w:rsidRPr="00585576">
        <w:rPr>
          <w:b/>
          <w:szCs w:val="24"/>
        </w:rPr>
        <w:t>Розрахунок базового рівня споживання електричної енергії закладом за умови наявності даних щодо споживання електричної енергії окремо у вихідні та робочі дні</w:t>
      </w:r>
      <w:bookmarkEnd w:id="53"/>
    </w:p>
    <w:p w14:paraId="380A5EC4" w14:textId="77777777" w:rsidR="00454609" w:rsidRPr="00A06A64" w:rsidRDefault="00454609" w:rsidP="00454609">
      <w:pPr>
        <w:rPr>
          <w:szCs w:val="24"/>
        </w:rPr>
      </w:pPr>
      <w:r w:rsidRPr="00A06A64">
        <w:rPr>
          <w:szCs w:val="24"/>
        </w:rPr>
        <w:t>При наявності даних щодо споживання електричної енергії упродовж вихідних днів щомісячний базовий рівень споживання електричної енергії закладом розраховується  за формулою:</w:t>
      </w:r>
    </w:p>
    <w:p w14:paraId="00E24D5D" w14:textId="77777777" w:rsidR="00454609" w:rsidRPr="00A06A64" w:rsidRDefault="00454609" w:rsidP="00454609">
      <w:pPr>
        <w:tabs>
          <w:tab w:val="center" w:pos="4253"/>
          <w:tab w:val="right" w:pos="9072"/>
        </w:tabs>
        <w:rPr>
          <w:szCs w:val="24"/>
        </w:rPr>
      </w:pPr>
      <w:r w:rsidRPr="00A06A64">
        <w:rPr>
          <w:szCs w:val="24"/>
        </w:rPr>
        <w:tab/>
      </w:r>
      <w:r w:rsidRPr="00A06A64">
        <w:rPr>
          <w:szCs w:val="24"/>
        </w:rPr>
        <w:tab/>
      </w:r>
      <w:r w:rsidRPr="00A06A64">
        <w:rPr>
          <w:szCs w:val="24"/>
        </w:rPr>
        <w:tab/>
      </w:r>
      <w:r w:rsidRPr="00A06A64">
        <w:rPr>
          <w:szCs w:val="24"/>
        </w:rPr>
        <w:tab/>
      </w:r>
      <w:r w:rsidRPr="00A06A64">
        <w:rPr>
          <w:position w:val="-14"/>
          <w:szCs w:val="24"/>
        </w:rPr>
        <w:object w:dxaOrig="3780" w:dyaOrig="400" w14:anchorId="4001388B">
          <v:shape id="_x0000_i1128" type="#_x0000_t75" style="width:188.25pt;height:19.5pt" o:ole="">
            <v:imagedata r:id="rId211" o:title=""/>
          </v:shape>
          <o:OLEObject Type="Embed" ProgID="Equation.3" ShapeID="_x0000_i1128" DrawAspect="Content" ObjectID="_1598769115" r:id="rId212"/>
        </w:object>
      </w:r>
      <w:r>
        <w:rPr>
          <w:szCs w:val="24"/>
        </w:rPr>
        <w:t>,</w:t>
      </w:r>
      <w:r>
        <w:rPr>
          <w:szCs w:val="24"/>
        </w:rPr>
        <w:tab/>
      </w:r>
      <w:r w:rsidRPr="00A06A64">
        <w:rPr>
          <w:szCs w:val="24"/>
        </w:rPr>
        <w:t>(13)</w:t>
      </w:r>
    </w:p>
    <w:p w14:paraId="04BE9931" w14:textId="77777777" w:rsidR="00454609" w:rsidRPr="00A06A64" w:rsidRDefault="00454609" w:rsidP="00454609">
      <w:pPr>
        <w:rPr>
          <w:szCs w:val="24"/>
        </w:rPr>
      </w:pPr>
      <w:r w:rsidRPr="00A06A64">
        <w:rPr>
          <w:szCs w:val="24"/>
        </w:rPr>
        <w:t xml:space="preserve">де </w:t>
      </w:r>
      <w:r w:rsidRPr="00A06A64">
        <w:rPr>
          <w:position w:val="-12"/>
          <w:szCs w:val="24"/>
        </w:rPr>
        <w:object w:dxaOrig="639" w:dyaOrig="380" w14:anchorId="09E30870">
          <v:shape id="_x0000_i1129" type="#_x0000_t75" style="width:32.25pt;height:17.25pt" o:ole="">
            <v:imagedata r:id="rId213" o:title=""/>
          </v:shape>
          <o:OLEObject Type="Embed" ProgID="Equation.3" ShapeID="_x0000_i1129" DrawAspect="Content" ObjectID="_1598769116" r:id="rId214"/>
        </w:object>
      </w:r>
      <w:r w:rsidRPr="00A06A64">
        <w:rPr>
          <w:szCs w:val="24"/>
        </w:rPr>
        <w:t xml:space="preserve">, </w:t>
      </w:r>
      <w:r w:rsidRPr="00A06A64">
        <w:rPr>
          <w:position w:val="-12"/>
          <w:szCs w:val="24"/>
        </w:rPr>
        <w:object w:dxaOrig="620" w:dyaOrig="380" w14:anchorId="65C75F4A">
          <v:shape id="_x0000_i1130" type="#_x0000_t75" style="width:30pt;height:17.25pt" o:ole="">
            <v:imagedata r:id="rId215" o:title=""/>
          </v:shape>
          <o:OLEObject Type="Embed" ProgID="Equation.3" ShapeID="_x0000_i1130" DrawAspect="Content" ObjectID="_1598769117" r:id="rId216"/>
        </w:object>
      </w:r>
      <w:r w:rsidRPr="00A06A64">
        <w:rPr>
          <w:szCs w:val="24"/>
        </w:rPr>
        <w:t xml:space="preserve"> – узагальнена характеристика споживання електричної енергії закладом упродовж робочих та вихідних днів для </w:t>
      </w:r>
      <w:r w:rsidRPr="00A06A64">
        <w:rPr>
          <w:i/>
          <w:szCs w:val="24"/>
        </w:rPr>
        <w:t>i</w:t>
      </w:r>
      <w:r w:rsidRPr="00A06A64">
        <w:rPr>
          <w:szCs w:val="24"/>
        </w:rPr>
        <w:t xml:space="preserve">-го місяця, </w:t>
      </w:r>
      <w:r w:rsidRPr="00A06A64">
        <w:rPr>
          <w:i/>
          <w:iCs/>
          <w:szCs w:val="24"/>
        </w:rPr>
        <w:t>кВт·год/добу·чоловік</w:t>
      </w:r>
      <w:r w:rsidRPr="00A06A64">
        <w:rPr>
          <w:szCs w:val="24"/>
        </w:rPr>
        <w:t>.</w:t>
      </w:r>
    </w:p>
    <w:p w14:paraId="1F07AD51" w14:textId="77777777" w:rsidR="00454609" w:rsidRPr="00A06A64" w:rsidRDefault="00454609" w:rsidP="00454609">
      <w:pPr>
        <w:rPr>
          <w:szCs w:val="24"/>
        </w:rPr>
      </w:pPr>
      <w:r w:rsidRPr="00A06A64">
        <w:rPr>
          <w:szCs w:val="24"/>
        </w:rPr>
        <w:t>Узагальнена характеристика споживання електроенергії закладом визначається як:</w:t>
      </w:r>
    </w:p>
    <w:p w14:paraId="0490CA76" w14:textId="77777777" w:rsidR="00454609" w:rsidRPr="00A06A64" w:rsidRDefault="00454609" w:rsidP="00454609">
      <w:pPr>
        <w:rPr>
          <w:szCs w:val="24"/>
        </w:rPr>
      </w:pPr>
      <w:r w:rsidRPr="00A06A64">
        <w:rPr>
          <w:szCs w:val="24"/>
        </w:rPr>
        <w:t xml:space="preserve">  упродовж робочих днів:</w:t>
      </w:r>
    </w:p>
    <w:p w14:paraId="41B3D6BD" w14:textId="77777777" w:rsidR="00454609" w:rsidRPr="00A06A64" w:rsidRDefault="00454609" w:rsidP="00454609">
      <w:pPr>
        <w:tabs>
          <w:tab w:val="center" w:pos="4253"/>
          <w:tab w:val="right" w:pos="9072"/>
        </w:tabs>
        <w:rPr>
          <w:szCs w:val="24"/>
        </w:rPr>
      </w:pPr>
      <w:r w:rsidRPr="00A06A64">
        <w:rPr>
          <w:i/>
          <w:szCs w:val="24"/>
        </w:rPr>
        <w:tab/>
      </w:r>
      <w:r w:rsidRPr="00A06A64">
        <w:rPr>
          <w:i/>
          <w:position w:val="-36"/>
          <w:szCs w:val="24"/>
        </w:rPr>
        <w:object w:dxaOrig="2620" w:dyaOrig="840" w14:anchorId="2C9F9956">
          <v:shape id="_x0000_i1131" type="#_x0000_t75" style="width:132pt;height:42pt" o:ole="">
            <v:imagedata r:id="rId217" o:title=""/>
          </v:shape>
          <o:OLEObject Type="Embed" ProgID="Equation.3" ShapeID="_x0000_i1131" DrawAspect="Content" ObjectID="_1598769118" r:id="rId218"/>
        </w:object>
      </w:r>
      <w:r w:rsidRPr="00A06A64">
        <w:rPr>
          <w:iCs/>
          <w:szCs w:val="24"/>
        </w:rPr>
        <w:t>,</w:t>
      </w:r>
      <w:r>
        <w:rPr>
          <w:i/>
          <w:szCs w:val="24"/>
        </w:rPr>
        <w:tab/>
      </w:r>
      <w:r w:rsidRPr="00A06A64">
        <w:rPr>
          <w:i/>
          <w:szCs w:val="24"/>
        </w:rPr>
        <w:t xml:space="preserve"> </w:t>
      </w:r>
      <w:r w:rsidRPr="00A06A64">
        <w:rPr>
          <w:szCs w:val="24"/>
        </w:rPr>
        <w:t>(14)</w:t>
      </w:r>
    </w:p>
    <w:p w14:paraId="2B41E5E5" w14:textId="77777777" w:rsidR="00454609" w:rsidRPr="00A06A64" w:rsidRDefault="00454609" w:rsidP="00454609">
      <w:pPr>
        <w:rPr>
          <w:szCs w:val="24"/>
        </w:rPr>
      </w:pPr>
      <w:r w:rsidRPr="00A06A64">
        <w:rPr>
          <w:szCs w:val="24"/>
        </w:rPr>
        <w:t xml:space="preserve">  упродовж вихідних днів:</w:t>
      </w:r>
    </w:p>
    <w:p w14:paraId="1A1D3A17" w14:textId="77777777" w:rsidR="00454609" w:rsidRPr="00A06A64" w:rsidRDefault="00454609" w:rsidP="00454609">
      <w:pPr>
        <w:tabs>
          <w:tab w:val="center" w:pos="4253"/>
        </w:tabs>
        <w:rPr>
          <w:szCs w:val="24"/>
        </w:rPr>
      </w:pPr>
      <w:r>
        <w:rPr>
          <w:i/>
          <w:szCs w:val="24"/>
        </w:rPr>
        <w:lastRenderedPageBreak/>
        <w:tab/>
      </w:r>
      <w:r w:rsidRPr="00A06A64">
        <w:rPr>
          <w:i/>
          <w:position w:val="-34"/>
          <w:szCs w:val="24"/>
        </w:rPr>
        <w:object w:dxaOrig="2060" w:dyaOrig="800" w14:anchorId="01CA50F6">
          <v:shape id="_x0000_i1132" type="#_x0000_t75" style="width:102pt;height:39.75pt" o:ole="">
            <v:imagedata r:id="rId219" o:title=""/>
          </v:shape>
          <o:OLEObject Type="Embed" ProgID="Equation.3" ShapeID="_x0000_i1132" DrawAspect="Content" ObjectID="_1598769119" r:id="rId220"/>
        </w:object>
      </w:r>
      <w:r w:rsidRPr="00A06A64">
        <w:rPr>
          <w:iCs/>
          <w:szCs w:val="24"/>
        </w:rPr>
        <w:t>,</w:t>
      </w:r>
      <w:r>
        <w:rPr>
          <w:iCs/>
          <w:szCs w:val="24"/>
        </w:rPr>
        <w:tab/>
      </w:r>
      <w:r>
        <w:rPr>
          <w:iCs/>
          <w:szCs w:val="24"/>
        </w:rPr>
        <w:tab/>
        <w:t xml:space="preserve"> </w:t>
      </w:r>
      <w:r w:rsidRPr="00A06A64">
        <w:rPr>
          <w:i/>
          <w:szCs w:val="24"/>
        </w:rPr>
        <w:tab/>
      </w:r>
      <w:r>
        <w:rPr>
          <w:i/>
          <w:szCs w:val="24"/>
        </w:rPr>
        <w:tab/>
      </w:r>
      <w:r>
        <w:rPr>
          <w:i/>
          <w:szCs w:val="24"/>
        </w:rPr>
        <w:tab/>
      </w:r>
      <w:r w:rsidRPr="00A06A64">
        <w:rPr>
          <w:szCs w:val="24"/>
        </w:rPr>
        <w:t>(15)</w:t>
      </w:r>
    </w:p>
    <w:p w14:paraId="6E4A4B29" w14:textId="77777777" w:rsidR="00454609" w:rsidRPr="003D0DD1" w:rsidRDefault="00454609" w:rsidP="00454609">
      <w:pPr>
        <w:rPr>
          <w:szCs w:val="24"/>
        </w:rPr>
      </w:pPr>
      <w:r w:rsidRPr="00FF3F17">
        <w:rPr>
          <w:szCs w:val="24"/>
        </w:rPr>
        <w:t xml:space="preserve">де  </w:t>
      </w:r>
      <w:r w:rsidRPr="003B7B0E">
        <w:rPr>
          <w:position w:val="-14"/>
          <w:szCs w:val="24"/>
        </w:rPr>
        <w:object w:dxaOrig="540" w:dyaOrig="400" w14:anchorId="4990A33E">
          <v:shape id="_x0000_i1133" type="#_x0000_t75" style="width:27pt;height:19.5pt" o:ole="">
            <v:imagedata r:id="rId221" o:title=""/>
          </v:shape>
          <o:OLEObject Type="Embed" ProgID="Equation.3" ShapeID="_x0000_i1133" DrawAspect="Content" ObjectID="_1598769120" r:id="rId222"/>
        </w:object>
      </w:r>
      <w:r w:rsidRPr="00FF3F17">
        <w:rPr>
          <w:szCs w:val="24"/>
        </w:rPr>
        <w:t xml:space="preserve">, </w:t>
      </w:r>
      <w:r w:rsidRPr="003B7B0E">
        <w:rPr>
          <w:position w:val="-14"/>
          <w:szCs w:val="24"/>
        </w:rPr>
        <w:object w:dxaOrig="499" w:dyaOrig="400" w14:anchorId="4CD34C01">
          <v:shape id="_x0000_i1134" type="#_x0000_t75" style="width:24.75pt;height:19.5pt" o:ole="">
            <v:imagedata r:id="rId223" o:title=""/>
          </v:shape>
          <o:OLEObject Type="Embed" ProgID="Equation.3" ShapeID="_x0000_i1134" DrawAspect="Content" ObjectID="_1598769121" r:id="rId224"/>
        </w:object>
      </w:r>
      <w:r w:rsidRPr="00FF3F17">
        <w:rPr>
          <w:szCs w:val="24"/>
        </w:rPr>
        <w:t xml:space="preserve"> – </w:t>
      </w:r>
      <w:r w:rsidRPr="003D0DD1">
        <w:rPr>
          <w:szCs w:val="24"/>
        </w:rPr>
        <w:t xml:space="preserve">загальний фактичний рівень споживання електроенергії закладом упродовж робочих та вихідних днів відповідно до показників приладів обліку за </w:t>
      </w:r>
      <w:r w:rsidRPr="003D0DD1">
        <w:rPr>
          <w:i/>
          <w:szCs w:val="24"/>
        </w:rPr>
        <w:t>j</w:t>
      </w:r>
      <w:r w:rsidRPr="003D0DD1">
        <w:rPr>
          <w:szCs w:val="24"/>
        </w:rPr>
        <w:t xml:space="preserve">-й період </w:t>
      </w:r>
      <w:r w:rsidRPr="003D0DD1">
        <w:rPr>
          <w:i/>
          <w:szCs w:val="24"/>
        </w:rPr>
        <w:t>i</w:t>
      </w:r>
      <w:r w:rsidRPr="003D0DD1">
        <w:rPr>
          <w:szCs w:val="24"/>
        </w:rPr>
        <w:t xml:space="preserve">-го місяця, </w:t>
      </w:r>
      <w:r w:rsidRPr="003D0DD1">
        <w:rPr>
          <w:i/>
          <w:iCs/>
          <w:szCs w:val="24"/>
        </w:rPr>
        <w:t>кВт·год</w:t>
      </w:r>
      <w:r w:rsidRPr="003D0DD1">
        <w:rPr>
          <w:szCs w:val="24"/>
        </w:rPr>
        <w:t>;</w:t>
      </w:r>
    </w:p>
    <w:p w14:paraId="333256B0" w14:textId="77777777" w:rsidR="00454609" w:rsidRPr="00FF3F17" w:rsidRDefault="00454609" w:rsidP="00454609">
      <w:pPr>
        <w:rPr>
          <w:szCs w:val="24"/>
        </w:rPr>
      </w:pPr>
      <w:r w:rsidRPr="003B7B0E">
        <w:rPr>
          <w:position w:val="-14"/>
          <w:szCs w:val="24"/>
        </w:rPr>
        <w:object w:dxaOrig="499" w:dyaOrig="400" w14:anchorId="6117A1F8">
          <v:shape id="_x0000_i1135" type="#_x0000_t75" style="width:24.75pt;height:19.5pt" o:ole="">
            <v:imagedata r:id="rId141" o:title=""/>
          </v:shape>
          <o:OLEObject Type="Embed" ProgID="Equation.3" ShapeID="_x0000_i1135" DrawAspect="Content" ObjectID="_1598769122" r:id="rId225"/>
        </w:object>
      </w:r>
      <w:r w:rsidRPr="00FF3F17">
        <w:rPr>
          <w:szCs w:val="24"/>
        </w:rPr>
        <w:t xml:space="preserve">, </w:t>
      </w:r>
      <w:r w:rsidRPr="003B7B0E">
        <w:rPr>
          <w:position w:val="-14"/>
          <w:szCs w:val="24"/>
        </w:rPr>
        <w:object w:dxaOrig="460" w:dyaOrig="400" w14:anchorId="62AD9E9A">
          <v:shape id="_x0000_i1136" type="#_x0000_t75" style="width:21.75pt;height:19.5pt" o:ole="">
            <v:imagedata r:id="rId226" o:title=""/>
          </v:shape>
          <o:OLEObject Type="Embed" ProgID="Equation.3" ShapeID="_x0000_i1136" DrawAspect="Content" ObjectID="_1598769123" r:id="rId227"/>
        </w:object>
      </w:r>
      <w:r w:rsidRPr="00FF3F17">
        <w:rPr>
          <w:szCs w:val="24"/>
        </w:rPr>
        <w:t xml:space="preserve"> – </w:t>
      </w:r>
      <w:r w:rsidRPr="003D0DD1">
        <w:rPr>
          <w:szCs w:val="24"/>
        </w:rPr>
        <w:t xml:space="preserve">фактична кількість робочих та вихідних днів у  </w:t>
      </w:r>
      <w:r w:rsidRPr="003D0DD1">
        <w:rPr>
          <w:i/>
          <w:szCs w:val="24"/>
        </w:rPr>
        <w:t>j</w:t>
      </w:r>
      <w:r w:rsidRPr="003D0DD1">
        <w:rPr>
          <w:szCs w:val="24"/>
        </w:rPr>
        <w:t xml:space="preserve"> - му періоді </w:t>
      </w:r>
      <w:r w:rsidRPr="003D0DD1">
        <w:rPr>
          <w:i/>
          <w:szCs w:val="24"/>
        </w:rPr>
        <w:t>i</w:t>
      </w:r>
      <w:r w:rsidRPr="003D0DD1">
        <w:rPr>
          <w:szCs w:val="24"/>
        </w:rPr>
        <w:t xml:space="preserve">-го місяця, </w:t>
      </w:r>
      <w:r w:rsidRPr="003D0DD1">
        <w:rPr>
          <w:i/>
          <w:iCs/>
          <w:szCs w:val="24"/>
        </w:rPr>
        <w:t>днів</w:t>
      </w:r>
      <w:r w:rsidRPr="003D0DD1">
        <w:rPr>
          <w:szCs w:val="24"/>
        </w:rPr>
        <w:t>.</w:t>
      </w:r>
    </w:p>
    <w:p w14:paraId="2D345BE8" w14:textId="77777777" w:rsidR="00454609" w:rsidRPr="003D0DD1" w:rsidRDefault="00454609" w:rsidP="00454609">
      <w:pPr>
        <w:rPr>
          <w:szCs w:val="24"/>
        </w:rPr>
      </w:pPr>
      <w:r w:rsidRPr="003D0DD1">
        <w:rPr>
          <w:szCs w:val="24"/>
        </w:rPr>
        <w:t>Якщо рівень освітленості у навчальних приміщеннях закладу, визначений за результатами відповідних замірів, не відповідає нормативним вимогам, базовий рівень споживання електричної енергії у робочі та  вихідні дні розраховується за формулою (4).</w:t>
      </w:r>
    </w:p>
    <w:p w14:paraId="4CB68F13" w14:textId="77777777" w:rsidR="00454609" w:rsidRPr="00585576" w:rsidRDefault="00454609" w:rsidP="00525C02">
      <w:pPr>
        <w:pStyle w:val="a3"/>
        <w:numPr>
          <w:ilvl w:val="2"/>
          <w:numId w:val="14"/>
        </w:numPr>
        <w:spacing w:after="120" w:line="240" w:lineRule="auto"/>
        <w:jc w:val="both"/>
        <w:outlineLvl w:val="1"/>
        <w:rPr>
          <w:b/>
          <w:szCs w:val="24"/>
        </w:rPr>
      </w:pPr>
      <w:bookmarkStart w:id="54" w:name="_Toc350352121"/>
      <w:bookmarkStart w:id="55" w:name="_Toc350852055"/>
      <w:r w:rsidRPr="00585576">
        <w:rPr>
          <w:b/>
          <w:szCs w:val="24"/>
        </w:rPr>
        <w:t>Розрахунок базового рівня споживання електричної енергії на потреби в освітленні</w:t>
      </w:r>
      <w:bookmarkEnd w:id="54"/>
      <w:bookmarkEnd w:id="55"/>
    </w:p>
    <w:p w14:paraId="129BA3CC" w14:textId="77777777" w:rsidR="00454609" w:rsidRPr="003D0DD1" w:rsidRDefault="00454609" w:rsidP="00454609">
      <w:pPr>
        <w:rPr>
          <w:szCs w:val="24"/>
        </w:rPr>
      </w:pPr>
      <w:r w:rsidRPr="003D0DD1">
        <w:rPr>
          <w:szCs w:val="24"/>
        </w:rPr>
        <w:t xml:space="preserve">За наявності окремого вузла обліку електричної енергії на систему освітлення, щомісячний базовий рівень споживання електричної енергії на потреби освітлення визначається як: </w:t>
      </w:r>
    </w:p>
    <w:p w14:paraId="77E77F0E" w14:textId="77777777" w:rsidR="00454609" w:rsidRPr="003D0DD1" w:rsidRDefault="00454609" w:rsidP="00454609">
      <w:pPr>
        <w:rPr>
          <w:szCs w:val="24"/>
        </w:rPr>
      </w:pPr>
      <w:r w:rsidRPr="003D0DD1">
        <w:rPr>
          <w:szCs w:val="24"/>
        </w:rPr>
        <w:t>,</w:t>
      </w:r>
      <w:r w:rsidRPr="003D0DD1">
        <w:rPr>
          <w:szCs w:val="24"/>
        </w:rPr>
        <w:tab/>
      </w:r>
      <w:r w:rsidRPr="003D0DD1">
        <w:rPr>
          <w:szCs w:val="24"/>
        </w:rPr>
        <w:tab/>
      </w:r>
      <w:r w:rsidRPr="003D0DD1">
        <w:rPr>
          <w:szCs w:val="24"/>
        </w:rPr>
        <w:tab/>
      </w:r>
      <w:r w:rsidRPr="003D0DD1">
        <w:rPr>
          <w:position w:val="-14"/>
          <w:szCs w:val="24"/>
        </w:rPr>
        <w:object w:dxaOrig="4080" w:dyaOrig="400" w14:anchorId="39AA6F49">
          <v:shape id="_x0000_i1137" type="#_x0000_t75" style="width:203.25pt;height:19.5pt" o:ole="">
            <v:imagedata r:id="rId228" o:title=""/>
          </v:shape>
          <o:OLEObject Type="Embed" ProgID="Equation.3" ShapeID="_x0000_i1137" DrawAspect="Content" ObjectID="_1598769124" r:id="rId229"/>
        </w:object>
      </w:r>
      <w:r w:rsidRPr="003D0DD1">
        <w:rPr>
          <w:szCs w:val="24"/>
        </w:rPr>
        <w:tab/>
        <w:t xml:space="preserve">   </w:t>
      </w:r>
      <w:r>
        <w:rPr>
          <w:szCs w:val="24"/>
        </w:rPr>
        <w:tab/>
      </w:r>
      <w:r w:rsidRPr="003D0DD1">
        <w:rPr>
          <w:szCs w:val="24"/>
        </w:rPr>
        <w:t>(16)</w:t>
      </w:r>
    </w:p>
    <w:p w14:paraId="070233E6" w14:textId="77777777" w:rsidR="00454609" w:rsidRPr="003D0DD1" w:rsidRDefault="00454609" w:rsidP="00454609">
      <w:pPr>
        <w:rPr>
          <w:szCs w:val="24"/>
        </w:rPr>
      </w:pPr>
      <w:r w:rsidRPr="003D0DD1">
        <w:rPr>
          <w:szCs w:val="24"/>
        </w:rPr>
        <w:t xml:space="preserve">де </w:t>
      </w:r>
      <w:r w:rsidRPr="003D0DD1">
        <w:rPr>
          <w:position w:val="-12"/>
          <w:szCs w:val="24"/>
        </w:rPr>
        <w:object w:dxaOrig="880" w:dyaOrig="380" w14:anchorId="5A7C083A">
          <v:shape id="_x0000_i1138" type="#_x0000_t75" style="width:45pt;height:17.25pt" o:ole="">
            <v:imagedata r:id="rId230" o:title=""/>
          </v:shape>
          <o:OLEObject Type="Embed" ProgID="Equation.3" ShapeID="_x0000_i1138" DrawAspect="Content" ObjectID="_1598769125" r:id="rId231"/>
        </w:object>
      </w:r>
      <w:r w:rsidRPr="003D0DD1">
        <w:rPr>
          <w:szCs w:val="24"/>
        </w:rPr>
        <w:t xml:space="preserve">, </w:t>
      </w:r>
      <w:r w:rsidRPr="003D0DD1">
        <w:rPr>
          <w:position w:val="-12"/>
          <w:szCs w:val="24"/>
        </w:rPr>
        <w:object w:dxaOrig="840" w:dyaOrig="380" w14:anchorId="63548890">
          <v:shape id="_x0000_i1139" type="#_x0000_t75" style="width:42pt;height:17.25pt" o:ole="">
            <v:imagedata r:id="rId232" o:title=""/>
          </v:shape>
          <o:OLEObject Type="Embed" ProgID="Equation.3" ShapeID="_x0000_i1139" DrawAspect="Content" ObjectID="_1598769126" r:id="rId233"/>
        </w:object>
      </w:r>
      <w:r w:rsidRPr="003D0DD1">
        <w:rPr>
          <w:szCs w:val="24"/>
        </w:rPr>
        <w:t xml:space="preserve"> – узагальнена характеристика споживання електричної енергії закладом на потреби в освітленні упродовж робочих та вихідних днів для </w:t>
      </w:r>
      <w:r w:rsidRPr="003D0DD1">
        <w:rPr>
          <w:i/>
          <w:szCs w:val="24"/>
        </w:rPr>
        <w:t>i</w:t>
      </w:r>
      <w:r w:rsidRPr="003D0DD1">
        <w:rPr>
          <w:szCs w:val="24"/>
        </w:rPr>
        <w:t xml:space="preserve">-го місяця, </w:t>
      </w:r>
      <w:r w:rsidRPr="003D0DD1">
        <w:rPr>
          <w:i/>
          <w:iCs/>
          <w:szCs w:val="24"/>
        </w:rPr>
        <w:t>кВт·год/добу·чол</w:t>
      </w:r>
      <w:r w:rsidRPr="003D0DD1">
        <w:rPr>
          <w:szCs w:val="24"/>
        </w:rPr>
        <w:t>.</w:t>
      </w:r>
    </w:p>
    <w:p w14:paraId="7A8DC31C" w14:textId="77777777" w:rsidR="00454609" w:rsidRPr="003D0DD1" w:rsidRDefault="00454609" w:rsidP="00454609">
      <w:pPr>
        <w:rPr>
          <w:szCs w:val="24"/>
        </w:rPr>
      </w:pPr>
      <w:r w:rsidRPr="003D0DD1">
        <w:rPr>
          <w:szCs w:val="24"/>
        </w:rPr>
        <w:t xml:space="preserve">Узагальнена характеристика споживання електроенергії закладом на потреби в освітленні визначається як: </w:t>
      </w:r>
    </w:p>
    <w:p w14:paraId="2B831118" w14:textId="77777777" w:rsidR="00454609" w:rsidRPr="003D0DD1" w:rsidRDefault="00454609" w:rsidP="00454609">
      <w:pPr>
        <w:rPr>
          <w:szCs w:val="24"/>
        </w:rPr>
      </w:pPr>
      <w:r w:rsidRPr="003D0DD1">
        <w:rPr>
          <w:szCs w:val="24"/>
        </w:rPr>
        <w:t xml:space="preserve">  упродовж робочих днів:</w:t>
      </w:r>
    </w:p>
    <w:p w14:paraId="5E338C60" w14:textId="77777777" w:rsidR="00454609" w:rsidRPr="003B7B0E" w:rsidRDefault="00454609" w:rsidP="00454609">
      <w:pPr>
        <w:rPr>
          <w:szCs w:val="24"/>
        </w:rPr>
      </w:pPr>
      <w:r w:rsidRPr="003B7B0E">
        <w:rPr>
          <w:i/>
          <w:szCs w:val="24"/>
        </w:rPr>
        <w:tab/>
      </w:r>
      <w:r w:rsidRPr="003B7B0E">
        <w:rPr>
          <w:i/>
          <w:szCs w:val="24"/>
        </w:rPr>
        <w:tab/>
      </w:r>
      <w:r>
        <w:rPr>
          <w:i/>
          <w:szCs w:val="24"/>
        </w:rPr>
        <w:tab/>
      </w:r>
      <w:r>
        <w:rPr>
          <w:i/>
          <w:szCs w:val="24"/>
        </w:rPr>
        <w:tab/>
      </w:r>
      <w:r>
        <w:rPr>
          <w:i/>
          <w:szCs w:val="24"/>
        </w:rPr>
        <w:tab/>
      </w:r>
      <w:r w:rsidRPr="003B7B0E">
        <w:rPr>
          <w:i/>
          <w:position w:val="-36"/>
          <w:szCs w:val="24"/>
        </w:rPr>
        <w:object w:dxaOrig="2620" w:dyaOrig="840" w14:anchorId="3D07E0F1">
          <v:shape id="_x0000_i1140" type="#_x0000_t75" style="width:132pt;height:42pt" o:ole="">
            <v:imagedata r:id="rId234" o:title=""/>
          </v:shape>
          <o:OLEObject Type="Embed" ProgID="Equation.3" ShapeID="_x0000_i1140" DrawAspect="Content" ObjectID="_1598769127" r:id="rId235"/>
        </w:object>
      </w:r>
      <w:r>
        <w:rPr>
          <w:i/>
          <w:szCs w:val="24"/>
        </w:rPr>
        <w:tab/>
      </w:r>
      <w:r>
        <w:rPr>
          <w:i/>
          <w:szCs w:val="24"/>
        </w:rPr>
        <w:tab/>
      </w:r>
      <w:r w:rsidRPr="003B7B0E">
        <w:rPr>
          <w:i/>
          <w:szCs w:val="24"/>
        </w:rPr>
        <w:t xml:space="preserve">  </w:t>
      </w:r>
      <w:r w:rsidRPr="003B7B0E">
        <w:rPr>
          <w:szCs w:val="24"/>
        </w:rPr>
        <w:t>(17)</w:t>
      </w:r>
    </w:p>
    <w:p w14:paraId="7A9D23BA" w14:textId="77777777" w:rsidR="00454609" w:rsidRPr="003D0DD1" w:rsidRDefault="00454609" w:rsidP="00454609">
      <w:pPr>
        <w:rPr>
          <w:szCs w:val="24"/>
        </w:rPr>
      </w:pPr>
      <w:r w:rsidRPr="003D0DD1">
        <w:rPr>
          <w:szCs w:val="24"/>
        </w:rPr>
        <w:t xml:space="preserve"> упродовж вихідних днів:</w:t>
      </w:r>
    </w:p>
    <w:p w14:paraId="79708323" w14:textId="77777777" w:rsidR="00454609" w:rsidRPr="003B7B0E" w:rsidRDefault="00454609" w:rsidP="00454609">
      <w:pPr>
        <w:rPr>
          <w:szCs w:val="24"/>
        </w:rPr>
      </w:pPr>
      <w:r w:rsidRPr="003B7B0E">
        <w:rPr>
          <w:i/>
          <w:szCs w:val="24"/>
        </w:rPr>
        <w:tab/>
      </w:r>
      <w:r>
        <w:rPr>
          <w:i/>
          <w:szCs w:val="24"/>
        </w:rPr>
        <w:tab/>
      </w:r>
      <w:r>
        <w:rPr>
          <w:i/>
          <w:szCs w:val="24"/>
        </w:rPr>
        <w:tab/>
      </w:r>
      <w:r w:rsidRPr="003B7B0E">
        <w:rPr>
          <w:i/>
          <w:szCs w:val="24"/>
        </w:rPr>
        <w:tab/>
      </w:r>
      <w:r w:rsidRPr="003B7B0E">
        <w:rPr>
          <w:i/>
          <w:szCs w:val="24"/>
        </w:rPr>
        <w:tab/>
      </w:r>
      <w:r w:rsidRPr="003B7B0E">
        <w:rPr>
          <w:i/>
          <w:position w:val="-34"/>
          <w:szCs w:val="24"/>
        </w:rPr>
        <w:object w:dxaOrig="2500" w:dyaOrig="800" w14:anchorId="724D5537">
          <v:shape id="_x0000_i1141" type="#_x0000_t75" style="width:126.75pt;height:39.75pt" o:ole="">
            <v:imagedata r:id="rId236" o:title=""/>
          </v:shape>
          <o:OLEObject Type="Embed" ProgID="Equation.3" ShapeID="_x0000_i1141" DrawAspect="Content" ObjectID="_1598769128" r:id="rId237"/>
        </w:object>
      </w:r>
      <w:r w:rsidRPr="003B7B0E">
        <w:rPr>
          <w:i/>
          <w:szCs w:val="24"/>
        </w:rPr>
        <w:tab/>
      </w:r>
      <w:r w:rsidRPr="003B7B0E">
        <w:rPr>
          <w:i/>
          <w:szCs w:val="24"/>
        </w:rPr>
        <w:tab/>
        <w:t xml:space="preserve">  </w:t>
      </w:r>
      <w:r w:rsidRPr="003B7B0E">
        <w:rPr>
          <w:szCs w:val="24"/>
        </w:rPr>
        <w:t>(18)</w:t>
      </w:r>
    </w:p>
    <w:p w14:paraId="6C63DD8F" w14:textId="77777777" w:rsidR="00454609" w:rsidRPr="003D0DD1" w:rsidRDefault="00454609" w:rsidP="00454609">
      <w:pPr>
        <w:rPr>
          <w:szCs w:val="24"/>
        </w:rPr>
      </w:pPr>
      <w:r w:rsidRPr="003B7B0E">
        <w:rPr>
          <w:szCs w:val="24"/>
        </w:rPr>
        <w:t xml:space="preserve">де </w:t>
      </w:r>
      <w:r w:rsidRPr="003B7B0E">
        <w:rPr>
          <w:position w:val="-14"/>
          <w:szCs w:val="24"/>
        </w:rPr>
        <w:object w:dxaOrig="760" w:dyaOrig="400" w14:anchorId="1BCB0CC1">
          <v:shape id="_x0000_i1142" type="#_x0000_t75" style="width:39.75pt;height:19.5pt" o:ole="">
            <v:imagedata r:id="rId238" o:title=""/>
          </v:shape>
          <o:OLEObject Type="Embed" ProgID="Equation.3" ShapeID="_x0000_i1142" DrawAspect="Content" ObjectID="_1598769129" r:id="rId239"/>
        </w:object>
      </w:r>
      <w:r w:rsidRPr="003B7B0E">
        <w:rPr>
          <w:szCs w:val="24"/>
        </w:rPr>
        <w:t xml:space="preserve">, </w:t>
      </w:r>
      <w:r w:rsidRPr="003B7B0E">
        <w:rPr>
          <w:position w:val="-14"/>
          <w:szCs w:val="24"/>
        </w:rPr>
        <w:object w:dxaOrig="740" w:dyaOrig="400" w14:anchorId="57B4FFA2">
          <v:shape id="_x0000_i1143" type="#_x0000_t75" style="width:38.25pt;height:19.5pt" o:ole="">
            <v:imagedata r:id="rId240" o:title=""/>
          </v:shape>
          <o:OLEObject Type="Embed" ProgID="Equation.3" ShapeID="_x0000_i1143" DrawAspect="Content" ObjectID="_1598769130" r:id="rId241"/>
        </w:object>
      </w:r>
      <w:r w:rsidRPr="003B7B0E">
        <w:rPr>
          <w:szCs w:val="24"/>
        </w:rPr>
        <w:t xml:space="preserve"> – </w:t>
      </w:r>
      <w:r w:rsidRPr="003D0DD1">
        <w:rPr>
          <w:szCs w:val="24"/>
        </w:rPr>
        <w:t xml:space="preserve">фактичний рівень споживання електроенергії системою освітлення відповідно до показників приладу обліку протягом робочих та вихідних днів за </w:t>
      </w:r>
      <w:r w:rsidRPr="003D0DD1">
        <w:rPr>
          <w:i/>
          <w:szCs w:val="24"/>
        </w:rPr>
        <w:t>j</w:t>
      </w:r>
      <w:r w:rsidRPr="003D0DD1">
        <w:rPr>
          <w:szCs w:val="24"/>
        </w:rPr>
        <w:t xml:space="preserve">-й період, </w:t>
      </w:r>
      <w:r w:rsidRPr="003D0DD1">
        <w:rPr>
          <w:i/>
          <w:iCs/>
          <w:szCs w:val="24"/>
        </w:rPr>
        <w:t>кВт·год</w:t>
      </w:r>
      <w:r w:rsidRPr="003D0DD1">
        <w:rPr>
          <w:szCs w:val="24"/>
        </w:rPr>
        <w:t>.</w:t>
      </w:r>
    </w:p>
    <w:p w14:paraId="4E379CED" w14:textId="77777777" w:rsidR="00454609" w:rsidRPr="003D0DD1" w:rsidRDefault="00454609" w:rsidP="00454609">
      <w:pPr>
        <w:rPr>
          <w:szCs w:val="24"/>
        </w:rPr>
      </w:pPr>
      <w:r w:rsidRPr="003D0DD1">
        <w:rPr>
          <w:szCs w:val="24"/>
        </w:rPr>
        <w:t xml:space="preserve">За відсутності окремого вузла обліку електричної енергії на систему освітлення, фактичний рівень споживання електричної енергії на потреби освітлення визначається як: </w:t>
      </w:r>
    </w:p>
    <w:p w14:paraId="468C122E" w14:textId="77777777" w:rsidR="00454609" w:rsidRPr="003D0DD1" w:rsidRDefault="00454609" w:rsidP="00454609">
      <w:pPr>
        <w:rPr>
          <w:szCs w:val="24"/>
        </w:rPr>
      </w:pPr>
      <w:r w:rsidRPr="003D0DD1">
        <w:rPr>
          <w:szCs w:val="24"/>
        </w:rPr>
        <w:tab/>
      </w:r>
      <w:r w:rsidRPr="003D0DD1">
        <w:rPr>
          <w:szCs w:val="24"/>
        </w:rPr>
        <w:tab/>
      </w:r>
      <w:r w:rsidRPr="003D0DD1">
        <w:rPr>
          <w:szCs w:val="24"/>
        </w:rPr>
        <w:tab/>
      </w:r>
      <w:r w:rsidRPr="003D0DD1">
        <w:rPr>
          <w:szCs w:val="24"/>
        </w:rPr>
        <w:tab/>
      </w:r>
      <w:r w:rsidRPr="003D0DD1">
        <w:rPr>
          <w:position w:val="-14"/>
          <w:szCs w:val="24"/>
        </w:rPr>
        <w:object w:dxaOrig="3100" w:dyaOrig="400" w14:anchorId="55BFDA8B">
          <v:shape id="_x0000_i1144" type="#_x0000_t75" style="width:156.75pt;height:19.5pt" o:ole="">
            <v:imagedata r:id="rId242" o:title=""/>
          </v:shape>
          <o:OLEObject Type="Embed" ProgID="Equation.3" ShapeID="_x0000_i1144" DrawAspect="Content" ObjectID="_1598769131" r:id="rId243"/>
        </w:object>
      </w:r>
      <w:r w:rsidRPr="003D0DD1">
        <w:rPr>
          <w:szCs w:val="24"/>
        </w:rPr>
        <w:tab/>
      </w:r>
      <w:r>
        <w:rPr>
          <w:szCs w:val="24"/>
        </w:rPr>
        <w:tab/>
      </w:r>
      <w:r w:rsidRPr="003D0DD1">
        <w:rPr>
          <w:szCs w:val="24"/>
        </w:rPr>
        <w:t>(19)</w:t>
      </w:r>
    </w:p>
    <w:p w14:paraId="06A23FA3" w14:textId="77777777" w:rsidR="00454609" w:rsidRPr="003D0DD1" w:rsidRDefault="00454609" w:rsidP="00454609">
      <w:pPr>
        <w:rPr>
          <w:i/>
          <w:szCs w:val="24"/>
        </w:rPr>
      </w:pPr>
      <w:r w:rsidRPr="003D0DD1">
        <w:rPr>
          <w:szCs w:val="24"/>
        </w:rPr>
        <w:lastRenderedPageBreak/>
        <w:t xml:space="preserve">де </w:t>
      </w:r>
      <w:r w:rsidRPr="003D0DD1">
        <w:rPr>
          <w:position w:val="-14"/>
          <w:szCs w:val="24"/>
        </w:rPr>
        <w:object w:dxaOrig="480" w:dyaOrig="400" w14:anchorId="3C2FE787">
          <v:shape id="_x0000_i1145" type="#_x0000_t75" style="width:24.75pt;height:19.5pt" o:ole="">
            <v:imagedata r:id="rId244" o:title=""/>
          </v:shape>
          <o:OLEObject Type="Embed" ProgID="Equation.3" ShapeID="_x0000_i1145" DrawAspect="Content" ObjectID="_1598769132" r:id="rId245"/>
        </w:object>
      </w:r>
      <w:r w:rsidRPr="003D0DD1">
        <w:rPr>
          <w:szCs w:val="24"/>
        </w:rPr>
        <w:t xml:space="preserve">– електричне навантаження системи освітлення певної установи відповідно до проведених замірів, </w:t>
      </w:r>
      <w:r w:rsidRPr="003D0DD1">
        <w:rPr>
          <w:i/>
          <w:szCs w:val="24"/>
        </w:rPr>
        <w:t xml:space="preserve"> кВт</w:t>
      </w:r>
      <w:r w:rsidRPr="003D0DD1">
        <w:rPr>
          <w:szCs w:val="24"/>
        </w:rPr>
        <w:t>;</w:t>
      </w:r>
    </w:p>
    <w:p w14:paraId="19700A49" w14:textId="77777777" w:rsidR="00454609" w:rsidRPr="003D0DD1" w:rsidRDefault="00454609" w:rsidP="00454609">
      <w:pPr>
        <w:rPr>
          <w:szCs w:val="24"/>
        </w:rPr>
      </w:pPr>
      <w:r w:rsidRPr="003D0DD1">
        <w:rPr>
          <w:position w:val="-14"/>
          <w:szCs w:val="24"/>
        </w:rPr>
        <w:object w:dxaOrig="700" w:dyaOrig="400" w14:anchorId="14D20880">
          <v:shape id="_x0000_i1146" type="#_x0000_t75" style="width:34.5pt;height:19.5pt" o:ole="">
            <v:imagedata r:id="rId246" o:title=""/>
          </v:shape>
          <o:OLEObject Type="Embed" ProgID="Equation.3" ShapeID="_x0000_i1146" DrawAspect="Content" ObjectID="_1598769133" r:id="rId247"/>
        </w:object>
      </w:r>
      <w:r w:rsidRPr="003D0DD1">
        <w:rPr>
          <w:szCs w:val="24"/>
        </w:rPr>
        <w:t xml:space="preserve">, </w:t>
      </w:r>
      <w:r w:rsidRPr="003D0DD1">
        <w:rPr>
          <w:position w:val="-14"/>
          <w:szCs w:val="24"/>
        </w:rPr>
        <w:object w:dxaOrig="680" w:dyaOrig="400" w14:anchorId="589CE3E6">
          <v:shape id="_x0000_i1147" type="#_x0000_t75" style="width:35.25pt;height:19.5pt" o:ole="">
            <v:imagedata r:id="rId248" o:title=""/>
          </v:shape>
          <o:OLEObject Type="Embed" ProgID="Equation.3" ShapeID="_x0000_i1147" DrawAspect="Content" ObjectID="_1598769134" r:id="rId249"/>
        </w:object>
      </w:r>
      <w:r w:rsidRPr="003D0DD1">
        <w:rPr>
          <w:szCs w:val="24"/>
        </w:rPr>
        <w:t xml:space="preserve"> </w:t>
      </w:r>
      <w:r w:rsidRPr="003D0DD1">
        <w:rPr>
          <w:i/>
          <w:szCs w:val="24"/>
        </w:rPr>
        <w:t xml:space="preserve">– </w:t>
      </w:r>
      <w:r w:rsidRPr="003D0DD1">
        <w:rPr>
          <w:szCs w:val="24"/>
        </w:rPr>
        <w:t xml:space="preserve">число годин використання виміряного максимального навантаження системи освітлення протягом робочих та вихідних днів у </w:t>
      </w:r>
      <w:r w:rsidRPr="003D0DD1">
        <w:rPr>
          <w:i/>
          <w:szCs w:val="24"/>
        </w:rPr>
        <w:t>j</w:t>
      </w:r>
      <w:r w:rsidRPr="003D0DD1">
        <w:rPr>
          <w:szCs w:val="24"/>
        </w:rPr>
        <w:t xml:space="preserve">-му періоді, </w:t>
      </w:r>
      <w:r w:rsidRPr="003D0DD1">
        <w:rPr>
          <w:i/>
          <w:iCs/>
          <w:szCs w:val="24"/>
        </w:rPr>
        <w:t>год/міс</w:t>
      </w:r>
      <w:r w:rsidRPr="003D0DD1">
        <w:rPr>
          <w:szCs w:val="24"/>
        </w:rPr>
        <w:t>;</w:t>
      </w:r>
    </w:p>
    <w:p w14:paraId="7A476397" w14:textId="77777777" w:rsidR="00454609" w:rsidRPr="00585576" w:rsidRDefault="00454609" w:rsidP="00525C02">
      <w:pPr>
        <w:pStyle w:val="a3"/>
        <w:numPr>
          <w:ilvl w:val="2"/>
          <w:numId w:val="14"/>
        </w:numPr>
        <w:spacing w:after="120" w:line="240" w:lineRule="auto"/>
        <w:jc w:val="both"/>
        <w:outlineLvl w:val="1"/>
        <w:rPr>
          <w:b/>
          <w:szCs w:val="24"/>
        </w:rPr>
      </w:pPr>
      <w:bookmarkStart w:id="56" w:name="_Toc350352122"/>
      <w:bookmarkStart w:id="57" w:name="_Toc350852056"/>
      <w:r w:rsidRPr="00585576">
        <w:rPr>
          <w:b/>
          <w:szCs w:val="24"/>
        </w:rPr>
        <w:t>Розрахунок базового рівня споживання електричної енергії на інші потреби</w:t>
      </w:r>
      <w:bookmarkEnd w:id="56"/>
      <w:bookmarkEnd w:id="57"/>
    </w:p>
    <w:p w14:paraId="1FC4863A" w14:textId="77777777" w:rsidR="00454609" w:rsidRPr="003D0DD1" w:rsidRDefault="00454609" w:rsidP="00454609">
      <w:pPr>
        <w:rPr>
          <w:szCs w:val="24"/>
        </w:rPr>
      </w:pPr>
      <w:r w:rsidRPr="003D0DD1">
        <w:rPr>
          <w:szCs w:val="24"/>
        </w:rPr>
        <w:t xml:space="preserve">За наявності окремого вузла обліку електричної енергії на інші потреби, щомісячний базовий рівень споживання електричної енергії на інші потреби визначається як: </w:t>
      </w:r>
    </w:p>
    <w:p w14:paraId="515E27FA" w14:textId="77777777" w:rsidR="00454609" w:rsidRPr="003D0DD1" w:rsidRDefault="00454609" w:rsidP="00454609">
      <w:pPr>
        <w:rPr>
          <w:szCs w:val="24"/>
        </w:rPr>
      </w:pPr>
      <w:r w:rsidRPr="003D0DD1">
        <w:rPr>
          <w:szCs w:val="24"/>
        </w:rPr>
        <w:tab/>
      </w:r>
      <w:r w:rsidRPr="003D0DD1">
        <w:rPr>
          <w:szCs w:val="24"/>
        </w:rPr>
        <w:tab/>
      </w:r>
      <w:r w:rsidRPr="003D0DD1">
        <w:rPr>
          <w:szCs w:val="24"/>
        </w:rPr>
        <w:tab/>
      </w:r>
      <w:r w:rsidRPr="003D0DD1">
        <w:rPr>
          <w:szCs w:val="24"/>
        </w:rPr>
        <w:tab/>
      </w:r>
      <w:r w:rsidRPr="003D0DD1">
        <w:rPr>
          <w:position w:val="-14"/>
          <w:szCs w:val="24"/>
        </w:rPr>
        <w:object w:dxaOrig="4340" w:dyaOrig="400" w14:anchorId="15DFE0C0">
          <v:shape id="_x0000_i1148" type="#_x0000_t75" style="width:3in;height:19.5pt" o:ole="">
            <v:imagedata r:id="rId250" o:title=""/>
          </v:shape>
          <o:OLEObject Type="Embed" ProgID="Equation.3" ShapeID="_x0000_i1148" DrawAspect="Content" ObjectID="_1598769135" r:id="rId251"/>
        </w:object>
      </w:r>
      <w:r w:rsidRPr="003D0DD1">
        <w:rPr>
          <w:szCs w:val="24"/>
        </w:rPr>
        <w:tab/>
        <w:t xml:space="preserve">   (20)</w:t>
      </w:r>
    </w:p>
    <w:p w14:paraId="2430718C" w14:textId="77777777" w:rsidR="00454609" w:rsidRPr="00985A7C" w:rsidRDefault="00454609" w:rsidP="00454609">
      <w:pPr>
        <w:rPr>
          <w:szCs w:val="24"/>
        </w:rPr>
      </w:pPr>
      <w:r w:rsidRPr="003D0DD1">
        <w:rPr>
          <w:szCs w:val="24"/>
        </w:rPr>
        <w:t xml:space="preserve">де </w:t>
      </w:r>
      <w:r w:rsidRPr="003D0DD1">
        <w:rPr>
          <w:position w:val="-12"/>
          <w:szCs w:val="24"/>
        </w:rPr>
        <w:object w:dxaOrig="900" w:dyaOrig="380" w14:anchorId="48BDD255">
          <v:shape id="_x0000_i1149" type="#_x0000_t75" style="width:45pt;height:17.25pt" o:ole="">
            <v:imagedata r:id="rId252" o:title=""/>
          </v:shape>
          <o:OLEObject Type="Embed" ProgID="Equation.3" ShapeID="_x0000_i1149" DrawAspect="Content" ObjectID="_1598769136" r:id="rId253"/>
        </w:object>
      </w:r>
      <w:r w:rsidRPr="003D0DD1">
        <w:rPr>
          <w:szCs w:val="24"/>
        </w:rPr>
        <w:t xml:space="preserve">, </w:t>
      </w:r>
      <w:r w:rsidRPr="003D0DD1">
        <w:rPr>
          <w:position w:val="-12"/>
          <w:szCs w:val="24"/>
        </w:rPr>
        <w:object w:dxaOrig="859" w:dyaOrig="380" w14:anchorId="353AE3A4">
          <v:shape id="_x0000_i1150" type="#_x0000_t75" style="width:42pt;height:17.25pt" o:ole="">
            <v:imagedata r:id="rId254" o:title=""/>
          </v:shape>
          <o:OLEObject Type="Embed" ProgID="Equation.3" ShapeID="_x0000_i1150" DrawAspect="Content" ObjectID="_1598769137" r:id="rId255"/>
        </w:object>
      </w:r>
      <w:r w:rsidRPr="003D0DD1">
        <w:rPr>
          <w:szCs w:val="24"/>
        </w:rPr>
        <w:t xml:space="preserve"> – узагальнена характеристика споживання електричної енергії закладом на інші потреби протягом робочих та вихідних днів для </w:t>
      </w:r>
      <w:r w:rsidRPr="003D0DD1">
        <w:rPr>
          <w:i/>
          <w:szCs w:val="24"/>
        </w:rPr>
        <w:t>i</w:t>
      </w:r>
      <w:r w:rsidRPr="003D0DD1">
        <w:rPr>
          <w:szCs w:val="24"/>
        </w:rPr>
        <w:t xml:space="preserve">-го місяця, </w:t>
      </w:r>
      <w:r w:rsidRPr="00985A7C">
        <w:rPr>
          <w:i/>
          <w:iCs/>
          <w:szCs w:val="24"/>
        </w:rPr>
        <w:t>кВт·год/добу·чол</w:t>
      </w:r>
      <w:r w:rsidRPr="00985A7C">
        <w:rPr>
          <w:szCs w:val="24"/>
        </w:rPr>
        <w:t>.</w:t>
      </w:r>
    </w:p>
    <w:p w14:paraId="7180C586" w14:textId="77777777" w:rsidR="00454609" w:rsidRPr="00985A7C" w:rsidRDefault="00454609" w:rsidP="00454609">
      <w:pPr>
        <w:rPr>
          <w:szCs w:val="24"/>
        </w:rPr>
      </w:pPr>
      <w:r w:rsidRPr="00985A7C">
        <w:rPr>
          <w:szCs w:val="24"/>
        </w:rPr>
        <w:t>Узагальнена характеристика споживання електроенергії закладом на інші потреби визначається як:</w:t>
      </w:r>
    </w:p>
    <w:p w14:paraId="74269253" w14:textId="77777777" w:rsidR="00454609" w:rsidRPr="00985A7C" w:rsidRDefault="00454609" w:rsidP="00454609">
      <w:pPr>
        <w:rPr>
          <w:szCs w:val="24"/>
        </w:rPr>
      </w:pPr>
      <w:r w:rsidRPr="00985A7C">
        <w:rPr>
          <w:szCs w:val="24"/>
        </w:rPr>
        <w:t xml:space="preserve">  упродовж робочих днів:</w:t>
      </w:r>
    </w:p>
    <w:p w14:paraId="06C862AE" w14:textId="77777777" w:rsidR="00454609" w:rsidRPr="003B7B0E" w:rsidRDefault="00454609" w:rsidP="00454609">
      <w:pPr>
        <w:rPr>
          <w:i/>
          <w:szCs w:val="24"/>
        </w:rPr>
      </w:pPr>
      <w:r w:rsidRPr="003B7B0E">
        <w:rPr>
          <w:i/>
          <w:szCs w:val="24"/>
        </w:rPr>
        <w:tab/>
      </w:r>
      <w:r w:rsidRPr="003B7B0E">
        <w:rPr>
          <w:i/>
          <w:szCs w:val="24"/>
        </w:rPr>
        <w:tab/>
        <w:t xml:space="preserve">                          </w:t>
      </w:r>
      <w:r w:rsidRPr="003B7B0E">
        <w:rPr>
          <w:i/>
          <w:position w:val="-34"/>
          <w:szCs w:val="24"/>
        </w:rPr>
        <w:object w:dxaOrig="2760" w:dyaOrig="800" w14:anchorId="2F3BDF79">
          <v:shape id="_x0000_i1151" type="#_x0000_t75" style="width:138.75pt;height:39.75pt" o:ole="">
            <v:imagedata r:id="rId256" o:title=""/>
          </v:shape>
          <o:OLEObject Type="Embed" ProgID="Equation.3" ShapeID="_x0000_i1151" DrawAspect="Content" ObjectID="_1598769138" r:id="rId257"/>
        </w:object>
      </w:r>
      <w:r w:rsidRPr="003B7B0E">
        <w:rPr>
          <w:i/>
          <w:szCs w:val="24"/>
        </w:rPr>
        <w:t>,</w:t>
      </w:r>
      <w:r w:rsidRPr="003B7B0E">
        <w:rPr>
          <w:i/>
          <w:szCs w:val="24"/>
        </w:rPr>
        <w:tab/>
      </w:r>
      <w:r>
        <w:rPr>
          <w:i/>
          <w:szCs w:val="24"/>
        </w:rPr>
        <w:tab/>
      </w:r>
      <w:r w:rsidRPr="003B7B0E">
        <w:rPr>
          <w:i/>
          <w:szCs w:val="24"/>
        </w:rPr>
        <w:t xml:space="preserve"> </w:t>
      </w:r>
      <w:r w:rsidRPr="003B7B0E">
        <w:rPr>
          <w:szCs w:val="24"/>
        </w:rPr>
        <w:t>(21)</w:t>
      </w:r>
    </w:p>
    <w:p w14:paraId="507E6FAC" w14:textId="77777777" w:rsidR="00454609" w:rsidRPr="00014A19" w:rsidRDefault="00454609" w:rsidP="00454609">
      <w:pPr>
        <w:rPr>
          <w:szCs w:val="24"/>
        </w:rPr>
      </w:pPr>
      <w:r w:rsidRPr="00014A19">
        <w:rPr>
          <w:szCs w:val="24"/>
        </w:rPr>
        <w:t xml:space="preserve">  упродовж вихідних днів:</w:t>
      </w:r>
    </w:p>
    <w:p w14:paraId="1D8EF7BF" w14:textId="77777777" w:rsidR="00454609" w:rsidRPr="003B7B0E" w:rsidRDefault="00454609" w:rsidP="00454609">
      <w:pPr>
        <w:rPr>
          <w:szCs w:val="24"/>
        </w:rPr>
      </w:pPr>
      <w:r w:rsidRPr="003B7B0E">
        <w:rPr>
          <w:i/>
          <w:szCs w:val="24"/>
        </w:rPr>
        <w:tab/>
      </w:r>
      <w:r w:rsidRPr="003B7B0E">
        <w:rPr>
          <w:i/>
          <w:szCs w:val="24"/>
        </w:rPr>
        <w:tab/>
      </w:r>
      <w:r w:rsidRPr="003B7B0E">
        <w:rPr>
          <w:i/>
          <w:szCs w:val="24"/>
        </w:rPr>
        <w:tab/>
      </w:r>
      <w:r w:rsidRPr="003B7B0E">
        <w:rPr>
          <w:i/>
          <w:szCs w:val="24"/>
        </w:rPr>
        <w:tab/>
      </w:r>
      <w:r w:rsidRPr="003B7B0E">
        <w:rPr>
          <w:i/>
          <w:position w:val="-34"/>
          <w:szCs w:val="24"/>
        </w:rPr>
        <w:object w:dxaOrig="2620" w:dyaOrig="800" w14:anchorId="26F8F715">
          <v:shape id="_x0000_i1152" type="#_x0000_t75" style="width:132pt;height:39.75pt" o:ole="">
            <v:imagedata r:id="rId258" o:title=""/>
          </v:shape>
          <o:OLEObject Type="Embed" ProgID="Equation.3" ShapeID="_x0000_i1152" DrawAspect="Content" ObjectID="_1598769139" r:id="rId259"/>
        </w:object>
      </w:r>
      <w:r w:rsidRPr="003B7B0E">
        <w:rPr>
          <w:i/>
          <w:szCs w:val="24"/>
        </w:rPr>
        <w:t xml:space="preserve"> ,</w:t>
      </w:r>
      <w:r w:rsidRPr="003B7B0E">
        <w:rPr>
          <w:i/>
          <w:szCs w:val="24"/>
        </w:rPr>
        <w:tab/>
      </w:r>
      <w:r w:rsidRPr="003B7B0E">
        <w:rPr>
          <w:i/>
          <w:szCs w:val="24"/>
        </w:rPr>
        <w:tab/>
      </w:r>
      <w:r w:rsidRPr="003B7B0E">
        <w:rPr>
          <w:i/>
          <w:szCs w:val="24"/>
        </w:rPr>
        <w:tab/>
      </w:r>
      <w:r w:rsidRPr="003B7B0E">
        <w:rPr>
          <w:szCs w:val="24"/>
        </w:rPr>
        <w:t>(22)</w:t>
      </w:r>
    </w:p>
    <w:p w14:paraId="10C32132" w14:textId="77777777" w:rsidR="00454609" w:rsidRPr="00014A19" w:rsidRDefault="00454609" w:rsidP="00454609">
      <w:pPr>
        <w:rPr>
          <w:szCs w:val="24"/>
        </w:rPr>
      </w:pPr>
      <w:r w:rsidRPr="003B7B0E">
        <w:rPr>
          <w:szCs w:val="24"/>
        </w:rPr>
        <w:t xml:space="preserve">де   </w:t>
      </w:r>
      <w:r w:rsidRPr="003B7B0E">
        <w:rPr>
          <w:position w:val="-14"/>
          <w:szCs w:val="24"/>
        </w:rPr>
        <w:object w:dxaOrig="780" w:dyaOrig="400" w14:anchorId="382B971A">
          <v:shape id="_x0000_i1153" type="#_x0000_t75" style="width:39.75pt;height:19.5pt" o:ole="">
            <v:imagedata r:id="rId260" o:title=""/>
          </v:shape>
          <o:OLEObject Type="Embed" ProgID="Equation.3" ShapeID="_x0000_i1153" DrawAspect="Content" ObjectID="_1598769140" r:id="rId261"/>
        </w:object>
      </w:r>
      <w:r w:rsidRPr="003B7B0E">
        <w:rPr>
          <w:szCs w:val="24"/>
        </w:rPr>
        <w:t xml:space="preserve">, </w:t>
      </w:r>
      <w:r w:rsidRPr="003B7B0E">
        <w:rPr>
          <w:position w:val="-14"/>
          <w:szCs w:val="24"/>
        </w:rPr>
        <w:object w:dxaOrig="760" w:dyaOrig="400" w14:anchorId="7B509C4E">
          <v:shape id="_x0000_i1154" type="#_x0000_t75" style="width:39.75pt;height:19.5pt" o:ole="">
            <v:imagedata r:id="rId262" o:title=""/>
          </v:shape>
          <o:OLEObject Type="Embed" ProgID="Equation.3" ShapeID="_x0000_i1154" DrawAspect="Content" ObjectID="_1598769141" r:id="rId263"/>
        </w:object>
      </w:r>
      <w:r w:rsidRPr="003B7B0E">
        <w:rPr>
          <w:szCs w:val="24"/>
        </w:rPr>
        <w:tab/>
        <w:t xml:space="preserve">– </w:t>
      </w:r>
      <w:r w:rsidRPr="00014A19">
        <w:rPr>
          <w:szCs w:val="24"/>
        </w:rPr>
        <w:t xml:space="preserve">фактичний рівень споживання електричної енергії закладу на інші потреби відповідно до нарахувань протягом робочих та вихідних днів за </w:t>
      </w:r>
      <w:r w:rsidRPr="00014A19">
        <w:rPr>
          <w:i/>
          <w:szCs w:val="24"/>
        </w:rPr>
        <w:t>j</w:t>
      </w:r>
      <w:r w:rsidRPr="00014A19">
        <w:rPr>
          <w:szCs w:val="24"/>
        </w:rPr>
        <w:t xml:space="preserve">-й період, </w:t>
      </w:r>
      <w:r w:rsidRPr="00014A19">
        <w:rPr>
          <w:i/>
          <w:iCs/>
          <w:szCs w:val="24"/>
        </w:rPr>
        <w:t>кВт·год</w:t>
      </w:r>
      <w:r w:rsidRPr="00014A19">
        <w:rPr>
          <w:szCs w:val="24"/>
        </w:rPr>
        <w:t xml:space="preserve">. </w:t>
      </w:r>
    </w:p>
    <w:p w14:paraId="28DD4798" w14:textId="77777777" w:rsidR="00454609" w:rsidRPr="00014A19" w:rsidRDefault="00454609" w:rsidP="00454609">
      <w:pPr>
        <w:rPr>
          <w:szCs w:val="24"/>
        </w:rPr>
      </w:pPr>
      <w:r w:rsidRPr="00014A19">
        <w:rPr>
          <w:szCs w:val="24"/>
        </w:rPr>
        <w:t xml:space="preserve">За відсутності окремого вузла обліку електричної енергії на інші потреби та у випадку наявності даних щодо обсягів споживання електричної енергії системою освітлення, </w:t>
      </w:r>
      <w:r w:rsidRPr="00014A19">
        <w:rPr>
          <w:position w:val="-14"/>
          <w:szCs w:val="24"/>
        </w:rPr>
        <w:object w:dxaOrig="560" w:dyaOrig="400" w14:anchorId="5E8950B3">
          <v:shape id="_x0000_i1155" type="#_x0000_t75" style="width:27pt;height:19.5pt" o:ole="">
            <v:imagedata r:id="rId202" o:title=""/>
          </v:shape>
          <o:OLEObject Type="Embed" ProgID="Equation.3" ShapeID="_x0000_i1155" DrawAspect="Content" ObjectID="_1598769142" r:id="rId264"/>
        </w:object>
      </w:r>
      <w:r w:rsidRPr="00014A19">
        <w:rPr>
          <w:szCs w:val="24"/>
        </w:rPr>
        <w:t xml:space="preserve"> розраховується за формулою:</w:t>
      </w:r>
    </w:p>
    <w:p w14:paraId="4C10502F" w14:textId="77777777" w:rsidR="00454609" w:rsidRPr="00014A19" w:rsidRDefault="00454609" w:rsidP="00454609">
      <w:pPr>
        <w:rPr>
          <w:szCs w:val="24"/>
        </w:rPr>
      </w:pPr>
      <w:r w:rsidRPr="00014A19">
        <w:rPr>
          <w:szCs w:val="24"/>
        </w:rPr>
        <w:tab/>
      </w:r>
      <w:r w:rsidRPr="00014A19">
        <w:rPr>
          <w:szCs w:val="24"/>
        </w:rPr>
        <w:tab/>
      </w:r>
      <w:r w:rsidRPr="00014A19">
        <w:rPr>
          <w:szCs w:val="24"/>
        </w:rPr>
        <w:tab/>
      </w:r>
      <w:r w:rsidRPr="00014A19">
        <w:rPr>
          <w:szCs w:val="24"/>
        </w:rPr>
        <w:tab/>
      </w:r>
      <w:r w:rsidRPr="00014A19">
        <w:rPr>
          <w:szCs w:val="24"/>
        </w:rPr>
        <w:tab/>
        <w:t xml:space="preserve">       </w:t>
      </w:r>
      <w:r w:rsidRPr="00014A19">
        <w:rPr>
          <w:position w:val="-14"/>
          <w:szCs w:val="24"/>
        </w:rPr>
        <w:object w:dxaOrig="2020" w:dyaOrig="400" w14:anchorId="54E9C050">
          <v:shape id="_x0000_i1156" type="#_x0000_t75" style="width:102pt;height:19.5pt" o:ole="">
            <v:imagedata r:id="rId265" o:title=""/>
          </v:shape>
          <o:OLEObject Type="Embed" ProgID="Equation.3" ShapeID="_x0000_i1156" DrawAspect="Content" ObjectID="_1598769143" r:id="rId266"/>
        </w:object>
      </w:r>
      <w:r w:rsidRPr="00014A19">
        <w:rPr>
          <w:szCs w:val="24"/>
        </w:rPr>
        <w:t>,</w:t>
      </w:r>
      <w:r w:rsidRPr="00014A19">
        <w:rPr>
          <w:szCs w:val="24"/>
        </w:rPr>
        <w:tab/>
      </w:r>
      <w:r w:rsidRPr="00014A19">
        <w:rPr>
          <w:szCs w:val="24"/>
        </w:rPr>
        <w:tab/>
      </w:r>
      <w:r w:rsidRPr="00014A19">
        <w:rPr>
          <w:szCs w:val="24"/>
        </w:rPr>
        <w:tab/>
      </w:r>
      <w:r w:rsidRPr="00014A19">
        <w:rPr>
          <w:szCs w:val="24"/>
        </w:rPr>
        <w:tab/>
      </w:r>
      <w:r w:rsidRPr="00014A19">
        <w:rPr>
          <w:szCs w:val="24"/>
        </w:rPr>
        <w:tab/>
        <w:t xml:space="preserve">  (23)</w:t>
      </w:r>
    </w:p>
    <w:p w14:paraId="28E0FD3B" w14:textId="77777777" w:rsidR="00454609" w:rsidRPr="00014A19" w:rsidRDefault="00454609" w:rsidP="00454609">
      <w:pPr>
        <w:rPr>
          <w:szCs w:val="24"/>
        </w:rPr>
      </w:pPr>
      <w:r w:rsidRPr="00014A19">
        <w:rPr>
          <w:szCs w:val="24"/>
        </w:rPr>
        <w:t xml:space="preserve">де </w:t>
      </w:r>
      <w:r w:rsidRPr="00014A19">
        <w:rPr>
          <w:position w:val="-14"/>
          <w:szCs w:val="24"/>
        </w:rPr>
        <w:object w:dxaOrig="540" w:dyaOrig="400" w14:anchorId="26839C60">
          <v:shape id="_x0000_i1157" type="#_x0000_t75" style="width:27pt;height:19.5pt" o:ole="">
            <v:imagedata r:id="rId139" o:title=""/>
          </v:shape>
          <o:OLEObject Type="Embed" ProgID="Equation.3" ShapeID="_x0000_i1157" DrawAspect="Content" ObjectID="_1598769144" r:id="rId267"/>
        </w:object>
      </w:r>
      <w:r w:rsidRPr="00014A19">
        <w:rPr>
          <w:szCs w:val="24"/>
        </w:rPr>
        <w:t xml:space="preserve"> – загальний фактичний рівень споживання електричної енергії закладом за </w:t>
      </w:r>
      <w:r w:rsidRPr="00014A19">
        <w:rPr>
          <w:i/>
          <w:szCs w:val="24"/>
        </w:rPr>
        <w:t>j</w:t>
      </w:r>
      <w:r w:rsidRPr="00014A19">
        <w:rPr>
          <w:szCs w:val="24"/>
        </w:rPr>
        <w:t xml:space="preserve">-й період, </w:t>
      </w:r>
      <w:r w:rsidRPr="00014A19">
        <w:rPr>
          <w:i/>
          <w:iCs/>
          <w:szCs w:val="24"/>
        </w:rPr>
        <w:t>кВт·год/місяць</w:t>
      </w:r>
      <w:r w:rsidRPr="00014A19">
        <w:rPr>
          <w:szCs w:val="24"/>
        </w:rPr>
        <w:t>.</w:t>
      </w:r>
    </w:p>
    <w:p w14:paraId="5A5F9853" w14:textId="77777777" w:rsidR="00454609" w:rsidRPr="00014A19" w:rsidRDefault="00454609" w:rsidP="00454609">
      <w:pPr>
        <w:rPr>
          <w:szCs w:val="24"/>
        </w:rPr>
      </w:pPr>
      <w:r w:rsidRPr="00014A19">
        <w:rPr>
          <w:szCs w:val="24"/>
        </w:rPr>
        <w:t xml:space="preserve">або ( у випадку введення в дію нового електрообладнання): </w:t>
      </w:r>
    </w:p>
    <w:p w14:paraId="20638477" w14:textId="77777777" w:rsidR="00454609" w:rsidRPr="00014A19" w:rsidRDefault="00454609" w:rsidP="00454609">
      <w:pPr>
        <w:rPr>
          <w:szCs w:val="24"/>
        </w:rPr>
      </w:pPr>
      <w:r w:rsidRPr="00014A19">
        <w:rPr>
          <w:szCs w:val="24"/>
        </w:rPr>
        <w:lastRenderedPageBreak/>
        <w:tab/>
      </w:r>
      <w:r w:rsidRPr="00014A19">
        <w:rPr>
          <w:szCs w:val="24"/>
        </w:rPr>
        <w:tab/>
      </w:r>
      <w:r w:rsidRPr="00014A19">
        <w:rPr>
          <w:szCs w:val="24"/>
        </w:rPr>
        <w:tab/>
      </w:r>
      <w:r w:rsidRPr="00014A19">
        <w:rPr>
          <w:szCs w:val="24"/>
        </w:rPr>
        <w:tab/>
      </w:r>
      <w:r w:rsidRPr="00014A19">
        <w:rPr>
          <w:szCs w:val="24"/>
        </w:rPr>
        <w:tab/>
      </w:r>
      <w:r w:rsidRPr="00014A19">
        <w:rPr>
          <w:position w:val="-14"/>
          <w:szCs w:val="24"/>
        </w:rPr>
        <w:object w:dxaOrig="3159" w:dyaOrig="400" w14:anchorId="2212C427">
          <v:shape id="_x0000_i1158" type="#_x0000_t75" style="width:159pt;height:19.5pt" o:ole="">
            <v:imagedata r:id="rId268" o:title=""/>
          </v:shape>
          <o:OLEObject Type="Embed" ProgID="Equation.3" ShapeID="_x0000_i1158" DrawAspect="Content" ObjectID="_1598769145" r:id="rId269"/>
        </w:object>
      </w:r>
      <w:r w:rsidRPr="00014A19">
        <w:rPr>
          <w:szCs w:val="24"/>
        </w:rPr>
        <w:t>,</w:t>
      </w:r>
      <w:r w:rsidRPr="00014A19">
        <w:rPr>
          <w:szCs w:val="24"/>
        </w:rPr>
        <w:tab/>
      </w:r>
      <w:r w:rsidRPr="00014A19">
        <w:rPr>
          <w:szCs w:val="24"/>
        </w:rPr>
        <w:tab/>
      </w:r>
      <w:r w:rsidRPr="00014A19">
        <w:rPr>
          <w:szCs w:val="24"/>
        </w:rPr>
        <w:tab/>
      </w:r>
      <w:r w:rsidRPr="00014A19">
        <w:rPr>
          <w:szCs w:val="24"/>
        </w:rPr>
        <w:tab/>
        <w:t xml:space="preserve"> (24)</w:t>
      </w:r>
    </w:p>
    <w:p w14:paraId="24DD9AAE" w14:textId="77777777" w:rsidR="00454609" w:rsidRDefault="00454609" w:rsidP="00454609">
      <w:pPr>
        <w:rPr>
          <w:szCs w:val="24"/>
        </w:rPr>
      </w:pPr>
      <w:r w:rsidRPr="00014A19">
        <w:rPr>
          <w:szCs w:val="24"/>
        </w:rPr>
        <w:t xml:space="preserve">де </w:t>
      </w:r>
      <w:r w:rsidRPr="00014A19">
        <w:rPr>
          <w:i/>
          <w:szCs w:val="24"/>
        </w:rPr>
        <w:t>Р</w:t>
      </w:r>
      <w:r w:rsidRPr="00014A19">
        <w:rPr>
          <w:i/>
          <w:szCs w:val="24"/>
          <w:vertAlign w:val="superscript"/>
        </w:rPr>
        <w:t xml:space="preserve"> інш.</w:t>
      </w:r>
      <w:r w:rsidRPr="00014A19">
        <w:rPr>
          <w:szCs w:val="24"/>
        </w:rPr>
        <w:t xml:space="preserve"> – електричне навантаження інших енергоустановок, </w:t>
      </w:r>
      <w:r w:rsidRPr="00014A19">
        <w:rPr>
          <w:i/>
          <w:szCs w:val="24"/>
        </w:rPr>
        <w:t>кВт</w:t>
      </w:r>
      <w:r w:rsidRPr="00014A19">
        <w:rPr>
          <w:szCs w:val="24"/>
        </w:rPr>
        <w:t>;</w:t>
      </w:r>
    </w:p>
    <w:p w14:paraId="6483C9B2" w14:textId="77777777" w:rsidR="00454609" w:rsidRPr="00014A19" w:rsidRDefault="00454609" w:rsidP="00454609">
      <w:pPr>
        <w:rPr>
          <w:szCs w:val="24"/>
        </w:rPr>
      </w:pPr>
      <w:r w:rsidRPr="00014A19">
        <w:rPr>
          <w:i/>
          <w:szCs w:val="24"/>
        </w:rPr>
        <w:t xml:space="preserve"> </w:t>
      </w:r>
      <w:r w:rsidRPr="00014A19">
        <w:rPr>
          <w:position w:val="-14"/>
          <w:szCs w:val="24"/>
        </w:rPr>
        <w:object w:dxaOrig="720" w:dyaOrig="400" w14:anchorId="44FBC543">
          <v:shape id="_x0000_i1159" type="#_x0000_t75" style="width:38.25pt;height:19.5pt" o:ole="">
            <v:imagedata r:id="rId270" o:title=""/>
          </v:shape>
          <o:OLEObject Type="Embed" ProgID="Equation.3" ShapeID="_x0000_i1159" DrawAspect="Content" ObjectID="_1598769146" r:id="rId271"/>
        </w:object>
      </w:r>
      <w:r w:rsidRPr="00014A19">
        <w:rPr>
          <w:szCs w:val="24"/>
        </w:rPr>
        <w:t xml:space="preserve">, </w:t>
      </w:r>
      <w:r w:rsidRPr="00014A19">
        <w:rPr>
          <w:position w:val="-14"/>
          <w:szCs w:val="24"/>
        </w:rPr>
        <w:object w:dxaOrig="700" w:dyaOrig="400" w14:anchorId="09CB84EB">
          <v:shape id="_x0000_i1160" type="#_x0000_t75" style="width:34.5pt;height:19.5pt" o:ole="">
            <v:imagedata r:id="rId272" o:title=""/>
          </v:shape>
          <o:OLEObject Type="Embed" ProgID="Equation.3" ShapeID="_x0000_i1160" DrawAspect="Content" ObjectID="_1598769147" r:id="rId273"/>
        </w:object>
      </w:r>
      <w:r w:rsidRPr="00014A19">
        <w:rPr>
          <w:i/>
          <w:szCs w:val="24"/>
        </w:rPr>
        <w:t xml:space="preserve"> – </w:t>
      </w:r>
      <w:r w:rsidRPr="00014A19">
        <w:rPr>
          <w:szCs w:val="24"/>
        </w:rPr>
        <w:t xml:space="preserve">число годин використання енергоустановок протягом вихідних та робочих днів в </w:t>
      </w:r>
      <w:r w:rsidRPr="00014A19">
        <w:rPr>
          <w:i/>
          <w:szCs w:val="24"/>
        </w:rPr>
        <w:t>j</w:t>
      </w:r>
      <w:r w:rsidRPr="00014A19">
        <w:rPr>
          <w:szCs w:val="24"/>
        </w:rPr>
        <w:t xml:space="preserve">-му періоді, </w:t>
      </w:r>
      <w:r w:rsidRPr="00014A19">
        <w:rPr>
          <w:i/>
          <w:iCs/>
          <w:szCs w:val="24"/>
        </w:rPr>
        <w:t>год/міс</w:t>
      </w:r>
      <w:r w:rsidRPr="00014A19">
        <w:rPr>
          <w:szCs w:val="24"/>
        </w:rPr>
        <w:t>;</w:t>
      </w:r>
    </w:p>
    <w:p w14:paraId="2EDD8C41" w14:textId="77777777" w:rsidR="00454609" w:rsidRPr="00014A19" w:rsidRDefault="00454609" w:rsidP="00454609">
      <w:pPr>
        <w:rPr>
          <w:bCs/>
        </w:rPr>
      </w:pPr>
      <w:bookmarkStart w:id="58" w:name="_Toc350852057"/>
      <w:r w:rsidRPr="00014A19">
        <w:rPr>
          <w:bCs/>
        </w:rPr>
        <w:t>Рекомендації щодо коригування плану витрат на електричну енергію</w:t>
      </w:r>
      <w:bookmarkEnd w:id="58"/>
    </w:p>
    <w:p w14:paraId="045A643F" w14:textId="77777777" w:rsidR="00454609" w:rsidRPr="00014A19" w:rsidRDefault="00454609" w:rsidP="00454609">
      <w:pPr>
        <w:rPr>
          <w:szCs w:val="24"/>
        </w:rPr>
      </w:pPr>
      <w:r w:rsidRPr="00014A19">
        <w:rPr>
          <w:szCs w:val="24"/>
        </w:rPr>
        <w:t>Для планування витрат на енергоносії на наступний рік має бути врахована інформація щодо:</w:t>
      </w:r>
    </w:p>
    <w:p w14:paraId="1AC47511" w14:textId="77777777" w:rsidR="00454609" w:rsidRPr="00014A19" w:rsidRDefault="00454609" w:rsidP="00454609">
      <w:pPr>
        <w:rPr>
          <w:szCs w:val="24"/>
        </w:rPr>
      </w:pPr>
      <w:r w:rsidRPr="00014A19">
        <w:rPr>
          <w:szCs w:val="24"/>
        </w:rPr>
        <w:t>– кількості робочих днів;</w:t>
      </w:r>
    </w:p>
    <w:p w14:paraId="7DCBDF25" w14:textId="77777777" w:rsidR="00454609" w:rsidRPr="00014A19" w:rsidRDefault="00454609" w:rsidP="00454609">
      <w:pPr>
        <w:rPr>
          <w:szCs w:val="24"/>
        </w:rPr>
      </w:pPr>
      <w:r w:rsidRPr="00014A19">
        <w:rPr>
          <w:szCs w:val="24"/>
        </w:rPr>
        <w:t>– реконструкції закладу;</w:t>
      </w:r>
    </w:p>
    <w:p w14:paraId="113C83B5" w14:textId="77777777" w:rsidR="00454609" w:rsidRPr="00014A19" w:rsidRDefault="00454609" w:rsidP="00454609">
      <w:pPr>
        <w:rPr>
          <w:szCs w:val="24"/>
        </w:rPr>
      </w:pPr>
      <w:r w:rsidRPr="00014A19">
        <w:rPr>
          <w:szCs w:val="24"/>
        </w:rPr>
        <w:t>– зміни режиму роботи робочого закладу;</w:t>
      </w:r>
    </w:p>
    <w:p w14:paraId="59957492" w14:textId="77777777" w:rsidR="00454609" w:rsidRPr="00014A19" w:rsidRDefault="00454609" w:rsidP="00454609">
      <w:pPr>
        <w:rPr>
          <w:szCs w:val="24"/>
        </w:rPr>
      </w:pPr>
      <w:r w:rsidRPr="00014A19">
        <w:rPr>
          <w:szCs w:val="24"/>
        </w:rPr>
        <w:t>– інформація щодо змін чисельності відвідувачів та персоналу.</w:t>
      </w:r>
    </w:p>
    <w:p w14:paraId="55A5D942" w14:textId="77777777" w:rsidR="00454609" w:rsidRPr="00585576" w:rsidRDefault="00454609" w:rsidP="00525C02">
      <w:pPr>
        <w:pStyle w:val="a3"/>
        <w:numPr>
          <w:ilvl w:val="1"/>
          <w:numId w:val="14"/>
        </w:numPr>
        <w:spacing w:after="120" w:line="240" w:lineRule="auto"/>
        <w:jc w:val="both"/>
        <w:outlineLvl w:val="1"/>
        <w:rPr>
          <w:b/>
          <w:szCs w:val="24"/>
        </w:rPr>
      </w:pPr>
      <w:bookmarkStart w:id="59" w:name="_Toc350852058"/>
      <w:r w:rsidRPr="00585576">
        <w:rPr>
          <w:b/>
          <w:szCs w:val="24"/>
        </w:rPr>
        <w:t>Рекомендації щодо доцільності впровадження проектів з підвищення ефективності споживання електричної енергії</w:t>
      </w:r>
      <w:bookmarkEnd w:id="59"/>
    </w:p>
    <w:p w14:paraId="568C991C" w14:textId="77777777" w:rsidR="00454609" w:rsidRPr="00FF3F17" w:rsidRDefault="00454609" w:rsidP="00454609">
      <w:pPr>
        <w:rPr>
          <w:szCs w:val="24"/>
        </w:rPr>
      </w:pPr>
      <w:r w:rsidRPr="00014A19">
        <w:rPr>
          <w:szCs w:val="24"/>
        </w:rPr>
        <w:t>Величина економії або перевитрат електроенергії визначається після закінчення звітного періоду, виходячи з базового рівня споживання електричної енергії та фактичного рівня споживання, досягнутого після впровадження енергозберігаючих заходів, і визначається</w:t>
      </w:r>
      <w:r w:rsidRPr="00FF3F17">
        <w:rPr>
          <w:szCs w:val="24"/>
        </w:rPr>
        <w:t xml:space="preserve"> як:</w:t>
      </w:r>
    </w:p>
    <w:p w14:paraId="6ADAA2BB" w14:textId="77777777" w:rsidR="00454609" w:rsidRPr="003B7B0E" w:rsidRDefault="00454609" w:rsidP="00454609">
      <w:pPr>
        <w:rPr>
          <w:szCs w:val="24"/>
        </w:rPr>
      </w:pPr>
      <w:r w:rsidRPr="00FF3F17">
        <w:rPr>
          <w:szCs w:val="24"/>
        </w:rPr>
        <w:tab/>
      </w:r>
      <w:r w:rsidRPr="00FF3F17">
        <w:rPr>
          <w:szCs w:val="24"/>
        </w:rPr>
        <w:tab/>
        <w:t xml:space="preserve">                                            </w:t>
      </w:r>
      <w:r w:rsidRPr="003B7B0E">
        <w:rPr>
          <w:position w:val="-14"/>
          <w:szCs w:val="24"/>
        </w:rPr>
        <w:object w:dxaOrig="1620" w:dyaOrig="400" w14:anchorId="5FB6DC39">
          <v:shape id="_x0000_i1161" type="#_x0000_t75" style="width:81.75pt;height:19.5pt" o:ole="">
            <v:imagedata r:id="rId274" o:title=""/>
          </v:shape>
          <o:OLEObject Type="Embed" ProgID="Equation.3" ShapeID="_x0000_i1161" DrawAspect="Content" ObjectID="_1598769148" r:id="rId275"/>
        </w:object>
      </w:r>
      <w:r w:rsidRPr="003B7B0E">
        <w:rPr>
          <w:szCs w:val="24"/>
        </w:rPr>
        <w:tab/>
        <w:t xml:space="preserve"> (25)</w:t>
      </w:r>
    </w:p>
    <w:p w14:paraId="60A1DEC9" w14:textId="77777777" w:rsidR="00454609" w:rsidRPr="00014A19" w:rsidRDefault="00454609" w:rsidP="00454609">
      <w:pPr>
        <w:rPr>
          <w:szCs w:val="24"/>
        </w:rPr>
      </w:pPr>
      <w:r w:rsidRPr="00014A19">
        <w:rPr>
          <w:szCs w:val="24"/>
        </w:rPr>
        <w:t xml:space="preserve">де </w:t>
      </w:r>
      <w:r w:rsidRPr="00014A19">
        <w:rPr>
          <w:position w:val="-4"/>
          <w:szCs w:val="24"/>
        </w:rPr>
        <w:object w:dxaOrig="380" w:dyaOrig="300" w14:anchorId="052B6109">
          <v:shape id="_x0000_i1162" type="#_x0000_t75" style="width:17.25pt;height:15pt" o:ole="">
            <v:imagedata r:id="rId276" o:title=""/>
          </v:shape>
          <o:OLEObject Type="Embed" ProgID="Equation.3" ShapeID="_x0000_i1162" DrawAspect="Content" ObjectID="_1598769149" r:id="rId277"/>
        </w:object>
      </w:r>
      <w:r w:rsidRPr="00014A19">
        <w:rPr>
          <w:szCs w:val="24"/>
        </w:rPr>
        <w:t xml:space="preserve"> – економія електричної енергії, досягнута за результатами впровадження енергозберігаючих заходів, </w:t>
      </w:r>
      <w:r w:rsidRPr="00014A19">
        <w:rPr>
          <w:i/>
          <w:iCs/>
          <w:szCs w:val="24"/>
        </w:rPr>
        <w:t>кВт·год/рік</w:t>
      </w:r>
      <w:r w:rsidRPr="00014A19">
        <w:rPr>
          <w:szCs w:val="24"/>
        </w:rPr>
        <w:t xml:space="preserve">; </w:t>
      </w:r>
    </w:p>
    <w:p w14:paraId="3CECB2CA" w14:textId="77777777" w:rsidR="00454609" w:rsidRPr="00014A19" w:rsidRDefault="00454609" w:rsidP="00454609">
      <w:pPr>
        <w:rPr>
          <w:szCs w:val="24"/>
        </w:rPr>
      </w:pPr>
      <w:r w:rsidRPr="00014A19">
        <w:rPr>
          <w:position w:val="-12"/>
          <w:szCs w:val="24"/>
        </w:rPr>
        <w:object w:dxaOrig="420" w:dyaOrig="380" w14:anchorId="6C364014">
          <v:shape id="_x0000_i1163" type="#_x0000_t75" style="width:19.5pt;height:17.25pt" o:ole="">
            <v:imagedata r:id="rId278" o:title=""/>
          </v:shape>
          <o:OLEObject Type="Embed" ProgID="Equation.3" ShapeID="_x0000_i1163" DrawAspect="Content" ObjectID="_1598769150" r:id="rId279"/>
        </w:object>
      </w:r>
      <w:r w:rsidRPr="00014A19">
        <w:rPr>
          <w:szCs w:val="24"/>
        </w:rPr>
        <w:t xml:space="preserve">– розрахований відповідно до Методики базовий рівень споживання електричної енергії закладом, </w:t>
      </w:r>
      <w:r w:rsidRPr="00014A19">
        <w:rPr>
          <w:i/>
          <w:iCs/>
          <w:szCs w:val="24"/>
        </w:rPr>
        <w:t>кВт·год/рік</w:t>
      </w:r>
      <w:r w:rsidRPr="00014A19">
        <w:rPr>
          <w:szCs w:val="24"/>
        </w:rPr>
        <w:t>;</w:t>
      </w:r>
    </w:p>
    <w:p w14:paraId="5F93CD31" w14:textId="77777777" w:rsidR="00454609" w:rsidRPr="00014A19" w:rsidRDefault="00454609" w:rsidP="00454609">
      <w:pPr>
        <w:rPr>
          <w:szCs w:val="24"/>
        </w:rPr>
      </w:pPr>
      <w:r w:rsidRPr="00014A19">
        <w:rPr>
          <w:position w:val="-14"/>
          <w:szCs w:val="24"/>
        </w:rPr>
        <w:object w:dxaOrig="420" w:dyaOrig="400" w14:anchorId="784526BD">
          <v:shape id="_x0000_i1164" type="#_x0000_t75" style="width:19.5pt;height:19.5pt" o:ole="">
            <v:imagedata r:id="rId280" o:title=""/>
          </v:shape>
          <o:OLEObject Type="Embed" ProgID="Equation.3" ShapeID="_x0000_i1164" DrawAspect="Content" ObjectID="_1598769151" r:id="rId281"/>
        </w:object>
      </w:r>
      <w:r w:rsidRPr="00014A19">
        <w:rPr>
          <w:szCs w:val="24"/>
        </w:rPr>
        <w:t xml:space="preserve">– фактичний рівень споживання електричної енергії закладом у звітному періоді, </w:t>
      </w:r>
      <w:r w:rsidRPr="00014A19">
        <w:rPr>
          <w:i/>
          <w:iCs/>
          <w:szCs w:val="24"/>
        </w:rPr>
        <w:t>кВт·год/рік</w:t>
      </w:r>
      <w:r w:rsidRPr="00014A19">
        <w:rPr>
          <w:szCs w:val="24"/>
        </w:rPr>
        <w:t>.</w:t>
      </w:r>
    </w:p>
    <w:p w14:paraId="4433BA86" w14:textId="77777777" w:rsidR="00454609" w:rsidRDefault="00454609" w:rsidP="00454609">
      <w:pPr>
        <w:rPr>
          <w:szCs w:val="24"/>
        </w:rPr>
      </w:pPr>
      <w:r w:rsidRPr="00014A19">
        <w:rPr>
          <w:szCs w:val="24"/>
        </w:rPr>
        <w:t xml:space="preserve">У випадку якщо </w:t>
      </w:r>
      <w:r w:rsidRPr="00014A19">
        <w:rPr>
          <w:position w:val="-6"/>
          <w:szCs w:val="24"/>
        </w:rPr>
        <w:object w:dxaOrig="780" w:dyaOrig="320" w14:anchorId="0FEC1B05">
          <v:shape id="_x0000_i1165" type="#_x0000_t75" style="width:39.75pt;height:15pt" o:ole="">
            <v:imagedata r:id="rId282" o:title=""/>
          </v:shape>
          <o:OLEObject Type="Embed" ProgID="Equation.3" ShapeID="_x0000_i1165" DrawAspect="Content" ObjectID="_1598769152" r:id="rId283"/>
        </w:object>
      </w:r>
      <w:r w:rsidRPr="00014A19">
        <w:rPr>
          <w:szCs w:val="24"/>
        </w:rPr>
        <w:t xml:space="preserve">,  необхідно визначити причини перевитрат електроенергії </w:t>
      </w:r>
      <w:r>
        <w:rPr>
          <w:szCs w:val="24"/>
        </w:rPr>
        <w:t>та визначити шляхи їх усунення.</w:t>
      </w:r>
    </w:p>
    <w:p w14:paraId="0F878BD6" w14:textId="77777777" w:rsidR="00454609" w:rsidRDefault="00454609" w:rsidP="00454609">
      <w:pPr>
        <w:rPr>
          <w:szCs w:val="24"/>
        </w:rPr>
      </w:pPr>
    </w:p>
    <w:p w14:paraId="5E0C4C75" w14:textId="77777777" w:rsidR="00454609" w:rsidRDefault="00454609" w:rsidP="00454609">
      <w:pPr>
        <w:rPr>
          <w:szCs w:val="24"/>
        </w:rPr>
      </w:pPr>
    </w:p>
    <w:p w14:paraId="18DE1BCB" w14:textId="77777777" w:rsidR="00454609" w:rsidRDefault="00454609" w:rsidP="00454609">
      <w:pPr>
        <w:rPr>
          <w:szCs w:val="24"/>
        </w:rPr>
        <w:sectPr w:rsidR="00454609" w:rsidSect="00CB37F1">
          <w:footerReference w:type="default" r:id="rId284"/>
          <w:pgSz w:w="11906" w:h="16838"/>
          <w:pgMar w:top="1134" w:right="849" w:bottom="1134" w:left="1701" w:header="708" w:footer="708" w:gutter="0"/>
          <w:cols w:space="708"/>
          <w:docGrid w:linePitch="360"/>
        </w:sectPr>
      </w:pPr>
      <w:r>
        <w:rPr>
          <w:szCs w:val="24"/>
        </w:rPr>
        <w:t xml:space="preserve">Завідувач  відділу енергоменеджменту                                                     Н.Плеканець              </w:t>
      </w:r>
    </w:p>
    <w:p w14:paraId="1BDCF4D1" w14:textId="77777777" w:rsidR="00454609" w:rsidRPr="003B7B0E" w:rsidRDefault="00454609" w:rsidP="00525C02">
      <w:pPr>
        <w:pStyle w:val="a3"/>
        <w:numPr>
          <w:ilvl w:val="0"/>
          <w:numId w:val="14"/>
        </w:numPr>
        <w:spacing w:after="120" w:line="240" w:lineRule="auto"/>
        <w:jc w:val="both"/>
        <w:outlineLvl w:val="1"/>
        <w:rPr>
          <w:b/>
          <w:szCs w:val="24"/>
        </w:rPr>
      </w:pPr>
      <w:r w:rsidRPr="0097666F">
        <w:rPr>
          <w:b/>
          <w:szCs w:val="24"/>
        </w:rPr>
        <w:lastRenderedPageBreak/>
        <w:t>Методика визначення базового рівня споживання води</w:t>
      </w:r>
    </w:p>
    <w:p w14:paraId="06A8C701" w14:textId="77777777" w:rsidR="00454609" w:rsidRDefault="00454609" w:rsidP="00454609">
      <w:pPr>
        <w:rPr>
          <w:szCs w:val="24"/>
        </w:rPr>
      </w:pPr>
    </w:p>
    <w:p w14:paraId="13E71302" w14:textId="77777777" w:rsidR="00454609" w:rsidRPr="003B7B0E" w:rsidRDefault="00454609" w:rsidP="00454609">
      <w:pPr>
        <w:rPr>
          <w:szCs w:val="24"/>
        </w:rPr>
      </w:pPr>
      <w:r w:rsidRPr="003B7B0E">
        <w:rPr>
          <w:szCs w:val="24"/>
        </w:rPr>
        <w:t>Основою для оцінки ефективності реалізації ресурсозберігаючих проектів та запровадження системи стимулювання ощадного використання холодної води</w:t>
      </w:r>
      <w:r w:rsidRPr="003B7B0E">
        <w:rPr>
          <w:color w:val="FF0000"/>
          <w:szCs w:val="24"/>
        </w:rPr>
        <w:t xml:space="preserve"> </w:t>
      </w:r>
      <w:r w:rsidRPr="003B7B0E">
        <w:rPr>
          <w:szCs w:val="24"/>
        </w:rPr>
        <w:t>є необхідність визначення економії водних ресурсів, досягнутої за рахунок впровадження ресурсозберігаючих заходів. Обсяг такої економії має визначатися як різниця між базовим рівнем водоспоживання (з урахуванням дотримання санітарних норм) та фактичним рівнем споживання холодної води після реалізації  заходів.</w:t>
      </w:r>
    </w:p>
    <w:p w14:paraId="22D0FC8F" w14:textId="77777777" w:rsidR="00454609" w:rsidRPr="00585576" w:rsidRDefault="00454609" w:rsidP="00525C02">
      <w:pPr>
        <w:pStyle w:val="a3"/>
        <w:numPr>
          <w:ilvl w:val="1"/>
          <w:numId w:val="14"/>
        </w:numPr>
        <w:spacing w:after="120" w:line="240" w:lineRule="auto"/>
        <w:jc w:val="both"/>
        <w:outlineLvl w:val="1"/>
        <w:rPr>
          <w:b/>
          <w:szCs w:val="24"/>
        </w:rPr>
      </w:pPr>
      <w:bookmarkStart w:id="60" w:name="_Toc350856399"/>
      <w:r w:rsidRPr="00585576">
        <w:rPr>
          <w:b/>
          <w:szCs w:val="24"/>
        </w:rPr>
        <w:t>Загальні положення</w:t>
      </w:r>
      <w:bookmarkEnd w:id="60"/>
      <w:r w:rsidRPr="00585576">
        <w:rPr>
          <w:b/>
          <w:szCs w:val="24"/>
        </w:rPr>
        <w:t xml:space="preserve"> </w:t>
      </w:r>
    </w:p>
    <w:p w14:paraId="4675C2B4" w14:textId="77777777" w:rsidR="00454609" w:rsidRPr="00585576" w:rsidRDefault="00454609" w:rsidP="00454609">
      <w:pPr>
        <w:outlineLvl w:val="2"/>
        <w:rPr>
          <w:b/>
          <w:szCs w:val="24"/>
        </w:rPr>
      </w:pPr>
      <w:bookmarkStart w:id="61" w:name="_Toc350856400"/>
      <w:r w:rsidRPr="00585576">
        <w:rPr>
          <w:b/>
          <w:szCs w:val="24"/>
        </w:rPr>
        <w:t>Сфера застосування</w:t>
      </w:r>
      <w:bookmarkEnd w:id="61"/>
    </w:p>
    <w:p w14:paraId="2EBB5B8B" w14:textId="77777777" w:rsidR="00454609" w:rsidRPr="003B7B0E" w:rsidRDefault="00454609" w:rsidP="00454609">
      <w:pPr>
        <w:rPr>
          <w:szCs w:val="24"/>
        </w:rPr>
      </w:pPr>
      <w:r w:rsidRPr="003B7B0E">
        <w:rPr>
          <w:szCs w:val="24"/>
        </w:rPr>
        <w:tab/>
        <w:t xml:space="preserve">Ця Методика розроблена з метою визначення базового рівня споживання холодної води закладами бюджетної сфери міста для подальшого планування обґрунтованих лімітів водоспоживання, а також для підготовки техніко-економічних обґрунтувань інвестиційних  ресурсозберігаючих проектів з технічної модернізації водопровідного обладнання та впровадження системи стимулювання ощадливого використання водних ресурсів в бюджетних закладах. </w:t>
      </w:r>
    </w:p>
    <w:p w14:paraId="64B3A967" w14:textId="77777777" w:rsidR="00454609" w:rsidRPr="003B7B0E" w:rsidRDefault="00454609" w:rsidP="00454609">
      <w:pPr>
        <w:rPr>
          <w:szCs w:val="24"/>
        </w:rPr>
      </w:pPr>
      <w:r w:rsidRPr="003B7B0E">
        <w:rPr>
          <w:szCs w:val="24"/>
        </w:rPr>
        <w:t>Метою Методики є:</w:t>
      </w:r>
    </w:p>
    <w:p w14:paraId="5B76C050" w14:textId="77777777" w:rsidR="00454609" w:rsidRPr="003B7B0E" w:rsidRDefault="00454609" w:rsidP="00454609">
      <w:pPr>
        <w:rPr>
          <w:szCs w:val="24"/>
        </w:rPr>
      </w:pPr>
      <w:r w:rsidRPr="003B7B0E">
        <w:rPr>
          <w:szCs w:val="24"/>
        </w:rPr>
        <w:t>забезпечення єдиної методології при розрахунках базових рівнів споживання холодної води закладами бюджетної сфери міста;</w:t>
      </w:r>
    </w:p>
    <w:p w14:paraId="75BCAC7A" w14:textId="77777777" w:rsidR="00454609" w:rsidRPr="003B7B0E" w:rsidRDefault="00454609" w:rsidP="00454609">
      <w:pPr>
        <w:rPr>
          <w:szCs w:val="24"/>
        </w:rPr>
      </w:pPr>
      <w:r w:rsidRPr="003B7B0E">
        <w:rPr>
          <w:szCs w:val="24"/>
        </w:rPr>
        <w:t>забезпечення розрахунку обґрунтованих обсягів споживання холодної води для кожної окремої будівлі з урахуванням її режиму роботи, кількості відвідувачів тощо;</w:t>
      </w:r>
    </w:p>
    <w:p w14:paraId="6231C858" w14:textId="77777777" w:rsidR="00454609" w:rsidRPr="003B7B0E" w:rsidRDefault="00454609" w:rsidP="00454609">
      <w:pPr>
        <w:rPr>
          <w:szCs w:val="24"/>
        </w:rPr>
      </w:pPr>
      <w:r w:rsidRPr="003B7B0E">
        <w:rPr>
          <w:szCs w:val="24"/>
        </w:rPr>
        <w:t>забезпечення можливості аналізу обсягів споживання холодної води з метою визначення найбільш економічних методів їх зниження;</w:t>
      </w:r>
    </w:p>
    <w:p w14:paraId="2ADFB3E8" w14:textId="77777777" w:rsidR="00454609" w:rsidRPr="00014A19" w:rsidRDefault="00454609" w:rsidP="00454609">
      <w:pPr>
        <w:rPr>
          <w:szCs w:val="24"/>
        </w:rPr>
      </w:pPr>
      <w:r w:rsidRPr="00014A19">
        <w:rPr>
          <w:szCs w:val="24"/>
        </w:rPr>
        <w:t>орієнтація управлінської та господарчої діяльності установ бюджетної сфери міста на раціональне використання та економію води.</w:t>
      </w:r>
    </w:p>
    <w:p w14:paraId="6305A040" w14:textId="77777777" w:rsidR="00454609" w:rsidRPr="00740612" w:rsidRDefault="00454609" w:rsidP="00454609">
      <w:pPr>
        <w:outlineLvl w:val="2"/>
        <w:rPr>
          <w:b/>
          <w:szCs w:val="24"/>
        </w:rPr>
      </w:pPr>
      <w:bookmarkStart w:id="62" w:name="_Toc350856401"/>
      <w:r w:rsidRPr="00740612">
        <w:rPr>
          <w:b/>
          <w:szCs w:val="24"/>
        </w:rPr>
        <w:t>Нормативні посилання</w:t>
      </w:r>
      <w:bookmarkEnd w:id="62"/>
    </w:p>
    <w:p w14:paraId="69E19056" w14:textId="77777777" w:rsidR="00454609" w:rsidRPr="00014A19" w:rsidRDefault="00454609" w:rsidP="00454609">
      <w:pPr>
        <w:rPr>
          <w:szCs w:val="24"/>
        </w:rPr>
      </w:pPr>
      <w:r w:rsidRPr="00014A19">
        <w:rPr>
          <w:szCs w:val="24"/>
        </w:rPr>
        <w:t>Закон України «Про енергозбереження»;</w:t>
      </w:r>
    </w:p>
    <w:p w14:paraId="0D6B3253" w14:textId="77777777" w:rsidR="00454609" w:rsidRPr="00014A19" w:rsidRDefault="00454609" w:rsidP="00454609">
      <w:pPr>
        <w:rPr>
          <w:szCs w:val="24"/>
        </w:rPr>
      </w:pPr>
      <w:r w:rsidRPr="00014A19">
        <w:rPr>
          <w:szCs w:val="24"/>
        </w:rPr>
        <w:t>ДСТУ 2569-94 «Водопостачання і каналізація. Терміни та визначення».</w:t>
      </w:r>
    </w:p>
    <w:p w14:paraId="64765006" w14:textId="77777777" w:rsidR="00454609" w:rsidRPr="00740612" w:rsidRDefault="00454609" w:rsidP="00454609">
      <w:pPr>
        <w:outlineLvl w:val="2"/>
        <w:rPr>
          <w:b/>
          <w:szCs w:val="24"/>
        </w:rPr>
      </w:pPr>
      <w:bookmarkStart w:id="63" w:name="_Toc350856402"/>
      <w:r w:rsidRPr="00740612">
        <w:rPr>
          <w:b/>
          <w:szCs w:val="24"/>
        </w:rPr>
        <w:t>Терміни та визначення понять</w:t>
      </w:r>
      <w:bookmarkEnd w:id="63"/>
    </w:p>
    <w:p w14:paraId="29E8E706" w14:textId="77777777" w:rsidR="00454609" w:rsidRPr="00014A19" w:rsidRDefault="00454609" w:rsidP="00454609">
      <w:pPr>
        <w:rPr>
          <w:szCs w:val="24"/>
        </w:rPr>
      </w:pPr>
      <w:r w:rsidRPr="00014A19">
        <w:rPr>
          <w:szCs w:val="24"/>
          <w:lang w:eastAsia="uk-UA"/>
        </w:rPr>
        <w:t>У цій Методиці, терміни вживаються в таких значеннях:</w:t>
      </w:r>
    </w:p>
    <w:p w14:paraId="66F399C8" w14:textId="77777777" w:rsidR="00454609" w:rsidRPr="00014A19" w:rsidRDefault="00454609" w:rsidP="00454609">
      <w:pPr>
        <w:rPr>
          <w:szCs w:val="24"/>
        </w:rPr>
      </w:pPr>
      <w:r w:rsidRPr="00014A19">
        <w:rPr>
          <w:szCs w:val="24"/>
        </w:rPr>
        <w:t>базовий рівень споживання холодної води – умовний показник споживання холодної води будівлями до початку впровадження заходів з раціонального використання холодної води, скоригований з урахуванням режиму роботи закладу та перебування персоналу і відвідувачів;</w:t>
      </w:r>
    </w:p>
    <w:p w14:paraId="2A5F8E3C" w14:textId="77777777" w:rsidR="00454609" w:rsidRPr="00014A19" w:rsidRDefault="00454609" w:rsidP="00454609">
      <w:pPr>
        <w:rPr>
          <w:szCs w:val="24"/>
        </w:rPr>
      </w:pPr>
      <w:r w:rsidRPr="00014A19">
        <w:rPr>
          <w:szCs w:val="24"/>
        </w:rPr>
        <w:t xml:space="preserve">споживач холодної води – </w:t>
      </w:r>
      <w:r w:rsidRPr="00014A19">
        <w:rPr>
          <w:bCs/>
          <w:szCs w:val="24"/>
        </w:rPr>
        <w:t xml:space="preserve">юридична особа, що фінансується за рахунок коштів міського бюджету і  отримує послуги з водопостачання; </w:t>
      </w:r>
    </w:p>
    <w:p w14:paraId="2EE061F3" w14:textId="77777777" w:rsidR="00454609" w:rsidRPr="00014A19" w:rsidRDefault="00454609" w:rsidP="00454609">
      <w:pPr>
        <w:rPr>
          <w:szCs w:val="24"/>
        </w:rPr>
      </w:pPr>
      <w:r w:rsidRPr="00014A19">
        <w:rPr>
          <w:szCs w:val="24"/>
        </w:rPr>
        <w:lastRenderedPageBreak/>
        <w:t xml:space="preserve">прилад обліку холодної води  –  </w:t>
      </w:r>
      <w:r w:rsidRPr="00014A19">
        <w:rPr>
          <w:bCs/>
          <w:szCs w:val="24"/>
        </w:rPr>
        <w:t>засіб вимірювальної   техніки,  що  має  нормовані метрологічні характеристики, на основі показань якого визначається обсяг спожитої води;</w:t>
      </w:r>
      <w:r w:rsidRPr="00014A19">
        <w:rPr>
          <w:szCs w:val="24"/>
        </w:rPr>
        <w:t xml:space="preserve"> </w:t>
      </w:r>
    </w:p>
    <w:p w14:paraId="711A6C0F" w14:textId="77777777" w:rsidR="00454609" w:rsidRPr="00014A19" w:rsidRDefault="00454609" w:rsidP="00454609">
      <w:pPr>
        <w:rPr>
          <w:szCs w:val="24"/>
        </w:rPr>
      </w:pPr>
      <w:r w:rsidRPr="00014A19">
        <w:rPr>
          <w:szCs w:val="24"/>
        </w:rPr>
        <w:t xml:space="preserve">моніторинг споживання холодної води – вид діяльності, спрямований на збір та аналіз даних, що дає змогу зафіксувати кількісні показники ефективності використання холодної води, відслідковувати тенденції динаміки її споживання і здійснювати прогнозування обсягів споживання. </w:t>
      </w:r>
    </w:p>
    <w:p w14:paraId="1DB071EA" w14:textId="77777777" w:rsidR="00454609" w:rsidRPr="0022138B" w:rsidRDefault="00454609" w:rsidP="00525C02">
      <w:pPr>
        <w:pStyle w:val="a3"/>
        <w:numPr>
          <w:ilvl w:val="1"/>
          <w:numId w:val="14"/>
        </w:numPr>
        <w:spacing w:after="120" w:line="240" w:lineRule="auto"/>
        <w:jc w:val="both"/>
        <w:outlineLvl w:val="1"/>
        <w:rPr>
          <w:b/>
          <w:szCs w:val="24"/>
        </w:rPr>
      </w:pPr>
      <w:bookmarkStart w:id="64" w:name="_Toc350856403"/>
      <w:r w:rsidRPr="0022138B">
        <w:rPr>
          <w:b/>
          <w:szCs w:val="24"/>
        </w:rPr>
        <w:t>Розрахунок базового рівня споживання холодної води</w:t>
      </w:r>
      <w:bookmarkEnd w:id="64"/>
      <w:r w:rsidRPr="0022138B">
        <w:rPr>
          <w:b/>
          <w:szCs w:val="24"/>
        </w:rPr>
        <w:t xml:space="preserve"> </w:t>
      </w:r>
    </w:p>
    <w:p w14:paraId="150ED83B" w14:textId="77777777" w:rsidR="00454609" w:rsidRPr="00014A19" w:rsidRDefault="00454609" w:rsidP="00454609">
      <w:pPr>
        <w:rPr>
          <w:szCs w:val="24"/>
        </w:rPr>
      </w:pPr>
      <w:r w:rsidRPr="00014A19">
        <w:rPr>
          <w:szCs w:val="24"/>
        </w:rPr>
        <w:t xml:space="preserve">Базовий рівень споживання холодної води розраховується із усереднених показників  обсягу споживання холодної води за обраний період, що передує року, в якому планується впровадження  заходів з раціонального використання холодної води, та коригується з урахуванням даних щодо режиму роботи закладу та фактичної кількості відвідувачів. </w:t>
      </w:r>
    </w:p>
    <w:p w14:paraId="758A0814" w14:textId="77777777" w:rsidR="00454609" w:rsidRPr="00014A19" w:rsidRDefault="00454609" w:rsidP="00454609">
      <w:pPr>
        <w:rPr>
          <w:szCs w:val="24"/>
        </w:rPr>
      </w:pPr>
      <w:r w:rsidRPr="00014A19">
        <w:rPr>
          <w:szCs w:val="24"/>
        </w:rPr>
        <w:t xml:space="preserve">Всі дані, що використовуються для розрахунків, повинні ґрунтуватися на достовірній інформації показників приладів обліку холодної води, режимів роботи закладу, кількості споживачів, які користуються холодною водою тощо. </w:t>
      </w:r>
    </w:p>
    <w:p w14:paraId="4B64CD64" w14:textId="77777777" w:rsidR="00454609" w:rsidRPr="00014A19" w:rsidRDefault="00454609" w:rsidP="00454609">
      <w:pPr>
        <w:rPr>
          <w:szCs w:val="24"/>
        </w:rPr>
      </w:pPr>
      <w:r w:rsidRPr="00014A19">
        <w:rPr>
          <w:szCs w:val="24"/>
        </w:rPr>
        <w:t>За умови відсутності даних або якщо протягом обраного періоду впроваджувалися інші ресурсозберігаючі</w:t>
      </w:r>
      <w:r w:rsidRPr="00014A19">
        <w:rPr>
          <w:color w:val="FF00FF"/>
          <w:szCs w:val="24"/>
        </w:rPr>
        <w:t xml:space="preserve"> </w:t>
      </w:r>
      <w:r w:rsidRPr="00014A19">
        <w:rPr>
          <w:szCs w:val="24"/>
        </w:rPr>
        <w:t xml:space="preserve">заходи, період може бути змінено, а необхідну інформацію визначено за результатами проведення енергетичного аудиту. </w:t>
      </w:r>
    </w:p>
    <w:p w14:paraId="75286558" w14:textId="77777777" w:rsidR="00454609" w:rsidRPr="00014A19" w:rsidRDefault="00454609" w:rsidP="00454609">
      <w:pPr>
        <w:rPr>
          <w:szCs w:val="24"/>
        </w:rPr>
      </w:pPr>
      <w:r w:rsidRPr="00014A19">
        <w:rPr>
          <w:szCs w:val="24"/>
        </w:rPr>
        <w:t>Базовий рівень споживання холодної води не повинен змінюватися протягом періоду реалізації ресурсозберігаючих проектів (крім випадків зміни призначення будівлі, впровадження заходів, що впливають на водоспоживання поза рамками  проектів, суттєвої зміни кількості персоналу та відвідувачів) та має відповідати фактичному споживанню закладу за умови дотримання санітарних вимог, та перевищувати фактичне споживання за умови недотримання.</w:t>
      </w:r>
    </w:p>
    <w:p w14:paraId="29C4D004" w14:textId="77777777" w:rsidR="00454609" w:rsidRPr="00014A19" w:rsidRDefault="00454609" w:rsidP="00454609">
      <w:pPr>
        <w:rPr>
          <w:szCs w:val="24"/>
        </w:rPr>
      </w:pPr>
      <w:r w:rsidRPr="00014A19">
        <w:rPr>
          <w:szCs w:val="24"/>
        </w:rPr>
        <w:t>Щомісячний базовий рівень споживання холодної води закладом розраховується  за формулою:</w:t>
      </w:r>
    </w:p>
    <w:p w14:paraId="7E6CE46B" w14:textId="77777777" w:rsidR="00454609" w:rsidRPr="00014A19" w:rsidRDefault="00454609" w:rsidP="00454609">
      <w:pPr>
        <w:rPr>
          <w:szCs w:val="24"/>
        </w:rPr>
      </w:pPr>
      <w:r w:rsidRPr="00014A19">
        <w:rPr>
          <w:szCs w:val="24"/>
        </w:rPr>
        <w:t xml:space="preserve">                     , </w:t>
      </w:r>
      <w:r w:rsidRPr="00014A19">
        <w:rPr>
          <w:szCs w:val="24"/>
        </w:rPr>
        <w:tab/>
        <w:t xml:space="preserve">  </w:t>
      </w:r>
      <w:r w:rsidRPr="00014A19">
        <w:rPr>
          <w:szCs w:val="24"/>
        </w:rPr>
        <w:tab/>
      </w:r>
      <w:r w:rsidRPr="00014A19">
        <w:rPr>
          <w:szCs w:val="24"/>
        </w:rPr>
        <w:tab/>
      </w:r>
      <w:r w:rsidRPr="00014A19">
        <w:rPr>
          <w:position w:val="-14"/>
          <w:szCs w:val="24"/>
        </w:rPr>
        <w:object w:dxaOrig="2400" w:dyaOrig="400" w14:anchorId="6FD55A1E">
          <v:shape id="_x0000_i1166" type="#_x0000_t75" style="width:119.25pt;height:19.5pt" o:ole="">
            <v:imagedata r:id="rId285" o:title=""/>
          </v:shape>
          <o:OLEObject Type="Embed" ProgID="Equation.3" ShapeID="_x0000_i1166" DrawAspect="Content" ObjectID="_1598769153" r:id="rId286"/>
        </w:object>
      </w:r>
      <w:r w:rsidRPr="00014A19">
        <w:rPr>
          <w:szCs w:val="24"/>
        </w:rPr>
        <w:t xml:space="preserve">   </w:t>
      </w:r>
      <w:r>
        <w:rPr>
          <w:szCs w:val="24"/>
        </w:rPr>
        <w:tab/>
      </w:r>
      <w:r>
        <w:rPr>
          <w:szCs w:val="24"/>
        </w:rPr>
        <w:tab/>
      </w:r>
      <w:r w:rsidRPr="00014A19">
        <w:rPr>
          <w:szCs w:val="24"/>
        </w:rPr>
        <w:t xml:space="preserve"> (1)</w:t>
      </w:r>
    </w:p>
    <w:p w14:paraId="3283DB34" w14:textId="77777777" w:rsidR="00454609" w:rsidRPr="00014A19" w:rsidRDefault="00454609" w:rsidP="00454609">
      <w:pPr>
        <w:rPr>
          <w:szCs w:val="24"/>
        </w:rPr>
      </w:pPr>
      <w:r w:rsidRPr="00014A19">
        <w:rPr>
          <w:szCs w:val="24"/>
        </w:rPr>
        <w:t xml:space="preserve">де  </w:t>
      </w:r>
      <w:r w:rsidRPr="00014A19">
        <w:rPr>
          <w:position w:val="-14"/>
          <w:szCs w:val="24"/>
        </w:rPr>
        <w:object w:dxaOrig="499" w:dyaOrig="400" w14:anchorId="66EF1FCA">
          <v:shape id="_x0000_i1167" type="#_x0000_t75" style="width:24.75pt;height:19.5pt" o:ole="">
            <v:imagedata r:id="rId287" o:title=""/>
          </v:shape>
          <o:OLEObject Type="Embed" ProgID="Equation.3" ShapeID="_x0000_i1167" DrawAspect="Content" ObjectID="_1598769154" r:id="rId288"/>
        </w:object>
      </w:r>
      <w:r w:rsidRPr="00014A19">
        <w:rPr>
          <w:szCs w:val="24"/>
        </w:rPr>
        <w:t xml:space="preserve"> – базовий рівень споживання холодної води закладом у </w:t>
      </w:r>
      <w:r w:rsidRPr="00014A19">
        <w:rPr>
          <w:i/>
          <w:szCs w:val="24"/>
        </w:rPr>
        <w:t>i</w:t>
      </w:r>
      <w:r w:rsidRPr="00014A19">
        <w:rPr>
          <w:szCs w:val="24"/>
        </w:rPr>
        <w:t>-му місяці, куб.м.;</w:t>
      </w:r>
    </w:p>
    <w:p w14:paraId="077D16F6" w14:textId="77777777" w:rsidR="00454609" w:rsidRPr="00014A19" w:rsidRDefault="00454609" w:rsidP="00454609">
      <w:pPr>
        <w:rPr>
          <w:szCs w:val="24"/>
        </w:rPr>
      </w:pPr>
      <w:r w:rsidRPr="00014A19">
        <w:rPr>
          <w:position w:val="-12"/>
          <w:szCs w:val="24"/>
        </w:rPr>
        <w:object w:dxaOrig="499" w:dyaOrig="380" w14:anchorId="7EA381FD">
          <v:shape id="_x0000_i1168" type="#_x0000_t75" style="width:24.75pt;height:17.25pt" o:ole="">
            <v:imagedata r:id="rId131" o:title=""/>
          </v:shape>
          <o:OLEObject Type="Embed" ProgID="Equation.3" ShapeID="_x0000_i1168" DrawAspect="Content" ObjectID="_1598769155" r:id="rId289"/>
        </w:object>
      </w:r>
      <w:r w:rsidRPr="00014A19">
        <w:rPr>
          <w:szCs w:val="24"/>
        </w:rPr>
        <w:t xml:space="preserve"> – кількість робочих днів у </w:t>
      </w:r>
      <w:r w:rsidRPr="00014A19">
        <w:rPr>
          <w:i/>
          <w:szCs w:val="24"/>
        </w:rPr>
        <w:t>i</w:t>
      </w:r>
      <w:r w:rsidRPr="00014A19">
        <w:rPr>
          <w:szCs w:val="24"/>
        </w:rPr>
        <w:t xml:space="preserve">-му місяці, для якого визначається базовий рівень споживання холодної води, </w:t>
      </w:r>
      <w:r w:rsidRPr="00014A19">
        <w:rPr>
          <w:i/>
          <w:iCs/>
          <w:szCs w:val="24"/>
        </w:rPr>
        <w:t>днів</w:t>
      </w:r>
      <w:r w:rsidRPr="00014A19">
        <w:rPr>
          <w:szCs w:val="24"/>
        </w:rPr>
        <w:t>;</w:t>
      </w:r>
    </w:p>
    <w:p w14:paraId="64E69044" w14:textId="77777777" w:rsidR="00454609" w:rsidRPr="00014A19" w:rsidRDefault="00454609" w:rsidP="00454609">
      <w:pPr>
        <w:rPr>
          <w:szCs w:val="24"/>
        </w:rPr>
      </w:pPr>
      <w:r w:rsidRPr="00014A19">
        <w:rPr>
          <w:position w:val="-12"/>
          <w:szCs w:val="24"/>
        </w:rPr>
        <w:object w:dxaOrig="400" w:dyaOrig="380" w14:anchorId="61BEBF8B">
          <v:shape id="_x0000_i1169" type="#_x0000_t75" style="width:19.5pt;height:17.25pt" o:ole="">
            <v:imagedata r:id="rId290" o:title=""/>
          </v:shape>
          <o:OLEObject Type="Embed" ProgID="Equation.3" ShapeID="_x0000_i1169" DrawAspect="Content" ObjectID="_1598769156" r:id="rId291"/>
        </w:object>
      </w:r>
      <w:r w:rsidRPr="00014A19">
        <w:rPr>
          <w:szCs w:val="24"/>
        </w:rPr>
        <w:t xml:space="preserve"> – кількість відвідувачів закладу в </w:t>
      </w:r>
      <w:r w:rsidRPr="00014A19">
        <w:rPr>
          <w:i/>
          <w:szCs w:val="24"/>
        </w:rPr>
        <w:t>i</w:t>
      </w:r>
      <w:r w:rsidRPr="00014A19">
        <w:rPr>
          <w:szCs w:val="24"/>
        </w:rPr>
        <w:t xml:space="preserve">-му місяці, для якого визначається базовий рівень споживання холодної води, </w:t>
      </w:r>
      <w:r w:rsidRPr="00014A19">
        <w:rPr>
          <w:i/>
          <w:iCs/>
          <w:szCs w:val="24"/>
        </w:rPr>
        <w:t>чоловік</w:t>
      </w:r>
      <w:r w:rsidRPr="00014A19">
        <w:rPr>
          <w:szCs w:val="24"/>
        </w:rPr>
        <w:t>;</w:t>
      </w:r>
    </w:p>
    <w:p w14:paraId="7C3963AE" w14:textId="77777777" w:rsidR="00454609" w:rsidRPr="00014A19" w:rsidRDefault="00454609" w:rsidP="00454609">
      <w:pPr>
        <w:rPr>
          <w:szCs w:val="24"/>
        </w:rPr>
      </w:pPr>
      <w:r w:rsidRPr="00014A19">
        <w:rPr>
          <w:position w:val="-4"/>
          <w:szCs w:val="24"/>
        </w:rPr>
        <w:object w:dxaOrig="620" w:dyaOrig="300" w14:anchorId="6DC7226B">
          <v:shape id="_x0000_i1170" type="#_x0000_t75" style="width:30pt;height:15pt" o:ole="">
            <v:imagedata r:id="rId292" o:title=""/>
          </v:shape>
          <o:OLEObject Type="Embed" ProgID="Equation.3" ShapeID="_x0000_i1170" DrawAspect="Content" ObjectID="_1598769157" r:id="rId293"/>
        </w:object>
      </w:r>
      <w:r w:rsidRPr="00014A19">
        <w:rPr>
          <w:szCs w:val="24"/>
        </w:rPr>
        <w:t xml:space="preserve"> – узагальнена характеристика споживання холодної води закладом,  куб.м.</w:t>
      </w:r>
      <w:r w:rsidRPr="00014A19">
        <w:rPr>
          <w:i/>
          <w:iCs/>
          <w:szCs w:val="24"/>
        </w:rPr>
        <w:t>/добу·чол</w:t>
      </w:r>
      <w:r w:rsidRPr="00014A19">
        <w:rPr>
          <w:szCs w:val="24"/>
        </w:rPr>
        <w:t>.</w:t>
      </w:r>
    </w:p>
    <w:p w14:paraId="40B20864" w14:textId="77777777" w:rsidR="00454609" w:rsidRPr="00014A19" w:rsidRDefault="00454609" w:rsidP="00454609">
      <w:pPr>
        <w:rPr>
          <w:szCs w:val="24"/>
        </w:rPr>
      </w:pPr>
    </w:p>
    <w:p w14:paraId="08F8B9AD" w14:textId="77777777" w:rsidR="00454609" w:rsidRPr="00014A19" w:rsidRDefault="00454609" w:rsidP="00454609">
      <w:pPr>
        <w:rPr>
          <w:szCs w:val="24"/>
        </w:rPr>
      </w:pPr>
      <w:r w:rsidRPr="00014A19">
        <w:rPr>
          <w:szCs w:val="24"/>
        </w:rPr>
        <w:t>Узагальнена характеристика споживання холодної води закладом визначається як:</w:t>
      </w:r>
    </w:p>
    <w:p w14:paraId="48F7D10D" w14:textId="77777777" w:rsidR="00454609" w:rsidRPr="00014A19" w:rsidRDefault="00454609" w:rsidP="00454609">
      <w:pPr>
        <w:rPr>
          <w:i/>
          <w:szCs w:val="24"/>
        </w:rPr>
      </w:pPr>
      <w:r w:rsidRPr="00014A19">
        <w:rPr>
          <w:i/>
          <w:szCs w:val="24"/>
        </w:rPr>
        <w:tab/>
      </w:r>
      <w:r w:rsidRPr="00014A19">
        <w:rPr>
          <w:i/>
          <w:szCs w:val="24"/>
        </w:rPr>
        <w:tab/>
        <w:t xml:space="preserve">              </w:t>
      </w:r>
      <w:r w:rsidRPr="00014A19">
        <w:rPr>
          <w:iCs/>
          <w:szCs w:val="24"/>
        </w:rPr>
        <w:t>,</w:t>
      </w:r>
      <w:r w:rsidRPr="00014A19">
        <w:rPr>
          <w:i/>
          <w:szCs w:val="24"/>
        </w:rPr>
        <w:tab/>
      </w:r>
      <w:r w:rsidRPr="00014A19">
        <w:rPr>
          <w:iCs/>
          <w:position w:val="-34"/>
          <w:szCs w:val="24"/>
        </w:rPr>
        <w:object w:dxaOrig="2580" w:dyaOrig="800" w14:anchorId="0B80446E">
          <v:shape id="_x0000_i1171" type="#_x0000_t75" style="width:129pt;height:39.75pt" o:ole="">
            <v:imagedata r:id="rId294" o:title=""/>
          </v:shape>
          <o:OLEObject Type="Embed" ProgID="Equation.3" ShapeID="_x0000_i1171" DrawAspect="Content" ObjectID="_1598769158" r:id="rId295"/>
        </w:object>
      </w:r>
      <w:r>
        <w:rPr>
          <w:i/>
          <w:szCs w:val="24"/>
        </w:rPr>
        <w:tab/>
      </w:r>
      <w:r>
        <w:rPr>
          <w:i/>
          <w:szCs w:val="24"/>
        </w:rPr>
        <w:tab/>
      </w:r>
      <w:r w:rsidRPr="00014A19">
        <w:rPr>
          <w:i/>
          <w:szCs w:val="24"/>
        </w:rPr>
        <w:t xml:space="preserve"> </w:t>
      </w:r>
      <w:r w:rsidRPr="00014A19">
        <w:rPr>
          <w:szCs w:val="24"/>
        </w:rPr>
        <w:t>(2)</w:t>
      </w:r>
    </w:p>
    <w:p w14:paraId="661BCA32" w14:textId="77777777" w:rsidR="00454609" w:rsidRPr="00014A19" w:rsidRDefault="00454609" w:rsidP="00454609">
      <w:pPr>
        <w:rPr>
          <w:szCs w:val="24"/>
        </w:rPr>
      </w:pPr>
      <w:r w:rsidRPr="00014A19">
        <w:rPr>
          <w:szCs w:val="24"/>
        </w:rPr>
        <w:lastRenderedPageBreak/>
        <w:t xml:space="preserve">де   </w:t>
      </w:r>
      <w:r w:rsidRPr="00014A19">
        <w:rPr>
          <w:i/>
          <w:szCs w:val="24"/>
        </w:rPr>
        <w:t>n</w:t>
      </w:r>
      <w:r w:rsidRPr="00014A19">
        <w:rPr>
          <w:szCs w:val="24"/>
        </w:rPr>
        <w:t xml:space="preserve"> – кількість періодів, за якими усереднюється споживання холодної води закладом; </w:t>
      </w:r>
    </w:p>
    <w:p w14:paraId="5328BE46" w14:textId="77777777" w:rsidR="00454609" w:rsidRPr="00014A19" w:rsidRDefault="00454609" w:rsidP="00454609">
      <w:pPr>
        <w:rPr>
          <w:szCs w:val="24"/>
        </w:rPr>
      </w:pPr>
      <w:r w:rsidRPr="00014A19">
        <w:rPr>
          <w:position w:val="-14"/>
          <w:szCs w:val="24"/>
        </w:rPr>
        <w:object w:dxaOrig="499" w:dyaOrig="400" w14:anchorId="52CDF69E">
          <v:shape id="_x0000_i1172" type="#_x0000_t75" style="width:24.75pt;height:19.5pt" o:ole="">
            <v:imagedata r:id="rId296" o:title=""/>
          </v:shape>
          <o:OLEObject Type="Embed" ProgID="Equation.3" ShapeID="_x0000_i1172" DrawAspect="Content" ObjectID="_1598769159" r:id="rId297"/>
        </w:object>
      </w:r>
      <w:r w:rsidRPr="00014A19">
        <w:rPr>
          <w:szCs w:val="24"/>
        </w:rPr>
        <w:t xml:space="preserve">– фактичний рівень споживання холодної води закладом відповідно до нарахувань за  </w:t>
      </w:r>
      <w:r w:rsidRPr="00014A19">
        <w:rPr>
          <w:i/>
          <w:szCs w:val="24"/>
        </w:rPr>
        <w:t>j</w:t>
      </w:r>
      <w:r w:rsidRPr="00014A19">
        <w:rPr>
          <w:szCs w:val="24"/>
        </w:rPr>
        <w:t xml:space="preserve">-й період </w:t>
      </w:r>
      <w:r w:rsidRPr="00014A19">
        <w:rPr>
          <w:i/>
          <w:szCs w:val="24"/>
        </w:rPr>
        <w:t>i</w:t>
      </w:r>
      <w:r w:rsidRPr="00014A19">
        <w:rPr>
          <w:szCs w:val="24"/>
        </w:rPr>
        <w:t>-го місяця, куб.</w:t>
      </w:r>
      <w:r w:rsidRPr="00014A19">
        <w:rPr>
          <w:iCs/>
          <w:szCs w:val="24"/>
        </w:rPr>
        <w:t>м</w:t>
      </w:r>
      <w:r w:rsidRPr="00014A19">
        <w:rPr>
          <w:i/>
          <w:iCs/>
          <w:szCs w:val="24"/>
        </w:rPr>
        <w:t>.</w:t>
      </w:r>
      <w:r w:rsidRPr="00014A19">
        <w:rPr>
          <w:szCs w:val="24"/>
        </w:rPr>
        <w:t>;</w:t>
      </w:r>
    </w:p>
    <w:p w14:paraId="5D1862A9" w14:textId="77777777" w:rsidR="00454609" w:rsidRPr="00014A19" w:rsidRDefault="00454609" w:rsidP="00454609">
      <w:pPr>
        <w:rPr>
          <w:szCs w:val="24"/>
        </w:rPr>
      </w:pPr>
      <w:r w:rsidRPr="00014A19">
        <w:rPr>
          <w:position w:val="-14"/>
          <w:szCs w:val="24"/>
        </w:rPr>
        <w:object w:dxaOrig="499" w:dyaOrig="400" w14:anchorId="427AF041">
          <v:shape id="_x0000_i1173" type="#_x0000_t75" style="width:24.75pt;height:19.5pt" o:ole="">
            <v:imagedata r:id="rId298" o:title=""/>
          </v:shape>
          <o:OLEObject Type="Embed" ProgID="Equation.3" ShapeID="_x0000_i1173" DrawAspect="Content" ObjectID="_1598769160" r:id="rId299"/>
        </w:object>
      </w:r>
      <w:r w:rsidRPr="00014A19">
        <w:rPr>
          <w:szCs w:val="24"/>
        </w:rPr>
        <w:t xml:space="preserve"> – фактична кількість робочих днів у  </w:t>
      </w:r>
      <w:r w:rsidRPr="00014A19">
        <w:rPr>
          <w:i/>
          <w:szCs w:val="24"/>
        </w:rPr>
        <w:t>j</w:t>
      </w:r>
      <w:r w:rsidRPr="00014A19">
        <w:rPr>
          <w:szCs w:val="24"/>
        </w:rPr>
        <w:t xml:space="preserve"> - му періоді  </w:t>
      </w:r>
      <w:r w:rsidRPr="00014A19">
        <w:rPr>
          <w:i/>
          <w:szCs w:val="24"/>
        </w:rPr>
        <w:t>i</w:t>
      </w:r>
      <w:r w:rsidRPr="00014A19">
        <w:rPr>
          <w:szCs w:val="24"/>
        </w:rPr>
        <w:t xml:space="preserve">-го місяця, </w:t>
      </w:r>
      <w:r w:rsidRPr="00014A19">
        <w:rPr>
          <w:i/>
          <w:iCs/>
          <w:szCs w:val="24"/>
        </w:rPr>
        <w:t>днів</w:t>
      </w:r>
      <w:r w:rsidRPr="00014A19">
        <w:rPr>
          <w:szCs w:val="24"/>
        </w:rPr>
        <w:t>;</w:t>
      </w:r>
    </w:p>
    <w:p w14:paraId="0B8DE86E" w14:textId="77777777" w:rsidR="00454609" w:rsidRPr="00014A19" w:rsidRDefault="00454609" w:rsidP="00454609">
      <w:pPr>
        <w:rPr>
          <w:szCs w:val="24"/>
        </w:rPr>
      </w:pPr>
      <w:r w:rsidRPr="00014A19">
        <w:rPr>
          <w:position w:val="-14"/>
          <w:szCs w:val="24"/>
        </w:rPr>
        <w:object w:dxaOrig="400" w:dyaOrig="400" w14:anchorId="015FB3D3">
          <v:shape id="_x0000_i1174" type="#_x0000_t75" style="width:19.5pt;height:19.5pt" o:ole="">
            <v:imagedata r:id="rId300" o:title=""/>
          </v:shape>
          <o:OLEObject Type="Embed" ProgID="Equation.3" ShapeID="_x0000_i1174" DrawAspect="Content" ObjectID="_1598769161" r:id="rId301"/>
        </w:object>
      </w:r>
      <w:r w:rsidRPr="00014A19">
        <w:rPr>
          <w:szCs w:val="24"/>
        </w:rPr>
        <w:t xml:space="preserve"> – фактична кількість відвідувачів закладу в </w:t>
      </w:r>
      <w:r w:rsidRPr="00014A19">
        <w:rPr>
          <w:i/>
          <w:szCs w:val="24"/>
        </w:rPr>
        <w:t>j</w:t>
      </w:r>
      <w:r w:rsidRPr="00014A19">
        <w:rPr>
          <w:szCs w:val="24"/>
        </w:rPr>
        <w:t xml:space="preserve"> -му періоді </w:t>
      </w:r>
      <w:r w:rsidRPr="00014A19">
        <w:rPr>
          <w:i/>
          <w:szCs w:val="24"/>
        </w:rPr>
        <w:t>i-</w:t>
      </w:r>
      <w:r w:rsidRPr="00014A19">
        <w:rPr>
          <w:szCs w:val="24"/>
        </w:rPr>
        <w:t xml:space="preserve">го місяця, </w:t>
      </w:r>
      <w:r w:rsidRPr="00014A19">
        <w:rPr>
          <w:i/>
          <w:iCs/>
          <w:szCs w:val="24"/>
        </w:rPr>
        <w:t>чоловік</w:t>
      </w:r>
      <w:r w:rsidRPr="00014A19">
        <w:rPr>
          <w:szCs w:val="24"/>
        </w:rPr>
        <w:t>.</w:t>
      </w:r>
    </w:p>
    <w:p w14:paraId="5E1A812D" w14:textId="77777777" w:rsidR="00454609" w:rsidRPr="00014A19" w:rsidRDefault="00454609" w:rsidP="00454609">
      <w:pPr>
        <w:rPr>
          <w:szCs w:val="24"/>
        </w:rPr>
      </w:pPr>
      <w:r w:rsidRPr="00014A19">
        <w:rPr>
          <w:szCs w:val="24"/>
        </w:rPr>
        <w:t>Для виключення з аналізу періодів, протягом яких спостерігалися відхилення в водоспоживанні (карантини, збої у водопостачанні тощо), аналізується величина</w:t>
      </w:r>
      <w:r w:rsidRPr="00014A19">
        <w:rPr>
          <w:position w:val="-4"/>
          <w:szCs w:val="24"/>
        </w:rPr>
        <w:object w:dxaOrig="620" w:dyaOrig="300" w14:anchorId="4F8260B2">
          <v:shape id="_x0000_i1175" type="#_x0000_t75" style="width:30pt;height:15pt" o:ole="">
            <v:imagedata r:id="rId292" o:title=""/>
          </v:shape>
          <o:OLEObject Type="Embed" ProgID="Equation.3" ShapeID="_x0000_i1175" DrawAspect="Content" ObjectID="_1598769162" r:id="rId302"/>
        </w:object>
      </w:r>
      <w:r w:rsidRPr="00014A19">
        <w:rPr>
          <w:szCs w:val="24"/>
        </w:rPr>
        <w:t xml:space="preserve">. Якщо для періодів з </w:t>
      </w:r>
      <w:r w:rsidRPr="00014A19">
        <w:rPr>
          <w:i/>
          <w:iCs/>
          <w:szCs w:val="24"/>
        </w:rPr>
        <w:t>1</w:t>
      </w:r>
      <w:r w:rsidRPr="00014A19">
        <w:rPr>
          <w:szCs w:val="24"/>
        </w:rPr>
        <w:t xml:space="preserve"> до  </w:t>
      </w:r>
      <w:r w:rsidRPr="00014A19">
        <w:rPr>
          <w:i/>
          <w:szCs w:val="24"/>
        </w:rPr>
        <w:t>n</w:t>
      </w:r>
      <w:r w:rsidRPr="00014A19">
        <w:rPr>
          <w:iCs/>
          <w:szCs w:val="24"/>
        </w:rPr>
        <w:t xml:space="preserve"> величина </w:t>
      </w:r>
      <w:r w:rsidRPr="00014A19">
        <w:rPr>
          <w:position w:val="-14"/>
          <w:szCs w:val="24"/>
        </w:rPr>
        <w:object w:dxaOrig="1620" w:dyaOrig="420" w14:anchorId="57C46B99">
          <v:shape id="_x0000_i1176" type="#_x0000_t75" style="width:81.75pt;height:19.5pt" o:ole="">
            <v:imagedata r:id="rId303" o:title=""/>
          </v:shape>
          <o:OLEObject Type="Embed" ProgID="Equation.3" ShapeID="_x0000_i1176" DrawAspect="Content" ObjectID="_1598769163" r:id="rId304"/>
        </w:object>
      </w:r>
      <w:r w:rsidRPr="00014A19">
        <w:rPr>
          <w:szCs w:val="24"/>
        </w:rPr>
        <w:t xml:space="preserve"> (де </w:t>
      </w:r>
      <w:r w:rsidRPr="00014A19">
        <w:rPr>
          <w:position w:val="-4"/>
          <w:szCs w:val="24"/>
        </w:rPr>
        <w:object w:dxaOrig="400" w:dyaOrig="320" w14:anchorId="2560B735">
          <v:shape id="_x0000_i1177" type="#_x0000_t75" style="width:19.5pt;height:15pt" o:ole="">
            <v:imagedata r:id="rId305" o:title=""/>
          </v:shape>
          <o:OLEObject Type="Embed" ProgID="Equation.3" ShapeID="_x0000_i1177" DrawAspect="Content" ObjectID="_1598769164" r:id="rId306"/>
        </w:object>
      </w:r>
      <w:r w:rsidRPr="00014A19">
        <w:rPr>
          <w:szCs w:val="24"/>
        </w:rPr>
        <w:t xml:space="preserve"> –  середнє значення характеристики споживання холодної води закладом для періодів з </w:t>
      </w:r>
      <w:r w:rsidRPr="00014A19">
        <w:rPr>
          <w:i/>
          <w:iCs/>
          <w:szCs w:val="24"/>
        </w:rPr>
        <w:t>1</w:t>
      </w:r>
      <w:r w:rsidRPr="00014A19">
        <w:rPr>
          <w:szCs w:val="24"/>
        </w:rPr>
        <w:t xml:space="preserve"> до  </w:t>
      </w:r>
      <w:r w:rsidRPr="00014A19">
        <w:rPr>
          <w:i/>
          <w:szCs w:val="24"/>
        </w:rPr>
        <w:t>n</w:t>
      </w:r>
      <w:r w:rsidRPr="00014A19">
        <w:rPr>
          <w:iCs/>
          <w:szCs w:val="24"/>
        </w:rPr>
        <w:t xml:space="preserve"> ), то </w:t>
      </w:r>
      <w:r w:rsidRPr="00014A19">
        <w:rPr>
          <w:i/>
          <w:szCs w:val="24"/>
        </w:rPr>
        <w:t>j</w:t>
      </w:r>
      <w:r w:rsidRPr="00014A19">
        <w:rPr>
          <w:szCs w:val="24"/>
        </w:rPr>
        <w:t xml:space="preserve">-й період в розрахунках базового рівня не враховується. </w:t>
      </w:r>
    </w:p>
    <w:p w14:paraId="39DA848C" w14:textId="77777777" w:rsidR="00454609" w:rsidRPr="00014A19" w:rsidRDefault="00454609" w:rsidP="00454609">
      <w:pPr>
        <w:rPr>
          <w:szCs w:val="24"/>
        </w:rPr>
      </w:pPr>
      <w:r w:rsidRPr="00014A19">
        <w:rPr>
          <w:szCs w:val="24"/>
        </w:rPr>
        <w:t>Річний базовий рівень споживання холодної води закладом, визначається як:</w:t>
      </w:r>
    </w:p>
    <w:p w14:paraId="0F1BC99A" w14:textId="77777777" w:rsidR="00454609" w:rsidRPr="00014A19" w:rsidRDefault="00454609" w:rsidP="00454609">
      <w:pPr>
        <w:rPr>
          <w:i/>
          <w:szCs w:val="24"/>
        </w:rPr>
      </w:pPr>
      <w:r w:rsidRPr="00014A19">
        <w:rPr>
          <w:i/>
          <w:szCs w:val="24"/>
        </w:rPr>
        <w:tab/>
      </w:r>
      <w:r w:rsidRPr="00014A19">
        <w:rPr>
          <w:i/>
          <w:szCs w:val="24"/>
        </w:rPr>
        <w:tab/>
        <w:t xml:space="preserve">               </w:t>
      </w:r>
      <w:r>
        <w:rPr>
          <w:i/>
          <w:szCs w:val="24"/>
        </w:rPr>
        <w:tab/>
      </w:r>
      <w:r>
        <w:rPr>
          <w:i/>
          <w:szCs w:val="24"/>
        </w:rPr>
        <w:tab/>
      </w:r>
      <w:r w:rsidRPr="00014A19">
        <w:rPr>
          <w:i/>
          <w:position w:val="-28"/>
          <w:szCs w:val="24"/>
        </w:rPr>
        <w:object w:dxaOrig="1780" w:dyaOrig="680" w14:anchorId="0A6131F1">
          <v:shape id="_x0000_i1178" type="#_x0000_t75" style="width:89.25pt;height:35.25pt" o:ole="">
            <v:imagedata r:id="rId307" o:title=""/>
          </v:shape>
          <o:OLEObject Type="Embed" ProgID="Equation.3" ShapeID="_x0000_i1178" DrawAspect="Content" ObjectID="_1598769165" r:id="rId308"/>
        </w:object>
      </w:r>
      <w:r>
        <w:rPr>
          <w:i/>
          <w:szCs w:val="24"/>
        </w:rPr>
        <w:tab/>
      </w:r>
      <w:r>
        <w:rPr>
          <w:i/>
          <w:szCs w:val="24"/>
        </w:rPr>
        <w:tab/>
      </w:r>
      <w:r w:rsidRPr="00014A19">
        <w:rPr>
          <w:iCs/>
          <w:szCs w:val="24"/>
        </w:rPr>
        <w:t>(3)</w:t>
      </w:r>
    </w:p>
    <w:p w14:paraId="3811CB26" w14:textId="77777777" w:rsidR="00454609" w:rsidRPr="00014A19" w:rsidRDefault="00454609" w:rsidP="00454609">
      <w:pPr>
        <w:rPr>
          <w:szCs w:val="24"/>
        </w:rPr>
      </w:pPr>
      <w:r w:rsidRPr="00014A19">
        <w:rPr>
          <w:szCs w:val="24"/>
        </w:rPr>
        <w:t xml:space="preserve">де </w:t>
      </w:r>
      <w:r w:rsidRPr="00014A19">
        <w:rPr>
          <w:i/>
          <w:position w:val="-12"/>
          <w:szCs w:val="24"/>
        </w:rPr>
        <w:object w:dxaOrig="740" w:dyaOrig="380" w14:anchorId="4DC59B2E">
          <v:shape id="_x0000_i1179" type="#_x0000_t75" style="width:38.25pt;height:17.25pt" o:ole="">
            <v:imagedata r:id="rId309" o:title=""/>
          </v:shape>
          <o:OLEObject Type="Embed" ProgID="Equation.3" ShapeID="_x0000_i1179" DrawAspect="Content" ObjectID="_1598769166" r:id="rId310"/>
        </w:object>
      </w:r>
      <w:r w:rsidRPr="00014A19">
        <w:rPr>
          <w:i/>
          <w:szCs w:val="24"/>
        </w:rPr>
        <w:t xml:space="preserve"> </w:t>
      </w:r>
      <w:r w:rsidRPr="00014A19">
        <w:rPr>
          <w:szCs w:val="24"/>
        </w:rPr>
        <w:t>–  річний базовий рівень споживання холодної води в куб.м.</w:t>
      </w:r>
    </w:p>
    <w:p w14:paraId="1DAB3F1B" w14:textId="77777777" w:rsidR="00454609" w:rsidRPr="00014A19" w:rsidRDefault="00454609" w:rsidP="00454609">
      <w:pPr>
        <w:rPr>
          <w:szCs w:val="24"/>
        </w:rPr>
      </w:pPr>
      <w:r w:rsidRPr="00014A19">
        <w:rPr>
          <w:szCs w:val="24"/>
        </w:rPr>
        <w:t xml:space="preserve">За відсутності окремого вузла обліку холодної води, базовий рівень приймається відповідно до рахунків водопостачальної  компанії. </w:t>
      </w:r>
    </w:p>
    <w:p w14:paraId="4DA0C187" w14:textId="77777777" w:rsidR="00454609" w:rsidRPr="004F0542" w:rsidRDefault="00454609" w:rsidP="00454609">
      <w:pPr>
        <w:outlineLvl w:val="2"/>
        <w:rPr>
          <w:b/>
          <w:szCs w:val="24"/>
        </w:rPr>
      </w:pPr>
      <w:bookmarkStart w:id="65" w:name="_Toc350856404"/>
      <w:r w:rsidRPr="004F0542">
        <w:rPr>
          <w:b/>
          <w:szCs w:val="24"/>
        </w:rPr>
        <w:t>Рекомендації щодо коригування плану витрат на холодну воду</w:t>
      </w:r>
      <w:bookmarkEnd w:id="65"/>
    </w:p>
    <w:p w14:paraId="2B2D4644" w14:textId="77777777" w:rsidR="00454609" w:rsidRPr="00014A19" w:rsidRDefault="00454609" w:rsidP="00454609">
      <w:pPr>
        <w:rPr>
          <w:szCs w:val="24"/>
        </w:rPr>
      </w:pPr>
      <w:r w:rsidRPr="00014A19">
        <w:rPr>
          <w:szCs w:val="24"/>
        </w:rPr>
        <w:t>Для планування витрат на енергоносії на наступний рік має бути врахована інформація щодо:</w:t>
      </w:r>
    </w:p>
    <w:p w14:paraId="02ED599A" w14:textId="77777777" w:rsidR="00454609" w:rsidRPr="004F0542" w:rsidRDefault="00454609" w:rsidP="00525C02">
      <w:pPr>
        <w:pStyle w:val="a3"/>
        <w:numPr>
          <w:ilvl w:val="0"/>
          <w:numId w:val="15"/>
        </w:numPr>
        <w:spacing w:after="120" w:line="240" w:lineRule="auto"/>
        <w:jc w:val="both"/>
        <w:rPr>
          <w:szCs w:val="24"/>
        </w:rPr>
      </w:pPr>
      <w:r w:rsidRPr="004F0542">
        <w:rPr>
          <w:szCs w:val="24"/>
        </w:rPr>
        <w:t>кількості робочих днів закладу;</w:t>
      </w:r>
    </w:p>
    <w:p w14:paraId="66931394" w14:textId="77777777" w:rsidR="00454609" w:rsidRPr="004F0542" w:rsidRDefault="00454609" w:rsidP="00525C02">
      <w:pPr>
        <w:pStyle w:val="a3"/>
        <w:numPr>
          <w:ilvl w:val="0"/>
          <w:numId w:val="15"/>
        </w:numPr>
        <w:spacing w:after="120" w:line="240" w:lineRule="auto"/>
        <w:jc w:val="both"/>
        <w:rPr>
          <w:szCs w:val="24"/>
        </w:rPr>
      </w:pPr>
      <w:r w:rsidRPr="004F0542">
        <w:rPr>
          <w:szCs w:val="24"/>
        </w:rPr>
        <w:t>змін чисельності відвідувачів та персоналу;</w:t>
      </w:r>
    </w:p>
    <w:p w14:paraId="3362FC2C" w14:textId="77777777" w:rsidR="00454609" w:rsidRPr="004F0542" w:rsidRDefault="00454609" w:rsidP="00525C02">
      <w:pPr>
        <w:pStyle w:val="a3"/>
        <w:numPr>
          <w:ilvl w:val="0"/>
          <w:numId w:val="15"/>
        </w:numPr>
        <w:spacing w:after="120" w:line="240" w:lineRule="auto"/>
        <w:ind w:left="714" w:hanging="357"/>
        <w:contextualSpacing w:val="0"/>
        <w:jc w:val="both"/>
        <w:rPr>
          <w:szCs w:val="24"/>
        </w:rPr>
      </w:pPr>
      <w:r w:rsidRPr="004F0542">
        <w:rPr>
          <w:szCs w:val="24"/>
        </w:rPr>
        <w:t>зміни режиму роботи закладу.</w:t>
      </w:r>
    </w:p>
    <w:p w14:paraId="7770E193" w14:textId="77777777" w:rsidR="00454609" w:rsidRPr="004F0542" w:rsidRDefault="00454609" w:rsidP="00525C02">
      <w:pPr>
        <w:pStyle w:val="a3"/>
        <w:numPr>
          <w:ilvl w:val="1"/>
          <w:numId w:val="14"/>
        </w:numPr>
        <w:spacing w:before="120" w:after="120" w:line="240" w:lineRule="auto"/>
        <w:ind w:left="788" w:hanging="431"/>
        <w:contextualSpacing w:val="0"/>
        <w:jc w:val="both"/>
        <w:outlineLvl w:val="1"/>
        <w:rPr>
          <w:b/>
          <w:szCs w:val="24"/>
        </w:rPr>
      </w:pPr>
      <w:bookmarkStart w:id="66" w:name="_Toc350856405"/>
      <w:r w:rsidRPr="004F0542">
        <w:rPr>
          <w:b/>
          <w:szCs w:val="24"/>
        </w:rPr>
        <w:t>Рекомендації щодо доцільності впровадження проектів з підвищення ефективності водоспоживання</w:t>
      </w:r>
      <w:bookmarkEnd w:id="66"/>
    </w:p>
    <w:p w14:paraId="408AAA15" w14:textId="77777777" w:rsidR="00454609" w:rsidRPr="00014A19" w:rsidRDefault="00454609" w:rsidP="00454609">
      <w:pPr>
        <w:rPr>
          <w:szCs w:val="24"/>
        </w:rPr>
      </w:pPr>
      <w:r w:rsidRPr="00014A19">
        <w:rPr>
          <w:szCs w:val="24"/>
        </w:rPr>
        <w:t>Величина економії або перевитрат холодної води визначається після закінчення звітного періоду, виходячи з базового рівня споживання холодної води та фактичного рівня споживання, досягнутого після впровадження енергозберігаючих заходів, і визначається як:</w:t>
      </w:r>
    </w:p>
    <w:p w14:paraId="22ABADD7" w14:textId="77777777" w:rsidR="00454609" w:rsidRPr="00014A19" w:rsidRDefault="00454609" w:rsidP="00454609">
      <w:pPr>
        <w:rPr>
          <w:szCs w:val="24"/>
        </w:rPr>
      </w:pPr>
      <w:r w:rsidRPr="00014A19">
        <w:rPr>
          <w:szCs w:val="24"/>
        </w:rPr>
        <w:tab/>
        <w:t xml:space="preserve">                                               </w:t>
      </w:r>
      <w:r w:rsidRPr="00014A19">
        <w:rPr>
          <w:position w:val="-14"/>
          <w:szCs w:val="24"/>
        </w:rPr>
        <w:object w:dxaOrig="1640" w:dyaOrig="400" w14:anchorId="30DF0921">
          <v:shape id="_x0000_i1180" type="#_x0000_t75" style="width:81.75pt;height:19.5pt" o:ole="">
            <v:imagedata r:id="rId311" o:title=""/>
          </v:shape>
          <o:OLEObject Type="Embed" ProgID="Equation.3" ShapeID="_x0000_i1180" DrawAspect="Content" ObjectID="_1598769167" r:id="rId312"/>
        </w:object>
      </w:r>
      <w:r w:rsidRPr="00014A19">
        <w:rPr>
          <w:szCs w:val="24"/>
        </w:rPr>
        <w:t xml:space="preserve">                   </w:t>
      </w:r>
      <w:r w:rsidRPr="00014A19">
        <w:rPr>
          <w:iCs/>
          <w:szCs w:val="24"/>
        </w:rPr>
        <w:t>(4)</w:t>
      </w:r>
    </w:p>
    <w:p w14:paraId="2F38CC26" w14:textId="77777777" w:rsidR="00454609" w:rsidRPr="00014A19" w:rsidRDefault="00454609" w:rsidP="00454609">
      <w:pPr>
        <w:rPr>
          <w:szCs w:val="24"/>
        </w:rPr>
      </w:pPr>
      <w:r w:rsidRPr="00014A19">
        <w:rPr>
          <w:szCs w:val="24"/>
        </w:rPr>
        <w:t xml:space="preserve">де </w:t>
      </w:r>
      <w:r w:rsidRPr="00014A19">
        <w:rPr>
          <w:position w:val="-12"/>
          <w:szCs w:val="24"/>
        </w:rPr>
        <w:object w:dxaOrig="400" w:dyaOrig="380" w14:anchorId="776E1386">
          <v:shape id="_x0000_i1181" type="#_x0000_t75" style="width:19.5pt;height:17.25pt" o:ole="">
            <v:imagedata r:id="rId313" o:title=""/>
          </v:shape>
          <o:OLEObject Type="Embed" ProgID="Equation.3" ShapeID="_x0000_i1181" DrawAspect="Content" ObjectID="_1598769168" r:id="rId314"/>
        </w:object>
      </w:r>
      <w:r w:rsidRPr="00014A19">
        <w:rPr>
          <w:szCs w:val="24"/>
        </w:rPr>
        <w:t xml:space="preserve"> – економія холодної води, досягнута за результатами впровадження енергозберігаючих заходів, </w:t>
      </w:r>
      <w:r w:rsidRPr="00014A19">
        <w:rPr>
          <w:i/>
          <w:iCs/>
          <w:szCs w:val="24"/>
        </w:rPr>
        <w:t>м</w:t>
      </w:r>
      <w:r w:rsidRPr="00014A19">
        <w:rPr>
          <w:i/>
          <w:iCs/>
          <w:szCs w:val="24"/>
          <w:vertAlign w:val="superscript"/>
        </w:rPr>
        <w:t>3</w:t>
      </w:r>
      <w:r w:rsidRPr="00014A19">
        <w:rPr>
          <w:szCs w:val="24"/>
        </w:rPr>
        <w:t xml:space="preserve">; </w:t>
      </w:r>
    </w:p>
    <w:p w14:paraId="30FCACBD" w14:textId="77777777" w:rsidR="00454609" w:rsidRPr="00014A19" w:rsidRDefault="00454609" w:rsidP="00454609">
      <w:pPr>
        <w:rPr>
          <w:szCs w:val="24"/>
        </w:rPr>
      </w:pPr>
      <w:r w:rsidRPr="00014A19">
        <w:rPr>
          <w:position w:val="-14"/>
          <w:szCs w:val="24"/>
        </w:rPr>
        <w:object w:dxaOrig="440" w:dyaOrig="400" w14:anchorId="54EFE208">
          <v:shape id="_x0000_i1182" type="#_x0000_t75" style="width:22.5pt;height:19.5pt" o:ole="">
            <v:imagedata r:id="rId315" o:title=""/>
          </v:shape>
          <o:OLEObject Type="Embed" ProgID="Equation.3" ShapeID="_x0000_i1182" DrawAspect="Content" ObjectID="_1598769169" r:id="rId316"/>
        </w:object>
      </w:r>
      <w:r w:rsidRPr="00014A19">
        <w:rPr>
          <w:szCs w:val="24"/>
        </w:rPr>
        <w:t xml:space="preserve">– розрахований відповідно до Методики базовий рівень споживання холодної води закладом, </w:t>
      </w:r>
      <w:r w:rsidRPr="00014A19">
        <w:rPr>
          <w:i/>
          <w:iCs/>
          <w:szCs w:val="24"/>
        </w:rPr>
        <w:t>м</w:t>
      </w:r>
      <w:r w:rsidRPr="00014A19">
        <w:rPr>
          <w:i/>
          <w:iCs/>
          <w:szCs w:val="24"/>
          <w:vertAlign w:val="superscript"/>
        </w:rPr>
        <w:t xml:space="preserve">3 </w:t>
      </w:r>
      <w:r w:rsidRPr="00014A19">
        <w:rPr>
          <w:szCs w:val="24"/>
        </w:rPr>
        <w:t>;</w:t>
      </w:r>
    </w:p>
    <w:p w14:paraId="687BADD1" w14:textId="77777777" w:rsidR="00454609" w:rsidRPr="00014A19" w:rsidRDefault="00454609" w:rsidP="00454609">
      <w:pPr>
        <w:rPr>
          <w:szCs w:val="24"/>
        </w:rPr>
      </w:pPr>
      <w:r w:rsidRPr="00014A19">
        <w:rPr>
          <w:position w:val="-14"/>
          <w:szCs w:val="24"/>
        </w:rPr>
        <w:object w:dxaOrig="440" w:dyaOrig="400" w14:anchorId="11BF2B8B">
          <v:shape id="_x0000_i1183" type="#_x0000_t75" style="width:22.5pt;height:19.5pt" o:ole="">
            <v:imagedata r:id="rId317" o:title=""/>
          </v:shape>
          <o:OLEObject Type="Embed" ProgID="Equation.3" ShapeID="_x0000_i1183" DrawAspect="Content" ObjectID="_1598769170" r:id="rId318"/>
        </w:object>
      </w:r>
      <w:r w:rsidRPr="00014A19">
        <w:rPr>
          <w:szCs w:val="24"/>
        </w:rPr>
        <w:t xml:space="preserve">– фактичний рівень споживання холодної води закладом у звітному періоді, </w:t>
      </w:r>
      <w:r w:rsidRPr="00014A19">
        <w:rPr>
          <w:i/>
          <w:iCs/>
          <w:szCs w:val="24"/>
        </w:rPr>
        <w:t>м</w:t>
      </w:r>
      <w:r w:rsidRPr="00014A19">
        <w:rPr>
          <w:i/>
          <w:iCs/>
          <w:szCs w:val="24"/>
          <w:vertAlign w:val="superscript"/>
        </w:rPr>
        <w:t>3</w:t>
      </w:r>
      <w:r w:rsidRPr="00014A19">
        <w:rPr>
          <w:szCs w:val="24"/>
        </w:rPr>
        <w:t>.</w:t>
      </w:r>
    </w:p>
    <w:p w14:paraId="6BC81EFD" w14:textId="77777777" w:rsidR="00454609" w:rsidRPr="008173CA" w:rsidRDefault="00454609" w:rsidP="00454609">
      <w:r w:rsidRPr="00014A19">
        <w:rPr>
          <w:szCs w:val="24"/>
        </w:rPr>
        <w:lastRenderedPageBreak/>
        <w:t xml:space="preserve">У випадку якщо </w:t>
      </w:r>
      <w:r w:rsidRPr="00014A19">
        <w:rPr>
          <w:position w:val="-6"/>
          <w:szCs w:val="24"/>
        </w:rPr>
        <w:object w:dxaOrig="780" w:dyaOrig="320" w14:anchorId="6DF636C7">
          <v:shape id="_x0000_i1184" type="#_x0000_t75" style="width:39.75pt;height:15pt" o:ole="">
            <v:imagedata r:id="rId319" o:title=""/>
          </v:shape>
          <o:OLEObject Type="Embed" ProgID="Equation.3" ShapeID="_x0000_i1184" DrawAspect="Content" ObjectID="_1598769171" r:id="rId320"/>
        </w:object>
      </w:r>
      <w:r w:rsidRPr="00014A19">
        <w:rPr>
          <w:szCs w:val="24"/>
        </w:rPr>
        <w:t xml:space="preserve">,  необхідно визначити причини перевитрат холодної води </w:t>
      </w:r>
      <w:r>
        <w:rPr>
          <w:szCs w:val="24"/>
        </w:rPr>
        <w:t>та визначити шляхи їх усунення.</w:t>
      </w:r>
    </w:p>
    <w:p w14:paraId="25FD4A61" w14:textId="77777777" w:rsidR="00454609" w:rsidRDefault="00454609" w:rsidP="00454609">
      <w:pPr>
        <w:spacing w:after="0" w:line="240" w:lineRule="auto"/>
        <w:jc w:val="both"/>
        <w:rPr>
          <w:rFonts w:cs="Times New Roman"/>
          <w:szCs w:val="24"/>
        </w:rPr>
      </w:pPr>
    </w:p>
    <w:p w14:paraId="011B2204" w14:textId="77777777" w:rsidR="00454609" w:rsidRDefault="00454609" w:rsidP="00454609">
      <w:pPr>
        <w:spacing w:after="0" w:line="240" w:lineRule="auto"/>
        <w:jc w:val="both"/>
        <w:rPr>
          <w:rFonts w:cs="Times New Roman"/>
          <w:szCs w:val="24"/>
        </w:rPr>
      </w:pPr>
    </w:p>
    <w:p w14:paraId="08F49E77" w14:textId="77777777" w:rsidR="00454609" w:rsidRDefault="00454609" w:rsidP="00454609">
      <w:pPr>
        <w:spacing w:after="0" w:line="240" w:lineRule="auto"/>
        <w:jc w:val="both"/>
        <w:rPr>
          <w:rFonts w:cs="Times New Roman"/>
          <w:szCs w:val="24"/>
        </w:rPr>
      </w:pPr>
    </w:p>
    <w:p w14:paraId="60BBF6F0" w14:textId="77777777" w:rsidR="00454609" w:rsidRDefault="00454609" w:rsidP="00454609">
      <w:pPr>
        <w:spacing w:after="0" w:line="240" w:lineRule="auto"/>
        <w:jc w:val="both"/>
        <w:rPr>
          <w:rFonts w:cs="Times New Roman"/>
          <w:szCs w:val="24"/>
        </w:rPr>
      </w:pPr>
      <w:bookmarkStart w:id="67" w:name="_GoBack"/>
      <w:bookmarkEnd w:id="67"/>
      <w:r>
        <w:rPr>
          <w:rFonts w:cs="Times New Roman"/>
          <w:szCs w:val="24"/>
        </w:rPr>
        <w:t>Керуючий справами виконавчого комітету                                        Ю. Сабій</w:t>
      </w:r>
    </w:p>
    <w:p w14:paraId="118F3716" w14:textId="77777777" w:rsidR="00454609" w:rsidRDefault="00454609" w:rsidP="00661D24">
      <w:pPr>
        <w:widowControl w:val="0"/>
        <w:spacing w:after="0" w:line="240" w:lineRule="auto"/>
        <w:ind w:firstLine="709"/>
        <w:jc w:val="both"/>
        <w:rPr>
          <w:rFonts w:eastAsia="Times New Roman" w:cs="Times New Roman"/>
          <w:spacing w:val="3"/>
          <w:szCs w:val="24"/>
          <w:lang w:eastAsia="uk-UA" w:bidi="uk-UA"/>
        </w:rPr>
      </w:pPr>
    </w:p>
    <w:p w14:paraId="4F7FB8C4" w14:textId="77777777" w:rsidR="00454609" w:rsidRDefault="00454609" w:rsidP="00661D24">
      <w:pPr>
        <w:widowControl w:val="0"/>
        <w:spacing w:after="0" w:line="240" w:lineRule="auto"/>
        <w:ind w:firstLine="709"/>
        <w:jc w:val="both"/>
        <w:rPr>
          <w:rFonts w:eastAsia="Times New Roman" w:cs="Times New Roman"/>
          <w:spacing w:val="3"/>
          <w:szCs w:val="24"/>
          <w:lang w:eastAsia="uk-UA" w:bidi="uk-UA"/>
        </w:rPr>
      </w:pPr>
    </w:p>
    <w:p w14:paraId="71E010E4" w14:textId="77777777" w:rsidR="00454609" w:rsidRDefault="00454609" w:rsidP="00661D24">
      <w:pPr>
        <w:widowControl w:val="0"/>
        <w:spacing w:after="0" w:line="240" w:lineRule="auto"/>
        <w:ind w:firstLine="709"/>
        <w:jc w:val="both"/>
        <w:rPr>
          <w:rFonts w:eastAsia="Times New Roman" w:cs="Times New Roman"/>
          <w:spacing w:val="3"/>
          <w:szCs w:val="24"/>
          <w:lang w:eastAsia="uk-UA" w:bidi="uk-UA"/>
        </w:rPr>
      </w:pPr>
    </w:p>
    <w:p w14:paraId="3CFF39BB" w14:textId="77777777" w:rsidR="00454609" w:rsidRDefault="00454609" w:rsidP="00454609">
      <w:pPr>
        <w:tabs>
          <w:tab w:val="left" w:pos="7938"/>
        </w:tabs>
        <w:jc w:val="both"/>
        <w:rPr>
          <w:rFonts w:cs="Times New Roman"/>
          <w:szCs w:val="24"/>
        </w:rPr>
      </w:pPr>
      <w:r w:rsidRPr="001C1452">
        <w:rPr>
          <w:rFonts w:cs="Times New Roman"/>
          <w:szCs w:val="24"/>
        </w:rPr>
        <w:t>Завідувач відділу енергоменеджменту</w:t>
      </w:r>
      <w:r>
        <w:rPr>
          <w:szCs w:val="24"/>
        </w:rPr>
        <w:t xml:space="preserve">                   </w:t>
      </w:r>
      <w:r w:rsidRPr="001C1452">
        <w:rPr>
          <w:rFonts w:cs="Times New Roman"/>
          <w:szCs w:val="24"/>
        </w:rPr>
        <w:t>Н. Плеканець</w:t>
      </w:r>
    </w:p>
    <w:p w14:paraId="3BF4E4ED" w14:textId="77777777" w:rsidR="00454609" w:rsidRPr="00C12EC1" w:rsidRDefault="00454609" w:rsidP="00661D24">
      <w:pPr>
        <w:widowControl w:val="0"/>
        <w:spacing w:after="0" w:line="240" w:lineRule="auto"/>
        <w:ind w:firstLine="709"/>
        <w:jc w:val="both"/>
        <w:rPr>
          <w:rFonts w:eastAsia="Times New Roman" w:cs="Times New Roman"/>
          <w:spacing w:val="3"/>
          <w:szCs w:val="24"/>
          <w:lang w:eastAsia="uk-UA" w:bidi="uk-UA"/>
        </w:rPr>
      </w:pPr>
    </w:p>
    <w:sectPr w:rsidR="00454609" w:rsidRPr="00C12EC1" w:rsidSect="006C6DA5">
      <w:footerReference w:type="default" r:id="rId321"/>
      <w:pgSz w:w="11906" w:h="16838"/>
      <w:pgMar w:top="567" w:right="737" w:bottom="1134"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Hoja Rami" w:date="2018-07-12T15:59:00Z" w:initials="LDV">
    <w:p w14:paraId="6F045A27" w14:textId="77777777" w:rsidR="00E13BBF" w:rsidRDefault="00E13BBF">
      <w:pPr>
        <w:pStyle w:val="af4"/>
      </w:pPr>
      <w:r>
        <w:rPr>
          <w:rStyle w:val="af3"/>
        </w:rPr>
        <w:annotationRef/>
      </w:r>
      <w:r>
        <w:t>Поки не зрозуміло: брати розрахункову кількість за грудень чи фактичну за минулий грудень.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045A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A2E69" w14:textId="77777777" w:rsidR="00525C02" w:rsidRDefault="00525C02" w:rsidP="00F30DCC">
      <w:pPr>
        <w:spacing w:after="0" w:line="240" w:lineRule="auto"/>
      </w:pPr>
      <w:r>
        <w:separator/>
      </w:r>
    </w:p>
  </w:endnote>
  <w:endnote w:type="continuationSeparator" w:id="0">
    <w:p w14:paraId="5DBAB926" w14:textId="77777777" w:rsidR="00525C02" w:rsidRDefault="00525C02" w:rsidP="00F3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GillSansMTStd-Book">
    <w:altName w:val="Times New Roman"/>
    <w:panose1 w:val="00000000000000000000"/>
    <w:charset w:val="4D"/>
    <w:family w:val="auto"/>
    <w:notTrueType/>
    <w:pitch w:val="default"/>
    <w:sig w:usb0="00000003" w:usb1="00000000" w:usb2="00000000" w:usb3="00000000" w:csb0="00000001" w:csb1="00000000"/>
  </w:font>
  <w:font w:name="Gill Sans">
    <w:altName w:val="Arial"/>
    <w:charset w:val="00"/>
    <w:family w:val="auto"/>
    <w:pitch w:val="variable"/>
    <w:sig w:usb0="80000267" w:usb1="00000000" w:usb2="00000000" w:usb3="00000000" w:csb0="000001F7"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DejaVu Sans">
    <w:panose1 w:val="020B0603030804020204"/>
    <w:charset w:val="CC"/>
    <w:family w:val="swiss"/>
    <w:pitch w:val="variable"/>
    <w:sig w:usb0="E7002EFF" w:usb1="D200FDFF" w:usb2="0A24602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723804011"/>
      <w:docPartObj>
        <w:docPartGallery w:val="Page Numbers (Bottom of Page)"/>
        <w:docPartUnique/>
      </w:docPartObj>
    </w:sdtPr>
    <w:sdtEndPr>
      <w:rPr>
        <w:noProof/>
      </w:rPr>
    </w:sdtEndPr>
    <w:sdtContent>
      <w:p w14:paraId="7759B79C" w14:textId="77777777" w:rsidR="00454609" w:rsidRPr="0050611E" w:rsidRDefault="00454609">
        <w:pPr>
          <w:pStyle w:val="ac"/>
          <w:jc w:val="right"/>
          <w:rPr>
            <w:sz w:val="22"/>
          </w:rPr>
        </w:pPr>
        <w:r w:rsidRPr="0050611E">
          <w:rPr>
            <w:sz w:val="22"/>
          </w:rPr>
          <w:fldChar w:fldCharType="begin"/>
        </w:r>
        <w:r w:rsidRPr="0050611E">
          <w:rPr>
            <w:sz w:val="22"/>
          </w:rPr>
          <w:instrText xml:space="preserve"> PAGE   \* MERGEFORMAT </w:instrText>
        </w:r>
        <w:r w:rsidRPr="0050611E">
          <w:rPr>
            <w:sz w:val="22"/>
          </w:rPr>
          <w:fldChar w:fldCharType="separate"/>
        </w:r>
        <w:r>
          <w:rPr>
            <w:noProof/>
            <w:sz w:val="22"/>
          </w:rPr>
          <w:t>41</w:t>
        </w:r>
        <w:r w:rsidRPr="0050611E">
          <w:rPr>
            <w:noProof/>
            <w:sz w:val="22"/>
          </w:rPr>
          <w:fldChar w:fldCharType="end"/>
        </w:r>
      </w:p>
    </w:sdtContent>
  </w:sdt>
  <w:p w14:paraId="47E5C47F" w14:textId="77777777" w:rsidR="00454609" w:rsidRPr="0050611E" w:rsidRDefault="00454609">
    <w:pPr>
      <w:pStyle w:val="ac"/>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206472"/>
      <w:docPartObj>
        <w:docPartGallery w:val="Page Numbers (Bottom of Page)"/>
        <w:docPartUnique/>
      </w:docPartObj>
    </w:sdtPr>
    <w:sdtEndPr>
      <w:rPr>
        <w:noProof/>
        <w:sz w:val="22"/>
      </w:rPr>
    </w:sdtEndPr>
    <w:sdtContent>
      <w:p w14:paraId="51ADDE13" w14:textId="4C95BBFC" w:rsidR="00CC6284" w:rsidRPr="001F4FFA" w:rsidRDefault="00CC6284">
        <w:pPr>
          <w:pStyle w:val="ac"/>
          <w:jc w:val="right"/>
          <w:rPr>
            <w:sz w:val="22"/>
          </w:rPr>
        </w:pPr>
        <w:r w:rsidRPr="001F4FFA">
          <w:rPr>
            <w:sz w:val="22"/>
          </w:rPr>
          <w:fldChar w:fldCharType="begin"/>
        </w:r>
        <w:r w:rsidRPr="001F4FFA">
          <w:rPr>
            <w:sz w:val="22"/>
          </w:rPr>
          <w:instrText xml:space="preserve"> PAGE   \* MERGEFORMAT </w:instrText>
        </w:r>
        <w:r w:rsidRPr="001F4FFA">
          <w:rPr>
            <w:sz w:val="22"/>
          </w:rPr>
          <w:fldChar w:fldCharType="separate"/>
        </w:r>
        <w:r w:rsidR="00454609">
          <w:rPr>
            <w:noProof/>
            <w:sz w:val="22"/>
          </w:rPr>
          <w:t>42</w:t>
        </w:r>
        <w:r w:rsidRPr="001F4FFA">
          <w:rPr>
            <w:noProof/>
            <w:sz w:val="22"/>
          </w:rPr>
          <w:fldChar w:fldCharType="end"/>
        </w:r>
      </w:p>
    </w:sdtContent>
  </w:sdt>
  <w:p w14:paraId="162D4FFA" w14:textId="77777777" w:rsidR="00CC6284" w:rsidRDefault="00CC628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A0303" w14:textId="77777777" w:rsidR="00525C02" w:rsidRDefault="00525C02" w:rsidP="00F30DCC">
      <w:pPr>
        <w:spacing w:after="0" w:line="240" w:lineRule="auto"/>
      </w:pPr>
      <w:r>
        <w:separator/>
      </w:r>
    </w:p>
  </w:footnote>
  <w:footnote w:type="continuationSeparator" w:id="0">
    <w:p w14:paraId="77EAE34D" w14:textId="77777777" w:rsidR="00525C02" w:rsidRDefault="00525C02" w:rsidP="00F30DCC">
      <w:pPr>
        <w:spacing w:after="0" w:line="240" w:lineRule="auto"/>
      </w:pPr>
      <w:r>
        <w:continuationSeparator/>
      </w:r>
    </w:p>
  </w:footnote>
  <w:footnote w:id="1">
    <w:p w14:paraId="3D1DBF97" w14:textId="77777777" w:rsidR="00CC6284" w:rsidRDefault="00CC6284" w:rsidP="00402F10">
      <w:pPr>
        <w:pStyle w:val="a5"/>
        <w:rPr>
          <w:lang w:val="uk-UA"/>
        </w:rPr>
      </w:pPr>
      <w:r>
        <w:rPr>
          <w:rStyle w:val="a7"/>
        </w:rPr>
        <w:footnoteRef/>
      </w:r>
      <w:r>
        <w:t xml:space="preserve"> </w:t>
      </w:r>
      <w:r w:rsidRPr="0076463F">
        <w:rPr>
          <w:lang w:val="uk-UA"/>
        </w:rPr>
        <w:t>Даний журнал ведеться щорічно в період з 01 жовтня до 01 травня.</w:t>
      </w:r>
    </w:p>
  </w:footnote>
  <w:footnote w:id="2">
    <w:p w14:paraId="394BC5A5" w14:textId="77777777" w:rsidR="00CC6284" w:rsidRDefault="00CC6284" w:rsidP="00D105C8">
      <w:pPr>
        <w:pStyle w:val="a5"/>
        <w:rPr>
          <w:lang w:val="uk-UA"/>
        </w:rPr>
      </w:pPr>
      <w:r>
        <w:rPr>
          <w:rStyle w:val="a7"/>
        </w:rPr>
        <w:footnoteRef/>
      </w:r>
      <w:r>
        <w:t xml:space="preserve"> </w:t>
      </w:r>
      <w:r>
        <w:rPr>
          <w:lang w:val="uk-UA"/>
        </w:rPr>
        <w:t>Даний журнал ведеться щорічно в період з 01 жовтня до 01 травня.</w:t>
      </w:r>
    </w:p>
  </w:footnote>
  <w:footnote w:id="3">
    <w:p w14:paraId="2AEA10DA" w14:textId="77777777" w:rsidR="00CC6284" w:rsidRDefault="00CC6284" w:rsidP="00D105C8">
      <w:pPr>
        <w:pStyle w:val="a5"/>
        <w:rPr>
          <w:lang w:val="uk-UA"/>
        </w:rPr>
      </w:pPr>
      <w:r>
        <w:rPr>
          <w:rStyle w:val="a7"/>
        </w:rPr>
        <w:footnoteRef/>
      </w:r>
      <w:r>
        <w:rPr>
          <w:lang w:val="uk-UA"/>
        </w:rPr>
        <w:t xml:space="preserve"> Температура в найхолоднішому приміщенні будівлі</w:t>
      </w:r>
    </w:p>
  </w:footnote>
  <w:footnote w:id="4">
    <w:p w14:paraId="709540BA" w14:textId="77777777" w:rsidR="00CC6284" w:rsidRDefault="00CC6284" w:rsidP="00D105C8">
      <w:pPr>
        <w:pStyle w:val="a5"/>
        <w:rPr>
          <w:lang w:val="uk-UA"/>
        </w:rPr>
      </w:pPr>
      <w:r>
        <w:rPr>
          <w:rStyle w:val="a7"/>
        </w:rPr>
        <w:footnoteRef/>
      </w:r>
      <w:r>
        <w:rPr>
          <w:lang w:val="uk-UA"/>
        </w:rPr>
        <w:t xml:space="preserve"> Температура, яка відповідає середній температурі по будівлі (температурі в більшості приміщень будівлі)</w:t>
      </w:r>
    </w:p>
  </w:footnote>
  <w:footnote w:id="5">
    <w:p w14:paraId="28E10EFE" w14:textId="77777777" w:rsidR="00CC6284" w:rsidRDefault="00CC6284" w:rsidP="00D105C8">
      <w:pPr>
        <w:pStyle w:val="a5"/>
        <w:rPr>
          <w:lang w:val="uk-UA"/>
        </w:rPr>
      </w:pPr>
      <w:r>
        <w:rPr>
          <w:rStyle w:val="a7"/>
        </w:rPr>
        <w:footnoteRef/>
      </w:r>
      <w:r>
        <w:t xml:space="preserve"> </w:t>
      </w:r>
      <w:r>
        <w:rPr>
          <w:lang w:val="uk-UA"/>
        </w:rPr>
        <w:t>Температура в найтеплішому приміщенні будівлі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90AFB"/>
    <w:multiLevelType w:val="multilevel"/>
    <w:tmpl w:val="C568C340"/>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1003"/>
        </w:tabs>
        <w:ind w:left="1003" w:hanging="432"/>
      </w:pPr>
      <w:rPr>
        <w:rFonts w:hint="default"/>
        <w:color w:val="auto"/>
      </w:rPr>
    </w:lvl>
    <w:lvl w:ilvl="2">
      <w:start w:val="1"/>
      <w:numFmt w:val="decimal"/>
      <w:pStyle w:val="3"/>
      <w:lvlText w:val="%1.%2.%3."/>
      <w:lvlJc w:val="left"/>
      <w:pPr>
        <w:tabs>
          <w:tab w:val="num" w:pos="3701"/>
        </w:tabs>
        <w:ind w:left="3485"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0B735DA"/>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035DD9"/>
    <w:multiLevelType w:val="hybridMultilevel"/>
    <w:tmpl w:val="861ED448"/>
    <w:lvl w:ilvl="0" w:tplc="30A46AAA">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3" w15:restartNumberingAfterBreak="0">
    <w:nsid w:val="2C0F7AF2"/>
    <w:multiLevelType w:val="multilevel"/>
    <w:tmpl w:val="FBA0F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B0388E"/>
    <w:multiLevelType w:val="multilevel"/>
    <w:tmpl w:val="4934E1D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CFD096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86005A"/>
    <w:multiLevelType w:val="hybridMultilevel"/>
    <w:tmpl w:val="43C669D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48053883"/>
    <w:multiLevelType w:val="hybridMultilevel"/>
    <w:tmpl w:val="86D2ACB0"/>
    <w:lvl w:ilvl="0" w:tplc="9D9612C0">
      <w:numFmt w:val="bullet"/>
      <w:lvlText w:val="-"/>
      <w:lvlJc w:val="left"/>
      <w:pPr>
        <w:ind w:left="1215" w:hanging="85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D883190"/>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EF11BF"/>
    <w:multiLevelType w:val="hybridMultilevel"/>
    <w:tmpl w:val="0FB26100"/>
    <w:lvl w:ilvl="0" w:tplc="04220001">
      <w:start w:val="1"/>
      <w:numFmt w:val="bullet"/>
      <w:lvlText w:val=""/>
      <w:lvlJc w:val="left"/>
      <w:pPr>
        <w:ind w:left="720" w:hanging="360"/>
      </w:pPr>
      <w:rPr>
        <w:rFonts w:ascii="Symbol" w:hAnsi="Symbol" w:hint="default"/>
      </w:rPr>
    </w:lvl>
    <w:lvl w:ilvl="1" w:tplc="0172C864">
      <w:start w:val="1"/>
      <w:numFmt w:val="bullet"/>
      <w:lvlText w:val="-"/>
      <w:lvlJc w:val="left"/>
      <w:pPr>
        <w:ind w:left="1440" w:hanging="360"/>
      </w:pPr>
      <w:rPr>
        <w:rFonts w:ascii="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68CD3BA1"/>
    <w:multiLevelType w:val="hybridMultilevel"/>
    <w:tmpl w:val="8BC81B36"/>
    <w:lvl w:ilvl="0" w:tplc="9252CF64">
      <w:start w:val="3"/>
      <w:numFmt w:val="bullet"/>
      <w:lvlText w:val="-"/>
      <w:lvlJc w:val="left"/>
      <w:pPr>
        <w:ind w:left="720" w:hanging="360"/>
      </w:pPr>
      <w:rPr>
        <w:rFonts w:ascii="Calibri" w:eastAsiaTheme="minorHAns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6B805D06"/>
    <w:multiLevelType w:val="hybridMultilevel"/>
    <w:tmpl w:val="095A0FE0"/>
    <w:lvl w:ilvl="0" w:tplc="0172C86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E71272C"/>
    <w:multiLevelType w:val="hybridMultilevel"/>
    <w:tmpl w:val="EE6E97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7D32CD3"/>
    <w:multiLevelType w:val="hybridMultilevel"/>
    <w:tmpl w:val="FA901C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C4A7C2F"/>
    <w:multiLevelType w:val="hybridMultilevel"/>
    <w:tmpl w:val="EE3AE192"/>
    <w:lvl w:ilvl="0" w:tplc="0172C864">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9"/>
  </w:num>
  <w:num w:numId="4">
    <w:abstractNumId w:val="8"/>
  </w:num>
  <w:num w:numId="5">
    <w:abstractNumId w:val="7"/>
  </w:num>
  <w:num w:numId="6">
    <w:abstractNumId w:val="13"/>
  </w:num>
  <w:num w:numId="7">
    <w:abstractNumId w:val="0"/>
  </w:num>
  <w:num w:numId="8">
    <w:abstractNumId w:val="14"/>
  </w:num>
  <w:num w:numId="9">
    <w:abstractNumId w:val="11"/>
  </w:num>
  <w:num w:numId="10">
    <w:abstractNumId w:val="4"/>
  </w:num>
  <w:num w:numId="11">
    <w:abstractNumId w:val="10"/>
  </w:num>
  <w:num w:numId="12">
    <w:abstractNumId w:val="5"/>
  </w:num>
  <w:num w:numId="13">
    <w:abstractNumId w:val="6"/>
  </w:num>
  <w:num w:numId="14">
    <w:abstractNumId w:val="1"/>
  </w:num>
  <w:num w:numId="15">
    <w:abstractNumId w:val="1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ja Rami">
    <w15:presenceInfo w15:providerId="None" w15:userId="Hoja R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EC1"/>
    <w:rsid w:val="00002205"/>
    <w:rsid w:val="000044E3"/>
    <w:rsid w:val="000150DE"/>
    <w:rsid w:val="00016A40"/>
    <w:rsid w:val="0002160E"/>
    <w:rsid w:val="000217F1"/>
    <w:rsid w:val="000228D7"/>
    <w:rsid w:val="000255E2"/>
    <w:rsid w:val="00035A66"/>
    <w:rsid w:val="00043121"/>
    <w:rsid w:val="000459DB"/>
    <w:rsid w:val="000473D7"/>
    <w:rsid w:val="000501BE"/>
    <w:rsid w:val="0005267C"/>
    <w:rsid w:val="00057863"/>
    <w:rsid w:val="00064DFE"/>
    <w:rsid w:val="00075151"/>
    <w:rsid w:val="00075F9D"/>
    <w:rsid w:val="00076BE8"/>
    <w:rsid w:val="000838FF"/>
    <w:rsid w:val="000850FF"/>
    <w:rsid w:val="000903B2"/>
    <w:rsid w:val="00091AC5"/>
    <w:rsid w:val="000926D2"/>
    <w:rsid w:val="00093B49"/>
    <w:rsid w:val="000A084D"/>
    <w:rsid w:val="000A0961"/>
    <w:rsid w:val="000A41D7"/>
    <w:rsid w:val="000B1006"/>
    <w:rsid w:val="000B1CB2"/>
    <w:rsid w:val="000B20D0"/>
    <w:rsid w:val="000B2582"/>
    <w:rsid w:val="000B61D2"/>
    <w:rsid w:val="000C007C"/>
    <w:rsid w:val="000C1426"/>
    <w:rsid w:val="000D00AC"/>
    <w:rsid w:val="000F0AFD"/>
    <w:rsid w:val="000F4E9F"/>
    <w:rsid w:val="0010123D"/>
    <w:rsid w:val="00103482"/>
    <w:rsid w:val="00104A7F"/>
    <w:rsid w:val="00106088"/>
    <w:rsid w:val="00111D26"/>
    <w:rsid w:val="00111ECF"/>
    <w:rsid w:val="0011654A"/>
    <w:rsid w:val="00120C5E"/>
    <w:rsid w:val="00135A06"/>
    <w:rsid w:val="001373F0"/>
    <w:rsid w:val="0013793E"/>
    <w:rsid w:val="00137F6F"/>
    <w:rsid w:val="00140E90"/>
    <w:rsid w:val="00145786"/>
    <w:rsid w:val="00147D22"/>
    <w:rsid w:val="00147F13"/>
    <w:rsid w:val="00151073"/>
    <w:rsid w:val="001518BE"/>
    <w:rsid w:val="0015288A"/>
    <w:rsid w:val="0015500B"/>
    <w:rsid w:val="00155FD7"/>
    <w:rsid w:val="00156096"/>
    <w:rsid w:val="00157650"/>
    <w:rsid w:val="001661A8"/>
    <w:rsid w:val="0017247C"/>
    <w:rsid w:val="001733A3"/>
    <w:rsid w:val="001739CB"/>
    <w:rsid w:val="00174A8A"/>
    <w:rsid w:val="0017677C"/>
    <w:rsid w:val="00176BF0"/>
    <w:rsid w:val="00181EE2"/>
    <w:rsid w:val="0019072E"/>
    <w:rsid w:val="00192B2F"/>
    <w:rsid w:val="0019312B"/>
    <w:rsid w:val="0019753A"/>
    <w:rsid w:val="001A4D87"/>
    <w:rsid w:val="001A4FBE"/>
    <w:rsid w:val="001A59D7"/>
    <w:rsid w:val="001B1AD5"/>
    <w:rsid w:val="001B390F"/>
    <w:rsid w:val="001B7734"/>
    <w:rsid w:val="001C026E"/>
    <w:rsid w:val="001C1452"/>
    <w:rsid w:val="001C48EB"/>
    <w:rsid w:val="001C5177"/>
    <w:rsid w:val="001D01CD"/>
    <w:rsid w:val="001D3E89"/>
    <w:rsid w:val="001D4926"/>
    <w:rsid w:val="001E314E"/>
    <w:rsid w:val="001E3B14"/>
    <w:rsid w:val="001E570C"/>
    <w:rsid w:val="001F05AC"/>
    <w:rsid w:val="001F153E"/>
    <w:rsid w:val="001F1C35"/>
    <w:rsid w:val="001F4FFA"/>
    <w:rsid w:val="0020435D"/>
    <w:rsid w:val="002049E2"/>
    <w:rsid w:val="002067B7"/>
    <w:rsid w:val="00206DB4"/>
    <w:rsid w:val="00207F12"/>
    <w:rsid w:val="002102BB"/>
    <w:rsid w:val="00216547"/>
    <w:rsid w:val="00222A9B"/>
    <w:rsid w:val="00230B27"/>
    <w:rsid w:val="00230E20"/>
    <w:rsid w:val="002318C6"/>
    <w:rsid w:val="00231A39"/>
    <w:rsid w:val="00231B8C"/>
    <w:rsid w:val="00233667"/>
    <w:rsid w:val="00241063"/>
    <w:rsid w:val="0024181D"/>
    <w:rsid w:val="00241EFA"/>
    <w:rsid w:val="0024367A"/>
    <w:rsid w:val="0024390B"/>
    <w:rsid w:val="0024732F"/>
    <w:rsid w:val="00253D65"/>
    <w:rsid w:val="002553C6"/>
    <w:rsid w:val="00257D6A"/>
    <w:rsid w:val="00260FD3"/>
    <w:rsid w:val="0026263C"/>
    <w:rsid w:val="002654A7"/>
    <w:rsid w:val="00272AD4"/>
    <w:rsid w:val="00273C2E"/>
    <w:rsid w:val="0027661F"/>
    <w:rsid w:val="00277DF3"/>
    <w:rsid w:val="00280FF7"/>
    <w:rsid w:val="00281731"/>
    <w:rsid w:val="00284AF1"/>
    <w:rsid w:val="00287CC7"/>
    <w:rsid w:val="00287FD1"/>
    <w:rsid w:val="00294E4D"/>
    <w:rsid w:val="00296448"/>
    <w:rsid w:val="00296D9D"/>
    <w:rsid w:val="00297B12"/>
    <w:rsid w:val="00297EAB"/>
    <w:rsid w:val="002A1672"/>
    <w:rsid w:val="002A2B49"/>
    <w:rsid w:val="002A7817"/>
    <w:rsid w:val="002B47C7"/>
    <w:rsid w:val="002B5384"/>
    <w:rsid w:val="002C28F6"/>
    <w:rsid w:val="002C4A21"/>
    <w:rsid w:val="002C7069"/>
    <w:rsid w:val="002C7659"/>
    <w:rsid w:val="002D7B69"/>
    <w:rsid w:val="002E1F59"/>
    <w:rsid w:val="002E387D"/>
    <w:rsid w:val="002E534D"/>
    <w:rsid w:val="002E7C06"/>
    <w:rsid w:val="002F126C"/>
    <w:rsid w:val="002F2827"/>
    <w:rsid w:val="002F5A8E"/>
    <w:rsid w:val="002F6A05"/>
    <w:rsid w:val="00300202"/>
    <w:rsid w:val="00303F2B"/>
    <w:rsid w:val="003078CE"/>
    <w:rsid w:val="0031290B"/>
    <w:rsid w:val="0031369C"/>
    <w:rsid w:val="00317164"/>
    <w:rsid w:val="00317B69"/>
    <w:rsid w:val="00325CFD"/>
    <w:rsid w:val="00326061"/>
    <w:rsid w:val="0032768E"/>
    <w:rsid w:val="003335B4"/>
    <w:rsid w:val="0033385A"/>
    <w:rsid w:val="00334EE4"/>
    <w:rsid w:val="00336432"/>
    <w:rsid w:val="0034135B"/>
    <w:rsid w:val="00344063"/>
    <w:rsid w:val="0034642E"/>
    <w:rsid w:val="003515E2"/>
    <w:rsid w:val="003635A1"/>
    <w:rsid w:val="00367D2A"/>
    <w:rsid w:val="00372BD2"/>
    <w:rsid w:val="00375816"/>
    <w:rsid w:val="003765A1"/>
    <w:rsid w:val="003766FC"/>
    <w:rsid w:val="003779A6"/>
    <w:rsid w:val="00381BE2"/>
    <w:rsid w:val="003849DE"/>
    <w:rsid w:val="00386F91"/>
    <w:rsid w:val="00394367"/>
    <w:rsid w:val="003960DC"/>
    <w:rsid w:val="00396555"/>
    <w:rsid w:val="003A18EB"/>
    <w:rsid w:val="003A51A8"/>
    <w:rsid w:val="003A759D"/>
    <w:rsid w:val="003B07A3"/>
    <w:rsid w:val="003B17DB"/>
    <w:rsid w:val="003B2295"/>
    <w:rsid w:val="003B40A8"/>
    <w:rsid w:val="003B5781"/>
    <w:rsid w:val="003C136A"/>
    <w:rsid w:val="003C4A44"/>
    <w:rsid w:val="003C5C37"/>
    <w:rsid w:val="003C5EE5"/>
    <w:rsid w:val="003D00F5"/>
    <w:rsid w:val="003D2CC0"/>
    <w:rsid w:val="003D3DD0"/>
    <w:rsid w:val="003D6177"/>
    <w:rsid w:val="003E4F30"/>
    <w:rsid w:val="003E56EB"/>
    <w:rsid w:val="003E5B78"/>
    <w:rsid w:val="003E70B5"/>
    <w:rsid w:val="003E7AC5"/>
    <w:rsid w:val="003F1184"/>
    <w:rsid w:val="003F1696"/>
    <w:rsid w:val="003F1E62"/>
    <w:rsid w:val="003F369E"/>
    <w:rsid w:val="003F4A21"/>
    <w:rsid w:val="003F4DC6"/>
    <w:rsid w:val="003F5AC0"/>
    <w:rsid w:val="003F6029"/>
    <w:rsid w:val="003F6FD7"/>
    <w:rsid w:val="003F71E7"/>
    <w:rsid w:val="004007FA"/>
    <w:rsid w:val="00402F10"/>
    <w:rsid w:val="00411771"/>
    <w:rsid w:val="0041435A"/>
    <w:rsid w:val="004143A7"/>
    <w:rsid w:val="004152BD"/>
    <w:rsid w:val="00424478"/>
    <w:rsid w:val="00424785"/>
    <w:rsid w:val="004253C6"/>
    <w:rsid w:val="00425718"/>
    <w:rsid w:val="00436EDF"/>
    <w:rsid w:val="0043737A"/>
    <w:rsid w:val="004429BA"/>
    <w:rsid w:val="004460D0"/>
    <w:rsid w:val="0045212B"/>
    <w:rsid w:val="00453761"/>
    <w:rsid w:val="00454609"/>
    <w:rsid w:val="004558E9"/>
    <w:rsid w:val="00455A7F"/>
    <w:rsid w:val="00455C37"/>
    <w:rsid w:val="00457460"/>
    <w:rsid w:val="00462DEE"/>
    <w:rsid w:val="00464505"/>
    <w:rsid w:val="00471EAE"/>
    <w:rsid w:val="004724AA"/>
    <w:rsid w:val="00480382"/>
    <w:rsid w:val="00482DDB"/>
    <w:rsid w:val="00484CA6"/>
    <w:rsid w:val="00486022"/>
    <w:rsid w:val="00487CC1"/>
    <w:rsid w:val="00490802"/>
    <w:rsid w:val="00493A7C"/>
    <w:rsid w:val="00494E81"/>
    <w:rsid w:val="004956A8"/>
    <w:rsid w:val="004A376C"/>
    <w:rsid w:val="004B1ECB"/>
    <w:rsid w:val="004B453E"/>
    <w:rsid w:val="004B7554"/>
    <w:rsid w:val="004B779D"/>
    <w:rsid w:val="004C2D29"/>
    <w:rsid w:val="004C2E89"/>
    <w:rsid w:val="004C6EDD"/>
    <w:rsid w:val="004D3778"/>
    <w:rsid w:val="004E2222"/>
    <w:rsid w:val="004E3698"/>
    <w:rsid w:val="004E5116"/>
    <w:rsid w:val="004E5391"/>
    <w:rsid w:val="004E6625"/>
    <w:rsid w:val="004E6A73"/>
    <w:rsid w:val="004E6FDC"/>
    <w:rsid w:val="004E704A"/>
    <w:rsid w:val="005040F3"/>
    <w:rsid w:val="0050591F"/>
    <w:rsid w:val="00510A9D"/>
    <w:rsid w:val="00512B56"/>
    <w:rsid w:val="00516213"/>
    <w:rsid w:val="00525C02"/>
    <w:rsid w:val="00525E5C"/>
    <w:rsid w:val="00534F1E"/>
    <w:rsid w:val="00536257"/>
    <w:rsid w:val="00541D47"/>
    <w:rsid w:val="005425D0"/>
    <w:rsid w:val="00543E78"/>
    <w:rsid w:val="00543EA6"/>
    <w:rsid w:val="00544BD5"/>
    <w:rsid w:val="0054702F"/>
    <w:rsid w:val="00553BA4"/>
    <w:rsid w:val="005562C8"/>
    <w:rsid w:val="005578F1"/>
    <w:rsid w:val="00562DDA"/>
    <w:rsid w:val="00571423"/>
    <w:rsid w:val="00572EB3"/>
    <w:rsid w:val="00573482"/>
    <w:rsid w:val="00574B2F"/>
    <w:rsid w:val="00575CA3"/>
    <w:rsid w:val="0058338E"/>
    <w:rsid w:val="005839F4"/>
    <w:rsid w:val="00583AB7"/>
    <w:rsid w:val="00584446"/>
    <w:rsid w:val="00595A15"/>
    <w:rsid w:val="005963B4"/>
    <w:rsid w:val="00597C89"/>
    <w:rsid w:val="005A2B03"/>
    <w:rsid w:val="005A4C99"/>
    <w:rsid w:val="005A6527"/>
    <w:rsid w:val="005A6DD6"/>
    <w:rsid w:val="005A7F46"/>
    <w:rsid w:val="005B0C41"/>
    <w:rsid w:val="005B721E"/>
    <w:rsid w:val="005C2F41"/>
    <w:rsid w:val="005C34A8"/>
    <w:rsid w:val="005C6465"/>
    <w:rsid w:val="005D3AB2"/>
    <w:rsid w:val="005D6A67"/>
    <w:rsid w:val="005E0BDC"/>
    <w:rsid w:val="005E4959"/>
    <w:rsid w:val="005E5A96"/>
    <w:rsid w:val="005F1317"/>
    <w:rsid w:val="005F3446"/>
    <w:rsid w:val="005F4A3F"/>
    <w:rsid w:val="005F56EF"/>
    <w:rsid w:val="00607384"/>
    <w:rsid w:val="006076E8"/>
    <w:rsid w:val="00610AB1"/>
    <w:rsid w:val="00621B0A"/>
    <w:rsid w:val="006234B6"/>
    <w:rsid w:val="00624B83"/>
    <w:rsid w:val="0064162C"/>
    <w:rsid w:val="00651D79"/>
    <w:rsid w:val="00655CE7"/>
    <w:rsid w:val="00657CAC"/>
    <w:rsid w:val="00661D24"/>
    <w:rsid w:val="006622E6"/>
    <w:rsid w:val="00662668"/>
    <w:rsid w:val="00662CB5"/>
    <w:rsid w:val="00664499"/>
    <w:rsid w:val="006674D4"/>
    <w:rsid w:val="00673A02"/>
    <w:rsid w:val="00681839"/>
    <w:rsid w:val="006822FF"/>
    <w:rsid w:val="00687B5E"/>
    <w:rsid w:val="00693025"/>
    <w:rsid w:val="00696C43"/>
    <w:rsid w:val="006A0182"/>
    <w:rsid w:val="006A137F"/>
    <w:rsid w:val="006A6086"/>
    <w:rsid w:val="006A6B22"/>
    <w:rsid w:val="006A7D81"/>
    <w:rsid w:val="006B0972"/>
    <w:rsid w:val="006B6E08"/>
    <w:rsid w:val="006B712E"/>
    <w:rsid w:val="006B72BD"/>
    <w:rsid w:val="006B7C72"/>
    <w:rsid w:val="006C3543"/>
    <w:rsid w:val="006C5427"/>
    <w:rsid w:val="006C6DA5"/>
    <w:rsid w:val="006D0F77"/>
    <w:rsid w:val="006D21F5"/>
    <w:rsid w:val="006D2B7F"/>
    <w:rsid w:val="006D324A"/>
    <w:rsid w:val="006E095F"/>
    <w:rsid w:val="006E321F"/>
    <w:rsid w:val="006E55E2"/>
    <w:rsid w:val="006F347C"/>
    <w:rsid w:val="006F4923"/>
    <w:rsid w:val="006F598D"/>
    <w:rsid w:val="006F642E"/>
    <w:rsid w:val="006F75FB"/>
    <w:rsid w:val="00700D90"/>
    <w:rsid w:val="007012C4"/>
    <w:rsid w:val="00701539"/>
    <w:rsid w:val="00706289"/>
    <w:rsid w:val="007062BC"/>
    <w:rsid w:val="0071172B"/>
    <w:rsid w:val="00711A18"/>
    <w:rsid w:val="0071373B"/>
    <w:rsid w:val="007160C6"/>
    <w:rsid w:val="0072130B"/>
    <w:rsid w:val="0072663E"/>
    <w:rsid w:val="0072698B"/>
    <w:rsid w:val="00730E60"/>
    <w:rsid w:val="00734C42"/>
    <w:rsid w:val="00741CFB"/>
    <w:rsid w:val="0074509A"/>
    <w:rsid w:val="00746E78"/>
    <w:rsid w:val="00747738"/>
    <w:rsid w:val="007512D7"/>
    <w:rsid w:val="00755A02"/>
    <w:rsid w:val="007570D3"/>
    <w:rsid w:val="00757B4F"/>
    <w:rsid w:val="00762F65"/>
    <w:rsid w:val="007635DC"/>
    <w:rsid w:val="0076463F"/>
    <w:rsid w:val="007648DE"/>
    <w:rsid w:val="00766274"/>
    <w:rsid w:val="00770AB3"/>
    <w:rsid w:val="00775085"/>
    <w:rsid w:val="00776391"/>
    <w:rsid w:val="00783E16"/>
    <w:rsid w:val="007957BC"/>
    <w:rsid w:val="00796A80"/>
    <w:rsid w:val="007A5B07"/>
    <w:rsid w:val="007B188E"/>
    <w:rsid w:val="007B3A25"/>
    <w:rsid w:val="007B3A56"/>
    <w:rsid w:val="007B7A27"/>
    <w:rsid w:val="007C41A7"/>
    <w:rsid w:val="007D15C5"/>
    <w:rsid w:val="007D1D21"/>
    <w:rsid w:val="007D29AE"/>
    <w:rsid w:val="007D2CBD"/>
    <w:rsid w:val="007D3FA5"/>
    <w:rsid w:val="007D4EB5"/>
    <w:rsid w:val="007E04E1"/>
    <w:rsid w:val="007E1E0F"/>
    <w:rsid w:val="007E2B78"/>
    <w:rsid w:val="007E3DEF"/>
    <w:rsid w:val="007E6716"/>
    <w:rsid w:val="007E6737"/>
    <w:rsid w:val="007F0783"/>
    <w:rsid w:val="007F1F0D"/>
    <w:rsid w:val="007F679C"/>
    <w:rsid w:val="007F74D6"/>
    <w:rsid w:val="008003A4"/>
    <w:rsid w:val="00801294"/>
    <w:rsid w:val="008030B0"/>
    <w:rsid w:val="008036FD"/>
    <w:rsid w:val="00803E7A"/>
    <w:rsid w:val="008050AE"/>
    <w:rsid w:val="00812CE9"/>
    <w:rsid w:val="008212B2"/>
    <w:rsid w:val="00821B90"/>
    <w:rsid w:val="00824C8F"/>
    <w:rsid w:val="008259F6"/>
    <w:rsid w:val="00827464"/>
    <w:rsid w:val="008278EC"/>
    <w:rsid w:val="00827C50"/>
    <w:rsid w:val="00831801"/>
    <w:rsid w:val="00835CAA"/>
    <w:rsid w:val="00836516"/>
    <w:rsid w:val="008372B5"/>
    <w:rsid w:val="00840935"/>
    <w:rsid w:val="00846834"/>
    <w:rsid w:val="00855025"/>
    <w:rsid w:val="00855610"/>
    <w:rsid w:val="00857487"/>
    <w:rsid w:val="008611B7"/>
    <w:rsid w:val="008649F7"/>
    <w:rsid w:val="00864C95"/>
    <w:rsid w:val="00870AA8"/>
    <w:rsid w:val="00871442"/>
    <w:rsid w:val="0087397D"/>
    <w:rsid w:val="008743E4"/>
    <w:rsid w:val="00875568"/>
    <w:rsid w:val="00881692"/>
    <w:rsid w:val="008834B9"/>
    <w:rsid w:val="00883C0A"/>
    <w:rsid w:val="00885810"/>
    <w:rsid w:val="00891045"/>
    <w:rsid w:val="0089503F"/>
    <w:rsid w:val="00895226"/>
    <w:rsid w:val="00897274"/>
    <w:rsid w:val="008A5B6C"/>
    <w:rsid w:val="008A6880"/>
    <w:rsid w:val="008B082D"/>
    <w:rsid w:val="008B38F1"/>
    <w:rsid w:val="008C4CE2"/>
    <w:rsid w:val="008C6767"/>
    <w:rsid w:val="008C6A61"/>
    <w:rsid w:val="008D44C6"/>
    <w:rsid w:val="008E33E6"/>
    <w:rsid w:val="008E5D17"/>
    <w:rsid w:val="008E64FE"/>
    <w:rsid w:val="008E7DA4"/>
    <w:rsid w:val="008F1A5C"/>
    <w:rsid w:val="008F468E"/>
    <w:rsid w:val="008F7AD7"/>
    <w:rsid w:val="00900D4C"/>
    <w:rsid w:val="009013D0"/>
    <w:rsid w:val="00904EC3"/>
    <w:rsid w:val="009050F7"/>
    <w:rsid w:val="009072B1"/>
    <w:rsid w:val="00911A90"/>
    <w:rsid w:val="009126AA"/>
    <w:rsid w:val="00912A1C"/>
    <w:rsid w:val="009206DF"/>
    <w:rsid w:val="00920EAC"/>
    <w:rsid w:val="00927CA1"/>
    <w:rsid w:val="0093668E"/>
    <w:rsid w:val="009366B7"/>
    <w:rsid w:val="0094327A"/>
    <w:rsid w:val="009562CB"/>
    <w:rsid w:val="009566BD"/>
    <w:rsid w:val="0095761F"/>
    <w:rsid w:val="00961FE7"/>
    <w:rsid w:val="0096452C"/>
    <w:rsid w:val="0096635E"/>
    <w:rsid w:val="00967C1E"/>
    <w:rsid w:val="009716AE"/>
    <w:rsid w:val="009721F0"/>
    <w:rsid w:val="0097240E"/>
    <w:rsid w:val="00972C1B"/>
    <w:rsid w:val="009731A2"/>
    <w:rsid w:val="00977353"/>
    <w:rsid w:val="00983B9D"/>
    <w:rsid w:val="00985777"/>
    <w:rsid w:val="00986BE1"/>
    <w:rsid w:val="009A05DC"/>
    <w:rsid w:val="009A1215"/>
    <w:rsid w:val="009A2E14"/>
    <w:rsid w:val="009A4371"/>
    <w:rsid w:val="009A47C6"/>
    <w:rsid w:val="009A4DA3"/>
    <w:rsid w:val="009A6C16"/>
    <w:rsid w:val="009B31A9"/>
    <w:rsid w:val="009B458C"/>
    <w:rsid w:val="009B4A01"/>
    <w:rsid w:val="009B4F4D"/>
    <w:rsid w:val="009C48CE"/>
    <w:rsid w:val="009C562E"/>
    <w:rsid w:val="009D036B"/>
    <w:rsid w:val="009D17B4"/>
    <w:rsid w:val="009D181C"/>
    <w:rsid w:val="009D2EE2"/>
    <w:rsid w:val="009D5F6B"/>
    <w:rsid w:val="009D76F8"/>
    <w:rsid w:val="009E0E53"/>
    <w:rsid w:val="009E2025"/>
    <w:rsid w:val="009E25E8"/>
    <w:rsid w:val="009E2D90"/>
    <w:rsid w:val="009E7583"/>
    <w:rsid w:val="009F16FA"/>
    <w:rsid w:val="009F1ACE"/>
    <w:rsid w:val="009F285A"/>
    <w:rsid w:val="009F334F"/>
    <w:rsid w:val="009F4145"/>
    <w:rsid w:val="009F60C4"/>
    <w:rsid w:val="00A00DC3"/>
    <w:rsid w:val="00A01EDA"/>
    <w:rsid w:val="00A04C87"/>
    <w:rsid w:val="00A1415C"/>
    <w:rsid w:val="00A31A7F"/>
    <w:rsid w:val="00A3285B"/>
    <w:rsid w:val="00A34554"/>
    <w:rsid w:val="00A41178"/>
    <w:rsid w:val="00A47F73"/>
    <w:rsid w:val="00A5348B"/>
    <w:rsid w:val="00A66DEB"/>
    <w:rsid w:val="00A74200"/>
    <w:rsid w:val="00A7633A"/>
    <w:rsid w:val="00A816AC"/>
    <w:rsid w:val="00A81C2E"/>
    <w:rsid w:val="00A82CC1"/>
    <w:rsid w:val="00A949A6"/>
    <w:rsid w:val="00A96590"/>
    <w:rsid w:val="00AA3952"/>
    <w:rsid w:val="00AA3BA6"/>
    <w:rsid w:val="00AA4AC7"/>
    <w:rsid w:val="00AA6F87"/>
    <w:rsid w:val="00AB3776"/>
    <w:rsid w:val="00AB4F62"/>
    <w:rsid w:val="00AB6771"/>
    <w:rsid w:val="00AB6FB3"/>
    <w:rsid w:val="00AC19FD"/>
    <w:rsid w:val="00AC5136"/>
    <w:rsid w:val="00AD3930"/>
    <w:rsid w:val="00AD40F1"/>
    <w:rsid w:val="00AD4A8E"/>
    <w:rsid w:val="00AD5177"/>
    <w:rsid w:val="00AD6002"/>
    <w:rsid w:val="00AD60FB"/>
    <w:rsid w:val="00AE17F4"/>
    <w:rsid w:val="00AE39C1"/>
    <w:rsid w:val="00AE50B9"/>
    <w:rsid w:val="00AE70BE"/>
    <w:rsid w:val="00AF6EC0"/>
    <w:rsid w:val="00B01370"/>
    <w:rsid w:val="00B028DD"/>
    <w:rsid w:val="00B214F0"/>
    <w:rsid w:val="00B225CD"/>
    <w:rsid w:val="00B24C2E"/>
    <w:rsid w:val="00B26036"/>
    <w:rsid w:val="00B328E0"/>
    <w:rsid w:val="00B42C9A"/>
    <w:rsid w:val="00B4548A"/>
    <w:rsid w:val="00B5053D"/>
    <w:rsid w:val="00B51B26"/>
    <w:rsid w:val="00B51DB7"/>
    <w:rsid w:val="00B555E0"/>
    <w:rsid w:val="00B577AB"/>
    <w:rsid w:val="00B629DE"/>
    <w:rsid w:val="00B64BDB"/>
    <w:rsid w:val="00B7018D"/>
    <w:rsid w:val="00B806D2"/>
    <w:rsid w:val="00B83B9D"/>
    <w:rsid w:val="00B8415E"/>
    <w:rsid w:val="00B864D7"/>
    <w:rsid w:val="00B936E7"/>
    <w:rsid w:val="00BA38EC"/>
    <w:rsid w:val="00BA719C"/>
    <w:rsid w:val="00BA7F3E"/>
    <w:rsid w:val="00BB1B2B"/>
    <w:rsid w:val="00BB2A9E"/>
    <w:rsid w:val="00BB3667"/>
    <w:rsid w:val="00BB387D"/>
    <w:rsid w:val="00BC2CA6"/>
    <w:rsid w:val="00BD2DF9"/>
    <w:rsid w:val="00BD597C"/>
    <w:rsid w:val="00BD6E1D"/>
    <w:rsid w:val="00BE1C4E"/>
    <w:rsid w:val="00BE2739"/>
    <w:rsid w:val="00BE48B4"/>
    <w:rsid w:val="00BE6E19"/>
    <w:rsid w:val="00BF122E"/>
    <w:rsid w:val="00BF30BB"/>
    <w:rsid w:val="00BF5EF1"/>
    <w:rsid w:val="00C027FB"/>
    <w:rsid w:val="00C03FAC"/>
    <w:rsid w:val="00C067AF"/>
    <w:rsid w:val="00C10223"/>
    <w:rsid w:val="00C10892"/>
    <w:rsid w:val="00C11FB7"/>
    <w:rsid w:val="00C126F3"/>
    <w:rsid w:val="00C12EC1"/>
    <w:rsid w:val="00C140A1"/>
    <w:rsid w:val="00C170C0"/>
    <w:rsid w:val="00C22787"/>
    <w:rsid w:val="00C22C88"/>
    <w:rsid w:val="00C24517"/>
    <w:rsid w:val="00C268BD"/>
    <w:rsid w:val="00C2765C"/>
    <w:rsid w:val="00C27DA5"/>
    <w:rsid w:val="00C310E1"/>
    <w:rsid w:val="00C37917"/>
    <w:rsid w:val="00C407F9"/>
    <w:rsid w:val="00C40AFD"/>
    <w:rsid w:val="00C42BAC"/>
    <w:rsid w:val="00C44153"/>
    <w:rsid w:val="00C44D75"/>
    <w:rsid w:val="00C472EA"/>
    <w:rsid w:val="00C52CAA"/>
    <w:rsid w:val="00C53B10"/>
    <w:rsid w:val="00C55116"/>
    <w:rsid w:val="00C56A31"/>
    <w:rsid w:val="00C63F27"/>
    <w:rsid w:val="00C64442"/>
    <w:rsid w:val="00C66C10"/>
    <w:rsid w:val="00C67492"/>
    <w:rsid w:val="00C73248"/>
    <w:rsid w:val="00C76213"/>
    <w:rsid w:val="00C775C6"/>
    <w:rsid w:val="00C84EED"/>
    <w:rsid w:val="00C87DBF"/>
    <w:rsid w:val="00C91B47"/>
    <w:rsid w:val="00C920B4"/>
    <w:rsid w:val="00C938C7"/>
    <w:rsid w:val="00C93CA0"/>
    <w:rsid w:val="00C96D90"/>
    <w:rsid w:val="00CA0E61"/>
    <w:rsid w:val="00CA4344"/>
    <w:rsid w:val="00CA445F"/>
    <w:rsid w:val="00CA701D"/>
    <w:rsid w:val="00CB1CA4"/>
    <w:rsid w:val="00CB2617"/>
    <w:rsid w:val="00CB39F0"/>
    <w:rsid w:val="00CB5549"/>
    <w:rsid w:val="00CC1288"/>
    <w:rsid w:val="00CC2670"/>
    <w:rsid w:val="00CC2AB8"/>
    <w:rsid w:val="00CC6284"/>
    <w:rsid w:val="00CD47DA"/>
    <w:rsid w:val="00CD6632"/>
    <w:rsid w:val="00CD6FB7"/>
    <w:rsid w:val="00CE142B"/>
    <w:rsid w:val="00CE1648"/>
    <w:rsid w:val="00CE7F02"/>
    <w:rsid w:val="00CF01B2"/>
    <w:rsid w:val="00CF18F4"/>
    <w:rsid w:val="00D00742"/>
    <w:rsid w:val="00D05BD1"/>
    <w:rsid w:val="00D105C8"/>
    <w:rsid w:val="00D1508D"/>
    <w:rsid w:val="00D179DC"/>
    <w:rsid w:val="00D203FE"/>
    <w:rsid w:val="00D20CD4"/>
    <w:rsid w:val="00D27319"/>
    <w:rsid w:val="00D30554"/>
    <w:rsid w:val="00D32324"/>
    <w:rsid w:val="00D328FC"/>
    <w:rsid w:val="00D32976"/>
    <w:rsid w:val="00D32F92"/>
    <w:rsid w:val="00D355BE"/>
    <w:rsid w:val="00D5256C"/>
    <w:rsid w:val="00D542FD"/>
    <w:rsid w:val="00D619C3"/>
    <w:rsid w:val="00D63C65"/>
    <w:rsid w:val="00D65CC2"/>
    <w:rsid w:val="00D66104"/>
    <w:rsid w:val="00D66674"/>
    <w:rsid w:val="00D70DB1"/>
    <w:rsid w:val="00D71996"/>
    <w:rsid w:val="00D82162"/>
    <w:rsid w:val="00D826F7"/>
    <w:rsid w:val="00D828C7"/>
    <w:rsid w:val="00D8408C"/>
    <w:rsid w:val="00D8622E"/>
    <w:rsid w:val="00D87ED0"/>
    <w:rsid w:val="00D90870"/>
    <w:rsid w:val="00D92A38"/>
    <w:rsid w:val="00DA1260"/>
    <w:rsid w:val="00DA734E"/>
    <w:rsid w:val="00DB7219"/>
    <w:rsid w:val="00DB7386"/>
    <w:rsid w:val="00DC0373"/>
    <w:rsid w:val="00DC1ECE"/>
    <w:rsid w:val="00DC77F3"/>
    <w:rsid w:val="00DE160E"/>
    <w:rsid w:val="00DF68D0"/>
    <w:rsid w:val="00DF6B80"/>
    <w:rsid w:val="00E00697"/>
    <w:rsid w:val="00E04735"/>
    <w:rsid w:val="00E05A76"/>
    <w:rsid w:val="00E13AEA"/>
    <w:rsid w:val="00E13BBF"/>
    <w:rsid w:val="00E14172"/>
    <w:rsid w:val="00E15324"/>
    <w:rsid w:val="00E17318"/>
    <w:rsid w:val="00E218C7"/>
    <w:rsid w:val="00E223EF"/>
    <w:rsid w:val="00E25598"/>
    <w:rsid w:val="00E274CD"/>
    <w:rsid w:val="00E31E17"/>
    <w:rsid w:val="00E32C9C"/>
    <w:rsid w:val="00E33C5F"/>
    <w:rsid w:val="00E36915"/>
    <w:rsid w:val="00E4038D"/>
    <w:rsid w:val="00E526FE"/>
    <w:rsid w:val="00E5423B"/>
    <w:rsid w:val="00E550E9"/>
    <w:rsid w:val="00E56A38"/>
    <w:rsid w:val="00E56D8F"/>
    <w:rsid w:val="00E57790"/>
    <w:rsid w:val="00E61BE6"/>
    <w:rsid w:val="00E61DB0"/>
    <w:rsid w:val="00E64B99"/>
    <w:rsid w:val="00E66453"/>
    <w:rsid w:val="00E80D68"/>
    <w:rsid w:val="00E825CF"/>
    <w:rsid w:val="00E83668"/>
    <w:rsid w:val="00E84660"/>
    <w:rsid w:val="00E85799"/>
    <w:rsid w:val="00E9032E"/>
    <w:rsid w:val="00E9534E"/>
    <w:rsid w:val="00EA18B4"/>
    <w:rsid w:val="00EB3381"/>
    <w:rsid w:val="00EC24D3"/>
    <w:rsid w:val="00EE12F0"/>
    <w:rsid w:val="00EE6B0A"/>
    <w:rsid w:val="00EE75AB"/>
    <w:rsid w:val="00EF10FF"/>
    <w:rsid w:val="00EF12AA"/>
    <w:rsid w:val="00EF3C38"/>
    <w:rsid w:val="00EF6EC5"/>
    <w:rsid w:val="00EF774D"/>
    <w:rsid w:val="00F011BA"/>
    <w:rsid w:val="00F04518"/>
    <w:rsid w:val="00F045DE"/>
    <w:rsid w:val="00F15FB1"/>
    <w:rsid w:val="00F2390C"/>
    <w:rsid w:val="00F23EF2"/>
    <w:rsid w:val="00F2539B"/>
    <w:rsid w:val="00F25F8D"/>
    <w:rsid w:val="00F30DCC"/>
    <w:rsid w:val="00F33DDC"/>
    <w:rsid w:val="00F35EA5"/>
    <w:rsid w:val="00F36173"/>
    <w:rsid w:val="00F37793"/>
    <w:rsid w:val="00F403F3"/>
    <w:rsid w:val="00F40D40"/>
    <w:rsid w:val="00F51696"/>
    <w:rsid w:val="00F522FA"/>
    <w:rsid w:val="00F534CA"/>
    <w:rsid w:val="00F60708"/>
    <w:rsid w:val="00F7033B"/>
    <w:rsid w:val="00F72809"/>
    <w:rsid w:val="00F76656"/>
    <w:rsid w:val="00F76A0F"/>
    <w:rsid w:val="00F77C75"/>
    <w:rsid w:val="00F80C5D"/>
    <w:rsid w:val="00F84E48"/>
    <w:rsid w:val="00F86A9A"/>
    <w:rsid w:val="00F87428"/>
    <w:rsid w:val="00F90562"/>
    <w:rsid w:val="00F91BBD"/>
    <w:rsid w:val="00F93C24"/>
    <w:rsid w:val="00F93E07"/>
    <w:rsid w:val="00FA0B75"/>
    <w:rsid w:val="00FA5EFD"/>
    <w:rsid w:val="00FA72F9"/>
    <w:rsid w:val="00FB5916"/>
    <w:rsid w:val="00FB6B6D"/>
    <w:rsid w:val="00FB71AA"/>
    <w:rsid w:val="00FB7F28"/>
    <w:rsid w:val="00FC0D45"/>
    <w:rsid w:val="00FC10AF"/>
    <w:rsid w:val="00FC28D5"/>
    <w:rsid w:val="00FC4F56"/>
    <w:rsid w:val="00FC5D9E"/>
    <w:rsid w:val="00FC721A"/>
    <w:rsid w:val="00FC792B"/>
    <w:rsid w:val="00FD20BA"/>
    <w:rsid w:val="00FD319C"/>
    <w:rsid w:val="00FD616F"/>
    <w:rsid w:val="00FE1E6C"/>
    <w:rsid w:val="00FE4CB6"/>
    <w:rsid w:val="00FE60CC"/>
    <w:rsid w:val="00FF0060"/>
    <w:rsid w:val="00FF6B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DF7D"/>
  <w15:docId w15:val="{45CD0AB4-28C2-48F8-9FC0-4D8DF3D1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060"/>
    <w:rPr>
      <w:rFonts w:ascii="Times New Roman" w:hAnsi="Times New Roman"/>
      <w:sz w:val="24"/>
    </w:rPr>
  </w:style>
  <w:style w:type="paragraph" w:styleId="1">
    <w:name w:val="heading 1"/>
    <w:aliases w:val=" Знак,Заголовок 1 Знак Знак,Заголовок 1 (табл),заголовок 1 Знак,Заголовок 1-1"/>
    <w:basedOn w:val="a"/>
    <w:next w:val="a"/>
    <w:link w:val="10"/>
    <w:autoRedefine/>
    <w:qFormat/>
    <w:rsid w:val="007635DC"/>
    <w:pPr>
      <w:keepNext/>
      <w:numPr>
        <w:numId w:val="7"/>
      </w:numPr>
      <w:spacing w:after="0" w:line="360" w:lineRule="auto"/>
      <w:ind w:left="357" w:hanging="357"/>
      <w:jc w:val="center"/>
      <w:outlineLvl w:val="0"/>
    </w:pPr>
    <w:rPr>
      <w:rFonts w:eastAsia="Calibri" w:cs="Times New Roman"/>
      <w:b/>
      <w:bCs/>
      <w:color w:val="000000" w:themeColor="text1"/>
      <w:kern w:val="32"/>
      <w:szCs w:val="24"/>
      <w:lang w:val="en-US"/>
    </w:rPr>
  </w:style>
  <w:style w:type="paragraph" w:styleId="2">
    <w:name w:val="heading 2"/>
    <w:aliases w:val="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w:basedOn w:val="a"/>
    <w:next w:val="a"/>
    <w:link w:val="20"/>
    <w:qFormat/>
    <w:rsid w:val="007635DC"/>
    <w:pPr>
      <w:keepNext/>
      <w:numPr>
        <w:ilvl w:val="1"/>
        <w:numId w:val="7"/>
      </w:numPr>
      <w:spacing w:after="120" w:line="240" w:lineRule="auto"/>
      <w:jc w:val="center"/>
      <w:outlineLvl w:val="1"/>
    </w:pPr>
    <w:rPr>
      <w:rFonts w:eastAsia="Times New Roman" w:cs="Times New Roman"/>
      <w:sz w:val="28"/>
      <w:szCs w:val="24"/>
      <w:lang w:eastAsia="ru-RU"/>
    </w:rPr>
  </w:style>
  <w:style w:type="paragraph" w:styleId="3">
    <w:name w:val="heading 3"/>
    <w:aliases w:val=" Знак2"/>
    <w:basedOn w:val="a"/>
    <w:next w:val="a"/>
    <w:link w:val="30"/>
    <w:uiPriority w:val="9"/>
    <w:qFormat/>
    <w:rsid w:val="007635DC"/>
    <w:pPr>
      <w:keepNext/>
      <w:numPr>
        <w:ilvl w:val="2"/>
        <w:numId w:val="7"/>
      </w:numPr>
      <w:spacing w:after="120" w:line="240" w:lineRule="auto"/>
      <w:jc w:val="both"/>
      <w:outlineLvl w:val="2"/>
    </w:pPr>
    <w:rPr>
      <w:rFonts w:eastAsia="Times New Roman" w:cs="Times New Roman"/>
      <w:b/>
      <w:bCs/>
      <w:i/>
      <w:iCs/>
      <w:color w:val="000000"/>
      <w:sz w:val="28"/>
      <w:szCs w:val="20"/>
      <w:lang w:val="ru-RU" w:eastAsia="ru-RU"/>
    </w:rPr>
  </w:style>
  <w:style w:type="paragraph" w:styleId="4">
    <w:name w:val="heading 4"/>
    <w:basedOn w:val="a"/>
    <w:next w:val="a"/>
    <w:link w:val="40"/>
    <w:qFormat/>
    <w:rsid w:val="007635DC"/>
    <w:pPr>
      <w:keepNext/>
      <w:numPr>
        <w:ilvl w:val="3"/>
        <w:numId w:val="7"/>
      </w:numPr>
      <w:spacing w:before="240" w:after="60" w:line="240" w:lineRule="auto"/>
      <w:jc w:val="both"/>
      <w:outlineLvl w:val="3"/>
    </w:pPr>
    <w:rPr>
      <w:rFonts w:ascii="Calibri" w:eastAsia="Times New Roman" w:hAnsi="Calibri" w:cs="Times New Roman"/>
      <w:b/>
      <w:bCs/>
      <w:sz w:val="28"/>
      <w:szCs w:val="28"/>
      <w:lang w:val="ru-RU" w:eastAsia="ru-RU"/>
    </w:rPr>
  </w:style>
  <w:style w:type="paragraph" w:styleId="5">
    <w:name w:val="heading 5"/>
    <w:basedOn w:val="a"/>
    <w:next w:val="a"/>
    <w:link w:val="50"/>
    <w:uiPriority w:val="99"/>
    <w:qFormat/>
    <w:rsid w:val="00454609"/>
    <w:pPr>
      <w:spacing w:before="240" w:after="60" w:line="240" w:lineRule="auto"/>
      <w:jc w:val="both"/>
      <w:outlineLvl w:val="4"/>
    </w:pPr>
    <w:rPr>
      <w:rFonts w:ascii="Calibri" w:eastAsia="Times New Roman" w:hAnsi="Calibri"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03F2B"/>
    <w:pPr>
      <w:ind w:left="720"/>
      <w:contextualSpacing/>
    </w:pPr>
  </w:style>
  <w:style w:type="paragraph" w:styleId="a5">
    <w:name w:val="footnote text"/>
    <w:basedOn w:val="a"/>
    <w:link w:val="a6"/>
    <w:unhideWhenUsed/>
    <w:rsid w:val="00F30DCC"/>
    <w:pPr>
      <w:suppressAutoHyphens/>
      <w:spacing w:after="0" w:line="240" w:lineRule="auto"/>
    </w:pPr>
    <w:rPr>
      <w:rFonts w:eastAsia="Times New Roman" w:cs="Times New Roman"/>
      <w:sz w:val="20"/>
      <w:szCs w:val="20"/>
      <w:lang w:val="ru-RU" w:eastAsia="ar-SA"/>
    </w:rPr>
  </w:style>
  <w:style w:type="character" w:customStyle="1" w:styleId="a6">
    <w:name w:val="Текст виноски Знак"/>
    <w:basedOn w:val="a0"/>
    <w:link w:val="a5"/>
    <w:rsid w:val="00F30DCC"/>
    <w:rPr>
      <w:rFonts w:ascii="Times New Roman" w:eastAsia="Times New Roman" w:hAnsi="Times New Roman" w:cs="Times New Roman"/>
      <w:sz w:val="20"/>
      <w:szCs w:val="20"/>
      <w:lang w:val="ru-RU" w:eastAsia="ar-SA"/>
    </w:rPr>
  </w:style>
  <w:style w:type="character" w:styleId="a7">
    <w:name w:val="footnote reference"/>
    <w:basedOn w:val="a0"/>
    <w:unhideWhenUsed/>
    <w:rsid w:val="00F30DCC"/>
    <w:rPr>
      <w:vertAlign w:val="superscript"/>
    </w:rPr>
  </w:style>
  <w:style w:type="table" w:styleId="a8">
    <w:name w:val="Table Grid"/>
    <w:basedOn w:val="a1"/>
    <w:rsid w:val="00F30DCC"/>
    <w:pPr>
      <w:spacing w:after="0" w:line="240" w:lineRule="auto"/>
      <w:ind w:firstLine="709"/>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Базовий"/>
    <w:rsid w:val="00F36173"/>
    <w:pPr>
      <w:tabs>
        <w:tab w:val="left" w:pos="708"/>
      </w:tabs>
      <w:suppressAutoHyphens/>
    </w:pPr>
    <w:rPr>
      <w:rFonts w:ascii="Calibri" w:eastAsia="SimSun" w:hAnsi="Calibri"/>
      <w:color w:val="00000A"/>
      <w:lang w:val="ru-RU" w:eastAsia="ru-RU"/>
    </w:rPr>
  </w:style>
  <w:style w:type="table" w:customStyle="1" w:styleId="11">
    <w:name w:val="Сітка таблиці1"/>
    <w:basedOn w:val="a1"/>
    <w:next w:val="a8"/>
    <w:uiPriority w:val="39"/>
    <w:rsid w:val="00402F10"/>
    <w:pPr>
      <w:spacing w:before="60" w:after="0" w:line="240" w:lineRule="auto"/>
      <w:ind w:left="57" w:right="57" w:firstLine="709"/>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nhideWhenUsed/>
    <w:rsid w:val="009B458C"/>
    <w:pPr>
      <w:tabs>
        <w:tab w:val="center" w:pos="4819"/>
        <w:tab w:val="right" w:pos="9639"/>
      </w:tabs>
      <w:spacing w:after="0" w:line="240" w:lineRule="auto"/>
    </w:pPr>
  </w:style>
  <w:style w:type="character" w:customStyle="1" w:styleId="ab">
    <w:name w:val="Верхній колонтитул Знак"/>
    <w:basedOn w:val="a0"/>
    <w:link w:val="aa"/>
    <w:rsid w:val="009B458C"/>
  </w:style>
  <w:style w:type="paragraph" w:styleId="ac">
    <w:name w:val="footer"/>
    <w:basedOn w:val="a"/>
    <w:link w:val="ad"/>
    <w:uiPriority w:val="99"/>
    <w:unhideWhenUsed/>
    <w:rsid w:val="009B458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9B458C"/>
  </w:style>
  <w:style w:type="paragraph" w:styleId="ae">
    <w:name w:val="Balloon Text"/>
    <w:basedOn w:val="a"/>
    <w:link w:val="af"/>
    <w:uiPriority w:val="99"/>
    <w:semiHidden/>
    <w:unhideWhenUsed/>
    <w:rsid w:val="0024367A"/>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24367A"/>
    <w:rPr>
      <w:rFonts w:ascii="Tahoma" w:hAnsi="Tahoma" w:cs="Tahoma"/>
      <w:sz w:val="16"/>
      <w:szCs w:val="16"/>
    </w:rPr>
  </w:style>
  <w:style w:type="table" w:customStyle="1" w:styleId="TableGrid1">
    <w:name w:val="Table Grid1"/>
    <w:basedOn w:val="a1"/>
    <w:next w:val="a8"/>
    <w:uiPriority w:val="39"/>
    <w:rsid w:val="004E6625"/>
    <w:pPr>
      <w:spacing w:after="0" w:line="240" w:lineRule="auto"/>
      <w:ind w:firstLine="709"/>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961FE7"/>
    <w:pPr>
      <w:spacing w:before="100" w:beforeAutospacing="1" w:after="100" w:afterAutospacing="1" w:line="240" w:lineRule="auto"/>
    </w:pPr>
    <w:rPr>
      <w:rFonts w:eastAsiaTheme="minorEastAsia" w:cs="Times New Roman"/>
      <w:szCs w:val="24"/>
      <w:lang w:eastAsia="uk-UA"/>
    </w:rPr>
  </w:style>
  <w:style w:type="character" w:customStyle="1" w:styleId="a4">
    <w:name w:val="Абзац списку Знак"/>
    <w:link w:val="a3"/>
    <w:uiPriority w:val="34"/>
    <w:rsid w:val="00D30554"/>
  </w:style>
  <w:style w:type="character" w:customStyle="1" w:styleId="10">
    <w:name w:val="Заголовок 1 Знак"/>
    <w:aliases w:val=" Знак Знак,Заголовок 1 Знак Знак Знак,Заголовок 1 (табл) Знак,заголовок 1 Знак Знак,Заголовок 1-1 Знак"/>
    <w:basedOn w:val="a0"/>
    <w:link w:val="1"/>
    <w:rsid w:val="007635DC"/>
    <w:rPr>
      <w:rFonts w:ascii="Times New Roman" w:eastAsia="Calibri" w:hAnsi="Times New Roman" w:cs="Times New Roman"/>
      <w:b/>
      <w:bCs/>
      <w:color w:val="000000" w:themeColor="text1"/>
      <w:kern w:val="32"/>
      <w:sz w:val="24"/>
      <w:szCs w:val="24"/>
      <w:lang w:val="en-US"/>
    </w:rPr>
  </w:style>
  <w:style w:type="character" w:customStyle="1" w:styleId="20">
    <w:name w:val="Заголовок 2 Знак"/>
    <w:aliases w:val="Знак1 Знак Знак Знак,Знак1 Знак1 Знак,Заголовок 2 Знак2 Знак Знак,Знак1 Знак Знак Знак1 Знак,Заголовок 2 Знак1 Знак Знак Знак Знак,Заголовок 2 Знак Знак Знак Знак Знак Знак,Знак1 Знак1 Знак Знак Знак Знак"/>
    <w:basedOn w:val="a0"/>
    <w:link w:val="2"/>
    <w:rsid w:val="007635DC"/>
    <w:rPr>
      <w:rFonts w:ascii="Times New Roman" w:eastAsia="Times New Roman" w:hAnsi="Times New Roman" w:cs="Times New Roman"/>
      <w:sz w:val="28"/>
      <w:szCs w:val="24"/>
      <w:lang w:eastAsia="ru-RU"/>
    </w:rPr>
  </w:style>
  <w:style w:type="character" w:customStyle="1" w:styleId="30">
    <w:name w:val="Заголовок 3 Знак"/>
    <w:aliases w:val=" Знак2 Знак"/>
    <w:basedOn w:val="a0"/>
    <w:link w:val="3"/>
    <w:uiPriority w:val="9"/>
    <w:rsid w:val="007635DC"/>
    <w:rPr>
      <w:rFonts w:ascii="Times New Roman" w:eastAsia="Times New Roman" w:hAnsi="Times New Roman" w:cs="Times New Roman"/>
      <w:b/>
      <w:bCs/>
      <w:i/>
      <w:iCs/>
      <w:color w:val="000000"/>
      <w:sz w:val="28"/>
      <w:szCs w:val="20"/>
      <w:lang w:val="ru-RU" w:eastAsia="ru-RU"/>
    </w:rPr>
  </w:style>
  <w:style w:type="character" w:customStyle="1" w:styleId="40">
    <w:name w:val="Заголовок 4 Знак"/>
    <w:basedOn w:val="a0"/>
    <w:link w:val="4"/>
    <w:rsid w:val="007635DC"/>
    <w:rPr>
      <w:rFonts w:ascii="Calibri" w:eastAsia="Times New Roman" w:hAnsi="Calibri" w:cs="Times New Roman"/>
      <w:b/>
      <w:bCs/>
      <w:sz w:val="28"/>
      <w:szCs w:val="28"/>
      <w:lang w:val="ru-RU" w:eastAsia="ru-RU"/>
    </w:rPr>
  </w:style>
  <w:style w:type="character" w:styleId="af1">
    <w:name w:val="Hyperlink"/>
    <w:basedOn w:val="a0"/>
    <w:uiPriority w:val="99"/>
    <w:unhideWhenUsed/>
    <w:rsid w:val="004A376C"/>
    <w:rPr>
      <w:color w:val="0000FF" w:themeColor="hyperlink"/>
      <w:u w:val="single"/>
    </w:rPr>
  </w:style>
  <w:style w:type="character" w:styleId="af2">
    <w:name w:val="FollowedHyperlink"/>
    <w:basedOn w:val="a0"/>
    <w:uiPriority w:val="99"/>
    <w:unhideWhenUsed/>
    <w:rsid w:val="004A376C"/>
    <w:rPr>
      <w:color w:val="800080" w:themeColor="followedHyperlink"/>
      <w:u w:val="single"/>
    </w:rPr>
  </w:style>
  <w:style w:type="character" w:styleId="af3">
    <w:name w:val="annotation reference"/>
    <w:basedOn w:val="a0"/>
    <w:uiPriority w:val="99"/>
    <w:unhideWhenUsed/>
    <w:rsid w:val="00E13BBF"/>
    <w:rPr>
      <w:sz w:val="16"/>
      <w:szCs w:val="16"/>
    </w:rPr>
  </w:style>
  <w:style w:type="paragraph" w:styleId="af4">
    <w:name w:val="annotation text"/>
    <w:basedOn w:val="a"/>
    <w:link w:val="af5"/>
    <w:uiPriority w:val="99"/>
    <w:unhideWhenUsed/>
    <w:rsid w:val="00E13BBF"/>
    <w:pPr>
      <w:spacing w:line="240" w:lineRule="auto"/>
    </w:pPr>
    <w:rPr>
      <w:sz w:val="20"/>
      <w:szCs w:val="20"/>
    </w:rPr>
  </w:style>
  <w:style w:type="character" w:customStyle="1" w:styleId="af5">
    <w:name w:val="Текст примітки Знак"/>
    <w:basedOn w:val="a0"/>
    <w:link w:val="af4"/>
    <w:uiPriority w:val="99"/>
    <w:rsid w:val="00E13BBF"/>
    <w:rPr>
      <w:rFonts w:ascii="Times New Roman" w:hAnsi="Times New Roman"/>
      <w:sz w:val="20"/>
      <w:szCs w:val="20"/>
    </w:rPr>
  </w:style>
  <w:style w:type="paragraph" w:styleId="af6">
    <w:name w:val="annotation subject"/>
    <w:basedOn w:val="af4"/>
    <w:next w:val="af4"/>
    <w:link w:val="af7"/>
    <w:uiPriority w:val="99"/>
    <w:semiHidden/>
    <w:unhideWhenUsed/>
    <w:rsid w:val="00E13BBF"/>
    <w:rPr>
      <w:b/>
      <w:bCs/>
    </w:rPr>
  </w:style>
  <w:style w:type="character" w:customStyle="1" w:styleId="af7">
    <w:name w:val="Тема примітки Знак"/>
    <w:basedOn w:val="af5"/>
    <w:link w:val="af6"/>
    <w:uiPriority w:val="99"/>
    <w:semiHidden/>
    <w:rsid w:val="00E13BBF"/>
    <w:rPr>
      <w:rFonts w:ascii="Times New Roman" w:hAnsi="Times New Roman"/>
      <w:b/>
      <w:bCs/>
      <w:sz w:val="20"/>
      <w:szCs w:val="20"/>
    </w:rPr>
  </w:style>
  <w:style w:type="paragraph" w:styleId="af8">
    <w:name w:val="Revision"/>
    <w:hidden/>
    <w:uiPriority w:val="99"/>
    <w:semiHidden/>
    <w:rsid w:val="00711A18"/>
    <w:pPr>
      <w:spacing w:after="0" w:line="240" w:lineRule="auto"/>
    </w:pPr>
    <w:rPr>
      <w:rFonts w:ascii="Times New Roman" w:hAnsi="Times New Roman"/>
      <w:sz w:val="24"/>
    </w:rPr>
  </w:style>
  <w:style w:type="character" w:customStyle="1" w:styleId="50">
    <w:name w:val="Заголовок 5 Знак"/>
    <w:basedOn w:val="a0"/>
    <w:link w:val="5"/>
    <w:uiPriority w:val="99"/>
    <w:rsid w:val="00454609"/>
    <w:rPr>
      <w:rFonts w:ascii="Calibri" w:eastAsia="Times New Roman" w:hAnsi="Calibri" w:cs="Times New Roman"/>
      <w:b/>
      <w:bCs/>
      <w:i/>
      <w:iCs/>
      <w:sz w:val="26"/>
      <w:szCs w:val="26"/>
      <w:lang w:val="ru-RU" w:eastAsia="ru-RU"/>
    </w:rPr>
  </w:style>
  <w:style w:type="paragraph" w:styleId="31">
    <w:name w:val="Body Text Indent 3"/>
    <w:basedOn w:val="a"/>
    <w:link w:val="32"/>
    <w:rsid w:val="00454609"/>
    <w:pPr>
      <w:spacing w:after="120" w:line="360" w:lineRule="auto"/>
      <w:ind w:firstLine="720"/>
      <w:jc w:val="both"/>
    </w:pPr>
    <w:rPr>
      <w:rFonts w:eastAsia="Times New Roman" w:cs="Times New Roman"/>
      <w:sz w:val="28"/>
      <w:szCs w:val="24"/>
      <w:lang w:eastAsia="ru-RU"/>
    </w:rPr>
  </w:style>
  <w:style w:type="character" w:customStyle="1" w:styleId="32">
    <w:name w:val="Основний текст з відступом 3 Знак"/>
    <w:basedOn w:val="a0"/>
    <w:link w:val="31"/>
    <w:rsid w:val="00454609"/>
    <w:rPr>
      <w:rFonts w:ascii="Times New Roman" w:eastAsia="Times New Roman" w:hAnsi="Times New Roman" w:cs="Times New Roman"/>
      <w:sz w:val="28"/>
      <w:szCs w:val="24"/>
      <w:lang w:eastAsia="ru-RU"/>
    </w:rPr>
  </w:style>
  <w:style w:type="paragraph" w:styleId="af9">
    <w:name w:val="Body Text Indent"/>
    <w:basedOn w:val="a"/>
    <w:link w:val="afa"/>
    <w:uiPriority w:val="99"/>
    <w:rsid w:val="00454609"/>
    <w:pPr>
      <w:spacing w:after="120" w:line="240" w:lineRule="auto"/>
      <w:ind w:left="283"/>
      <w:jc w:val="both"/>
    </w:pPr>
    <w:rPr>
      <w:rFonts w:eastAsia="Times New Roman" w:cs="Times New Roman"/>
      <w:sz w:val="28"/>
      <w:szCs w:val="20"/>
      <w:lang w:val="ru-RU" w:eastAsia="ru-RU"/>
    </w:rPr>
  </w:style>
  <w:style w:type="character" w:customStyle="1" w:styleId="afa">
    <w:name w:val="Основний текст з відступом Знак"/>
    <w:basedOn w:val="a0"/>
    <w:link w:val="af9"/>
    <w:uiPriority w:val="99"/>
    <w:rsid w:val="00454609"/>
    <w:rPr>
      <w:rFonts w:ascii="Times New Roman" w:eastAsia="Times New Roman" w:hAnsi="Times New Roman" w:cs="Times New Roman"/>
      <w:sz w:val="28"/>
      <w:szCs w:val="20"/>
      <w:lang w:val="ru-RU" w:eastAsia="ru-RU"/>
    </w:rPr>
  </w:style>
  <w:style w:type="character" w:styleId="afb">
    <w:name w:val="page number"/>
    <w:rsid w:val="00454609"/>
    <w:rPr>
      <w:rFonts w:cs="Times New Roman"/>
    </w:rPr>
  </w:style>
  <w:style w:type="character" w:customStyle="1" w:styleId="text">
    <w:name w:val="text"/>
    <w:uiPriority w:val="99"/>
    <w:rsid w:val="00454609"/>
    <w:rPr>
      <w:rFonts w:cs="Times New Roman"/>
    </w:rPr>
  </w:style>
  <w:style w:type="character" w:customStyle="1" w:styleId="longtext">
    <w:name w:val="long_text"/>
    <w:uiPriority w:val="99"/>
    <w:rsid w:val="00454609"/>
    <w:rPr>
      <w:rFonts w:cs="Times New Roman"/>
    </w:rPr>
  </w:style>
  <w:style w:type="paragraph" w:styleId="afc">
    <w:name w:val="Body Text"/>
    <w:basedOn w:val="a"/>
    <w:link w:val="afd"/>
    <w:rsid w:val="00454609"/>
    <w:pPr>
      <w:spacing w:after="120" w:line="240" w:lineRule="auto"/>
      <w:jc w:val="both"/>
    </w:pPr>
    <w:rPr>
      <w:rFonts w:eastAsia="Times New Roman" w:cs="Times New Roman"/>
      <w:sz w:val="28"/>
      <w:szCs w:val="20"/>
      <w:lang w:val="ru-RU" w:eastAsia="ru-RU"/>
    </w:rPr>
  </w:style>
  <w:style w:type="character" w:customStyle="1" w:styleId="afd">
    <w:name w:val="Основний текст Знак"/>
    <w:basedOn w:val="a0"/>
    <w:link w:val="afc"/>
    <w:rsid w:val="00454609"/>
    <w:rPr>
      <w:rFonts w:ascii="Times New Roman" w:eastAsia="Times New Roman" w:hAnsi="Times New Roman" w:cs="Times New Roman"/>
      <w:sz w:val="28"/>
      <w:szCs w:val="20"/>
      <w:lang w:val="ru-RU" w:eastAsia="ru-RU"/>
    </w:rPr>
  </w:style>
  <w:style w:type="character" w:styleId="HTML">
    <w:name w:val="HTML Cite"/>
    <w:uiPriority w:val="99"/>
    <w:rsid w:val="00454609"/>
    <w:rPr>
      <w:rFonts w:cs="Times New Roman"/>
      <w:color w:val="008000"/>
    </w:rPr>
  </w:style>
  <w:style w:type="character" w:customStyle="1" w:styleId="googqs-tidbitgoogqs-tidbit-0">
    <w:name w:val="goog_qs-tidbit goog_qs-tidbit-0"/>
    <w:uiPriority w:val="99"/>
    <w:rsid w:val="00454609"/>
    <w:rPr>
      <w:rFonts w:cs="Times New Roman"/>
    </w:rPr>
  </w:style>
  <w:style w:type="character" w:styleId="HTML0">
    <w:name w:val="HTML Acronym"/>
    <w:uiPriority w:val="99"/>
    <w:rsid w:val="00454609"/>
    <w:rPr>
      <w:rFonts w:cs="Times New Roman"/>
    </w:rPr>
  </w:style>
  <w:style w:type="character" w:styleId="afe">
    <w:name w:val="Strong"/>
    <w:uiPriority w:val="22"/>
    <w:qFormat/>
    <w:rsid w:val="00454609"/>
    <w:rPr>
      <w:rFonts w:cs="Times New Roman"/>
      <w:b/>
    </w:rPr>
  </w:style>
  <w:style w:type="character" w:customStyle="1" w:styleId="issue">
    <w:name w:val="issue"/>
    <w:uiPriority w:val="99"/>
    <w:rsid w:val="00454609"/>
  </w:style>
  <w:style w:type="character" w:customStyle="1" w:styleId="hps">
    <w:name w:val="hps"/>
    <w:uiPriority w:val="99"/>
    <w:rsid w:val="00454609"/>
  </w:style>
  <w:style w:type="character" w:customStyle="1" w:styleId="atn">
    <w:name w:val="atn"/>
    <w:rsid w:val="00454609"/>
  </w:style>
  <w:style w:type="character" w:customStyle="1" w:styleId="hpsatn">
    <w:name w:val="hps atn"/>
    <w:uiPriority w:val="99"/>
    <w:rsid w:val="00454609"/>
    <w:rPr>
      <w:rFonts w:cs="Times New Roman"/>
    </w:rPr>
  </w:style>
  <w:style w:type="character" w:customStyle="1" w:styleId="shorttext">
    <w:name w:val="short_text"/>
    <w:uiPriority w:val="99"/>
    <w:rsid w:val="00454609"/>
    <w:rPr>
      <w:rFonts w:cs="Times New Roman"/>
    </w:rPr>
  </w:style>
  <w:style w:type="character" w:customStyle="1" w:styleId="hpsalt-edited">
    <w:name w:val="hps alt-edited"/>
    <w:uiPriority w:val="99"/>
    <w:rsid w:val="00454609"/>
    <w:rPr>
      <w:rFonts w:cs="Times New Roman"/>
    </w:rPr>
  </w:style>
  <w:style w:type="paragraph" w:customStyle="1" w:styleId="StyleZakonu">
    <w:name w:val="StyleZakonu"/>
    <w:basedOn w:val="a"/>
    <w:link w:val="StyleZakonu0"/>
    <w:uiPriority w:val="99"/>
    <w:rsid w:val="00454609"/>
    <w:pPr>
      <w:spacing w:after="60" w:line="220" w:lineRule="exact"/>
      <w:ind w:firstLine="284"/>
      <w:jc w:val="both"/>
    </w:pPr>
    <w:rPr>
      <w:rFonts w:eastAsia="Times New Roman" w:cs="Times New Roman"/>
      <w:sz w:val="28"/>
      <w:szCs w:val="20"/>
      <w:lang w:eastAsia="ru-RU"/>
    </w:rPr>
  </w:style>
  <w:style w:type="character" w:customStyle="1" w:styleId="StyleZakonu0">
    <w:name w:val="StyleZakonu Знак"/>
    <w:link w:val="StyleZakonu"/>
    <w:uiPriority w:val="99"/>
    <w:locked/>
    <w:rsid w:val="00454609"/>
    <w:rPr>
      <w:rFonts w:ascii="Times New Roman" w:eastAsia="Times New Roman" w:hAnsi="Times New Roman" w:cs="Times New Roman"/>
      <w:sz w:val="28"/>
      <w:szCs w:val="20"/>
      <w:lang w:eastAsia="ru-RU"/>
    </w:rPr>
  </w:style>
  <w:style w:type="paragraph" w:styleId="12">
    <w:name w:val="toc 1"/>
    <w:basedOn w:val="a"/>
    <w:next w:val="a"/>
    <w:autoRedefine/>
    <w:uiPriority w:val="39"/>
    <w:rsid w:val="00454609"/>
    <w:pPr>
      <w:spacing w:before="120" w:after="120" w:line="240" w:lineRule="auto"/>
    </w:pPr>
    <w:rPr>
      <w:rFonts w:asciiTheme="minorHAnsi" w:eastAsia="Times New Roman" w:hAnsiTheme="minorHAnsi" w:cstheme="minorHAnsi"/>
      <w:b/>
      <w:bCs/>
      <w:caps/>
      <w:sz w:val="20"/>
      <w:szCs w:val="20"/>
      <w:lang w:val="ru-RU" w:eastAsia="ru-RU"/>
    </w:rPr>
  </w:style>
  <w:style w:type="paragraph" w:styleId="21">
    <w:name w:val="toc 2"/>
    <w:basedOn w:val="a"/>
    <w:next w:val="a"/>
    <w:autoRedefine/>
    <w:uiPriority w:val="39"/>
    <w:rsid w:val="00454609"/>
    <w:pPr>
      <w:spacing w:after="0" w:line="240" w:lineRule="auto"/>
      <w:ind w:left="280"/>
    </w:pPr>
    <w:rPr>
      <w:rFonts w:asciiTheme="minorHAnsi" w:eastAsia="Times New Roman" w:hAnsiTheme="minorHAnsi" w:cstheme="minorHAnsi"/>
      <w:smallCaps/>
      <w:sz w:val="20"/>
      <w:szCs w:val="20"/>
      <w:lang w:val="ru-RU" w:eastAsia="ru-RU"/>
    </w:rPr>
  </w:style>
  <w:style w:type="paragraph" w:styleId="33">
    <w:name w:val="toc 3"/>
    <w:basedOn w:val="a"/>
    <w:next w:val="a"/>
    <w:autoRedefine/>
    <w:uiPriority w:val="39"/>
    <w:rsid w:val="00454609"/>
    <w:pPr>
      <w:spacing w:after="0" w:line="240" w:lineRule="auto"/>
      <w:ind w:left="560"/>
    </w:pPr>
    <w:rPr>
      <w:rFonts w:asciiTheme="minorHAnsi" w:eastAsia="Times New Roman" w:hAnsiTheme="minorHAnsi" w:cstheme="minorHAnsi"/>
      <w:i/>
      <w:iCs/>
      <w:sz w:val="20"/>
      <w:szCs w:val="20"/>
      <w:lang w:val="ru-RU" w:eastAsia="ru-RU"/>
    </w:rPr>
  </w:style>
  <w:style w:type="character" w:customStyle="1" w:styleId="highlightedsearchterm">
    <w:name w:val="highlightedsearchterm"/>
    <w:uiPriority w:val="99"/>
    <w:rsid w:val="00454609"/>
  </w:style>
  <w:style w:type="paragraph" w:customStyle="1" w:styleId="Default">
    <w:name w:val="Default"/>
    <w:rsid w:val="00454609"/>
    <w:pPr>
      <w:autoSpaceDE w:val="0"/>
      <w:autoSpaceDN w:val="0"/>
      <w:adjustRightInd w:val="0"/>
      <w:spacing w:after="0" w:line="240" w:lineRule="auto"/>
    </w:pPr>
    <w:rPr>
      <w:rFonts w:ascii="EUAlbertina" w:eastAsia="Times New Roman" w:hAnsi="EUAlbertina" w:cs="EUAlbertina"/>
      <w:color w:val="000000"/>
      <w:sz w:val="24"/>
      <w:szCs w:val="24"/>
      <w:lang w:val="ru-RU" w:eastAsia="ru-RU"/>
    </w:rPr>
  </w:style>
  <w:style w:type="character" w:customStyle="1" w:styleId="apple-converted-space">
    <w:name w:val="apple-converted-space"/>
    <w:rsid w:val="00454609"/>
  </w:style>
  <w:style w:type="paragraph" w:styleId="aff">
    <w:name w:val="Document Map"/>
    <w:basedOn w:val="a"/>
    <w:link w:val="aff0"/>
    <w:uiPriority w:val="99"/>
    <w:semiHidden/>
    <w:rsid w:val="00454609"/>
    <w:pPr>
      <w:shd w:val="clear" w:color="auto" w:fill="000080"/>
      <w:spacing w:after="120" w:line="240" w:lineRule="auto"/>
      <w:jc w:val="both"/>
    </w:pPr>
    <w:rPr>
      <w:rFonts w:ascii="Tahoma" w:eastAsia="Times New Roman" w:hAnsi="Tahoma" w:cs="Tahoma"/>
      <w:sz w:val="28"/>
      <w:szCs w:val="20"/>
      <w:lang w:val="ru-RU" w:eastAsia="ru-RU"/>
    </w:rPr>
  </w:style>
  <w:style w:type="character" w:customStyle="1" w:styleId="aff0">
    <w:name w:val="Схема документа Знак"/>
    <w:basedOn w:val="a0"/>
    <w:link w:val="aff"/>
    <w:uiPriority w:val="99"/>
    <w:semiHidden/>
    <w:rsid w:val="00454609"/>
    <w:rPr>
      <w:rFonts w:ascii="Tahoma" w:eastAsia="Times New Roman" w:hAnsi="Tahoma" w:cs="Tahoma"/>
      <w:sz w:val="28"/>
      <w:szCs w:val="20"/>
      <w:shd w:val="clear" w:color="auto" w:fill="000080"/>
      <w:lang w:val="ru-RU" w:eastAsia="ru-RU"/>
    </w:rPr>
  </w:style>
  <w:style w:type="character" w:styleId="aff1">
    <w:name w:val="Emphasis"/>
    <w:qFormat/>
    <w:rsid w:val="00454609"/>
    <w:rPr>
      <w:rFonts w:cs="Times New Roman"/>
      <w:i/>
    </w:rPr>
  </w:style>
  <w:style w:type="paragraph" w:customStyle="1" w:styleId="paddingoff">
    <w:name w:val="paddingoff"/>
    <w:basedOn w:val="a"/>
    <w:uiPriority w:val="99"/>
    <w:rsid w:val="00454609"/>
    <w:pPr>
      <w:spacing w:before="100" w:beforeAutospacing="1" w:after="100" w:afterAutospacing="1" w:line="240" w:lineRule="auto"/>
      <w:jc w:val="both"/>
    </w:pPr>
    <w:rPr>
      <w:rFonts w:eastAsia="Times New Roman" w:cs="Times New Roman"/>
      <w:sz w:val="28"/>
      <w:szCs w:val="24"/>
      <w:lang w:val="ru-RU" w:eastAsia="ru-RU"/>
    </w:rPr>
  </w:style>
  <w:style w:type="character" w:customStyle="1" w:styleId="longtext1">
    <w:name w:val="long_text1"/>
    <w:uiPriority w:val="99"/>
    <w:rsid w:val="00454609"/>
    <w:rPr>
      <w:sz w:val="20"/>
    </w:rPr>
  </w:style>
  <w:style w:type="numbering" w:customStyle="1" w:styleId="13">
    <w:name w:val="Нет списка1"/>
    <w:next w:val="a2"/>
    <w:uiPriority w:val="99"/>
    <w:semiHidden/>
    <w:unhideWhenUsed/>
    <w:rsid w:val="00454609"/>
  </w:style>
  <w:style w:type="table" w:customStyle="1" w:styleId="14">
    <w:name w:val="Сетка таблицы1"/>
    <w:basedOn w:val="a1"/>
    <w:next w:val="a8"/>
    <w:uiPriority w:val="59"/>
    <w:rsid w:val="0045460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454609"/>
    <w:pPr>
      <w:spacing w:before="100" w:beforeAutospacing="1" w:after="100" w:afterAutospacing="1" w:line="240" w:lineRule="auto"/>
      <w:jc w:val="both"/>
    </w:pPr>
    <w:rPr>
      <w:rFonts w:eastAsia="Times New Roman" w:cs="Times New Roman"/>
      <w:sz w:val="28"/>
      <w:szCs w:val="24"/>
      <w:lang w:val="ru-RU" w:eastAsia="ru-RU"/>
    </w:rPr>
  </w:style>
  <w:style w:type="table" w:customStyle="1" w:styleId="22">
    <w:name w:val="Сетка таблицы2"/>
    <w:basedOn w:val="a1"/>
    <w:next w:val="a8"/>
    <w:uiPriority w:val="59"/>
    <w:rsid w:val="0045460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bold">
    <w:name w:val="copy_bold"/>
    <w:basedOn w:val="a"/>
    <w:rsid w:val="00454609"/>
    <w:pPr>
      <w:spacing w:before="100" w:beforeAutospacing="1" w:after="100" w:afterAutospacing="1" w:line="240" w:lineRule="auto"/>
      <w:jc w:val="both"/>
    </w:pPr>
    <w:rPr>
      <w:rFonts w:eastAsia="Times New Roman" w:cs="Times New Roman"/>
      <w:sz w:val="28"/>
      <w:szCs w:val="24"/>
      <w:lang w:val="ru-RU" w:eastAsia="ru-RU"/>
    </w:rPr>
  </w:style>
  <w:style w:type="paragraph" w:styleId="41">
    <w:name w:val="toc 4"/>
    <w:basedOn w:val="a"/>
    <w:next w:val="a"/>
    <w:autoRedefine/>
    <w:uiPriority w:val="39"/>
    <w:unhideWhenUsed/>
    <w:rsid w:val="00454609"/>
    <w:pPr>
      <w:spacing w:after="0" w:line="240" w:lineRule="auto"/>
      <w:ind w:left="840"/>
    </w:pPr>
    <w:rPr>
      <w:rFonts w:asciiTheme="minorHAnsi" w:eastAsia="Times New Roman" w:hAnsiTheme="minorHAnsi" w:cstheme="minorHAnsi"/>
      <w:sz w:val="18"/>
      <w:szCs w:val="18"/>
      <w:lang w:val="ru-RU" w:eastAsia="ru-RU"/>
    </w:rPr>
  </w:style>
  <w:style w:type="paragraph" w:styleId="51">
    <w:name w:val="toc 5"/>
    <w:basedOn w:val="a"/>
    <w:next w:val="a"/>
    <w:autoRedefine/>
    <w:uiPriority w:val="39"/>
    <w:unhideWhenUsed/>
    <w:rsid w:val="00454609"/>
    <w:pPr>
      <w:spacing w:after="0" w:line="240" w:lineRule="auto"/>
      <w:ind w:left="1120"/>
    </w:pPr>
    <w:rPr>
      <w:rFonts w:asciiTheme="minorHAnsi" w:eastAsia="Times New Roman" w:hAnsiTheme="minorHAnsi" w:cstheme="minorHAnsi"/>
      <w:sz w:val="18"/>
      <w:szCs w:val="18"/>
      <w:lang w:val="ru-RU" w:eastAsia="ru-RU"/>
    </w:rPr>
  </w:style>
  <w:style w:type="paragraph" w:styleId="6">
    <w:name w:val="toc 6"/>
    <w:basedOn w:val="a"/>
    <w:next w:val="a"/>
    <w:autoRedefine/>
    <w:uiPriority w:val="39"/>
    <w:unhideWhenUsed/>
    <w:rsid w:val="00454609"/>
    <w:pPr>
      <w:spacing w:after="0" w:line="240" w:lineRule="auto"/>
      <w:ind w:left="1400"/>
    </w:pPr>
    <w:rPr>
      <w:rFonts w:asciiTheme="minorHAnsi" w:eastAsia="Times New Roman" w:hAnsiTheme="minorHAnsi" w:cstheme="minorHAnsi"/>
      <w:sz w:val="18"/>
      <w:szCs w:val="18"/>
      <w:lang w:val="ru-RU" w:eastAsia="ru-RU"/>
    </w:rPr>
  </w:style>
  <w:style w:type="paragraph" w:styleId="7">
    <w:name w:val="toc 7"/>
    <w:basedOn w:val="a"/>
    <w:next w:val="a"/>
    <w:autoRedefine/>
    <w:uiPriority w:val="39"/>
    <w:unhideWhenUsed/>
    <w:rsid w:val="00454609"/>
    <w:pPr>
      <w:spacing w:after="0" w:line="240" w:lineRule="auto"/>
      <w:ind w:left="1680"/>
    </w:pPr>
    <w:rPr>
      <w:rFonts w:asciiTheme="minorHAnsi" w:eastAsia="Times New Roman" w:hAnsiTheme="minorHAnsi" w:cstheme="minorHAnsi"/>
      <w:sz w:val="18"/>
      <w:szCs w:val="18"/>
      <w:lang w:val="ru-RU" w:eastAsia="ru-RU"/>
    </w:rPr>
  </w:style>
  <w:style w:type="paragraph" w:styleId="8">
    <w:name w:val="toc 8"/>
    <w:basedOn w:val="a"/>
    <w:next w:val="a"/>
    <w:autoRedefine/>
    <w:uiPriority w:val="39"/>
    <w:unhideWhenUsed/>
    <w:rsid w:val="00454609"/>
    <w:pPr>
      <w:spacing w:after="0" w:line="240" w:lineRule="auto"/>
      <w:ind w:left="1960"/>
    </w:pPr>
    <w:rPr>
      <w:rFonts w:asciiTheme="minorHAnsi" w:eastAsia="Times New Roman" w:hAnsiTheme="minorHAnsi" w:cstheme="minorHAnsi"/>
      <w:sz w:val="18"/>
      <w:szCs w:val="18"/>
      <w:lang w:val="ru-RU" w:eastAsia="ru-RU"/>
    </w:rPr>
  </w:style>
  <w:style w:type="paragraph" w:styleId="9">
    <w:name w:val="toc 9"/>
    <w:basedOn w:val="a"/>
    <w:next w:val="a"/>
    <w:autoRedefine/>
    <w:uiPriority w:val="39"/>
    <w:unhideWhenUsed/>
    <w:rsid w:val="00454609"/>
    <w:pPr>
      <w:spacing w:after="0" w:line="240" w:lineRule="auto"/>
      <w:ind w:left="2240"/>
    </w:pPr>
    <w:rPr>
      <w:rFonts w:asciiTheme="minorHAnsi" w:eastAsia="Times New Roman" w:hAnsiTheme="minorHAnsi" w:cstheme="minorHAnsi"/>
      <w:sz w:val="18"/>
      <w:szCs w:val="18"/>
      <w:lang w:val="ru-RU" w:eastAsia="ru-RU"/>
    </w:rPr>
  </w:style>
  <w:style w:type="paragraph" w:styleId="aff2">
    <w:name w:val="TOC Heading"/>
    <w:basedOn w:val="1"/>
    <w:next w:val="a"/>
    <w:uiPriority w:val="39"/>
    <w:unhideWhenUsed/>
    <w:qFormat/>
    <w:rsid w:val="00454609"/>
    <w:pPr>
      <w:keepLines/>
      <w:spacing w:line="259" w:lineRule="auto"/>
      <w:outlineLvl w:val="9"/>
    </w:pPr>
    <w:rPr>
      <w:rFonts w:asciiTheme="majorHAnsi" w:eastAsiaTheme="majorEastAsia" w:hAnsiTheme="majorHAnsi" w:cstheme="majorBidi"/>
      <w:b w:val="0"/>
      <w:bCs w:val="0"/>
      <w:color w:val="365F91" w:themeColor="accent1" w:themeShade="BF"/>
      <w:kern w:val="0"/>
      <w:lang w:eastAsia="uk-UA"/>
    </w:rPr>
  </w:style>
  <w:style w:type="character" w:customStyle="1" w:styleId="fliesstextnormal">
    <w:name w:val="fliesstext_normal"/>
    <w:basedOn w:val="a0"/>
    <w:rsid w:val="00454609"/>
  </w:style>
  <w:style w:type="character" w:customStyle="1" w:styleId="st">
    <w:name w:val="st"/>
    <w:basedOn w:val="a0"/>
    <w:rsid w:val="00454609"/>
  </w:style>
  <w:style w:type="character" w:customStyle="1" w:styleId="statymonr">
    <w:name w:val="statymonr"/>
    <w:basedOn w:val="a0"/>
    <w:rsid w:val="00454609"/>
  </w:style>
  <w:style w:type="paragraph" w:customStyle="1" w:styleId="-11">
    <w:name w:val="Цветной список - Акцент 11"/>
    <w:basedOn w:val="a"/>
    <w:uiPriority w:val="34"/>
    <w:qFormat/>
    <w:rsid w:val="00454609"/>
    <w:pPr>
      <w:spacing w:after="160" w:line="259" w:lineRule="auto"/>
      <w:ind w:left="720"/>
      <w:contextualSpacing/>
      <w:jc w:val="both"/>
    </w:pPr>
    <w:rPr>
      <w:rFonts w:ascii="Calibri" w:eastAsia="Calibri" w:hAnsi="Calibri" w:cs="Times New Roman"/>
      <w:sz w:val="22"/>
      <w:lang w:val="ru-RU"/>
    </w:rPr>
  </w:style>
  <w:style w:type="paragraph" w:customStyle="1" w:styleId="prj1">
    <w:name w:val="prj1"/>
    <w:basedOn w:val="a"/>
    <w:rsid w:val="00454609"/>
    <w:pPr>
      <w:pBdr>
        <w:top w:val="single" w:sz="4" w:space="0" w:color="B1BBCC"/>
        <w:left w:val="single" w:sz="4" w:space="0" w:color="B1BBCC"/>
        <w:bottom w:val="single" w:sz="4" w:space="0" w:color="B1BBCC"/>
        <w:right w:val="single" w:sz="4" w:space="0" w:color="B1BBCC"/>
      </w:pBdr>
      <w:spacing w:before="100" w:beforeAutospacing="1" w:after="100" w:afterAutospacing="1" w:line="240" w:lineRule="auto"/>
      <w:jc w:val="both"/>
    </w:pPr>
    <w:rPr>
      <w:rFonts w:ascii="Calibri" w:eastAsia="Times New Roman" w:hAnsi="Calibri" w:cs="Calibri"/>
      <w:sz w:val="18"/>
      <w:szCs w:val="18"/>
      <w:lang w:val="ru-RU" w:eastAsia="ru-RU"/>
    </w:rPr>
  </w:style>
  <w:style w:type="character" w:customStyle="1" w:styleId="translation">
    <w:name w:val="translation"/>
    <w:basedOn w:val="a0"/>
    <w:rsid w:val="00454609"/>
  </w:style>
  <w:style w:type="character" w:customStyle="1" w:styleId="alt-edited">
    <w:name w:val="alt-edited"/>
    <w:basedOn w:val="a0"/>
    <w:rsid w:val="00454609"/>
  </w:style>
  <w:style w:type="paragraph" w:styleId="aff3">
    <w:name w:val="Subtitle"/>
    <w:basedOn w:val="a"/>
    <w:next w:val="a"/>
    <w:link w:val="aff4"/>
    <w:qFormat/>
    <w:rsid w:val="00454609"/>
    <w:pPr>
      <w:numPr>
        <w:ilvl w:val="1"/>
      </w:numPr>
      <w:spacing w:after="160" w:line="240" w:lineRule="auto"/>
      <w:jc w:val="both"/>
    </w:pPr>
    <w:rPr>
      <w:rFonts w:asciiTheme="minorHAnsi" w:eastAsiaTheme="minorEastAsia" w:hAnsiTheme="minorHAnsi"/>
      <w:color w:val="5A5A5A" w:themeColor="text1" w:themeTint="A5"/>
      <w:spacing w:val="15"/>
      <w:sz w:val="22"/>
      <w:lang w:val="ru-RU" w:eastAsia="ru-RU"/>
    </w:rPr>
  </w:style>
  <w:style w:type="character" w:customStyle="1" w:styleId="aff4">
    <w:name w:val="Підзаголовок Знак"/>
    <w:basedOn w:val="a0"/>
    <w:link w:val="aff3"/>
    <w:rsid w:val="00454609"/>
    <w:rPr>
      <w:rFonts w:eastAsiaTheme="minorEastAsia"/>
      <w:color w:val="5A5A5A" w:themeColor="text1" w:themeTint="A5"/>
      <w:spacing w:val="15"/>
      <w:lang w:val="ru-RU" w:eastAsia="ru-RU"/>
    </w:rPr>
  </w:style>
  <w:style w:type="paragraph" w:styleId="aff5">
    <w:name w:val="No Spacing"/>
    <w:uiPriority w:val="1"/>
    <w:qFormat/>
    <w:rsid w:val="00454609"/>
    <w:pPr>
      <w:spacing w:after="0" w:line="240" w:lineRule="auto"/>
      <w:jc w:val="both"/>
    </w:pPr>
    <w:rPr>
      <w:rFonts w:ascii="Times New Roman" w:eastAsia="Times New Roman" w:hAnsi="Times New Roman" w:cs="Times New Roman"/>
      <w:sz w:val="24"/>
      <w:szCs w:val="20"/>
      <w:lang w:val="ru-RU" w:eastAsia="ru-RU"/>
    </w:rPr>
  </w:style>
  <w:style w:type="character" w:customStyle="1" w:styleId="rvts0">
    <w:name w:val="rvts0"/>
    <w:basedOn w:val="a0"/>
    <w:rsid w:val="00454609"/>
  </w:style>
  <w:style w:type="paragraph" w:styleId="HTML1">
    <w:name w:val="HTML Preformatted"/>
    <w:basedOn w:val="a"/>
    <w:link w:val="HTML2"/>
    <w:unhideWhenUsed/>
    <w:rsid w:val="00454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2">
    <w:name w:val="Стандартний HTML Знак"/>
    <w:basedOn w:val="a0"/>
    <w:link w:val="HTML1"/>
    <w:rsid w:val="00454609"/>
    <w:rPr>
      <w:rFonts w:ascii="Courier New" w:eastAsia="Times New Roman" w:hAnsi="Courier New" w:cs="Courier New"/>
      <w:sz w:val="20"/>
      <w:szCs w:val="20"/>
      <w:lang w:eastAsia="uk-UA"/>
    </w:rPr>
  </w:style>
  <w:style w:type="paragraph" w:customStyle="1" w:styleId="15">
    <w:name w:val="Стиль1"/>
    <w:basedOn w:val="a"/>
    <w:link w:val="16"/>
    <w:qFormat/>
    <w:rsid w:val="00454609"/>
    <w:pPr>
      <w:spacing w:after="0" w:line="240" w:lineRule="auto"/>
      <w:ind w:firstLine="708"/>
      <w:jc w:val="both"/>
    </w:pPr>
    <w:rPr>
      <w:rFonts w:eastAsia="Times New Roman" w:cs="Times New Roman"/>
      <w:sz w:val="28"/>
      <w:szCs w:val="28"/>
      <w:lang w:eastAsia="ru-RU"/>
    </w:rPr>
  </w:style>
  <w:style w:type="character" w:customStyle="1" w:styleId="16">
    <w:name w:val="Стиль1 Знак"/>
    <w:basedOn w:val="a0"/>
    <w:link w:val="15"/>
    <w:rsid w:val="00454609"/>
    <w:rPr>
      <w:rFonts w:ascii="Times New Roman" w:eastAsia="Times New Roman" w:hAnsi="Times New Roman" w:cs="Times New Roman"/>
      <w:sz w:val="28"/>
      <w:szCs w:val="28"/>
      <w:lang w:eastAsia="ru-RU"/>
    </w:rPr>
  </w:style>
  <w:style w:type="paragraph" w:customStyle="1" w:styleId="Left-Credit">
    <w:name w:val="Left-Credit"/>
    <w:basedOn w:val="a"/>
    <w:next w:val="a"/>
    <w:qFormat/>
    <w:rsid w:val="00454609"/>
    <w:pPr>
      <w:spacing w:before="40" w:after="40" w:line="240" w:lineRule="auto"/>
    </w:pPr>
    <w:rPr>
      <w:rFonts w:ascii="Gill Sans MT" w:eastAsia="MS Mincho" w:hAnsi="Gill Sans MT" w:cs="GillSansMTStd-Book"/>
      <w:caps/>
      <w:noProof/>
      <w:color w:val="7F7F7F"/>
      <w:sz w:val="12"/>
      <w:szCs w:val="12"/>
      <w:lang w:val="en-US"/>
    </w:rPr>
  </w:style>
  <w:style w:type="paragraph" w:customStyle="1" w:styleId="Disclaimer">
    <w:name w:val="Disclaimer"/>
    <w:basedOn w:val="a"/>
    <w:link w:val="DisclaimerChar"/>
    <w:rsid w:val="00454609"/>
    <w:pPr>
      <w:spacing w:after="160" w:line="240" w:lineRule="auto"/>
      <w:jc w:val="both"/>
    </w:pPr>
    <w:rPr>
      <w:rFonts w:ascii="Gill Sans" w:eastAsia="Batang" w:hAnsi="Gill Sans" w:cs="Times New Roman"/>
      <w:sz w:val="18"/>
      <w:szCs w:val="24"/>
      <w:lang w:val="en-US"/>
    </w:rPr>
  </w:style>
  <w:style w:type="character" w:customStyle="1" w:styleId="DisclaimerChar">
    <w:name w:val="Disclaimer Char"/>
    <w:link w:val="Disclaimer"/>
    <w:rsid w:val="00454609"/>
    <w:rPr>
      <w:rFonts w:ascii="Gill Sans" w:eastAsia="Batang" w:hAnsi="Gill Sans" w:cs="Times New Roman"/>
      <w:sz w:val="18"/>
      <w:szCs w:val="24"/>
      <w:lang w:val="en-US"/>
    </w:rPr>
  </w:style>
  <w:style w:type="paragraph" w:customStyle="1" w:styleId="TitleSecondLine">
    <w:name w:val="Title Second Line"/>
    <w:basedOn w:val="a"/>
    <w:rsid w:val="00454609"/>
    <w:pPr>
      <w:keepNext/>
      <w:keepLines/>
      <w:suppressAutoHyphens/>
      <w:spacing w:after="160" w:line="240" w:lineRule="auto"/>
      <w:jc w:val="both"/>
    </w:pPr>
    <w:rPr>
      <w:rFonts w:ascii="Gill Sans" w:eastAsia="Times New Roman" w:hAnsi="Gill Sans" w:cs="Arial"/>
      <w:caps/>
      <w:kern w:val="32"/>
      <w:sz w:val="36"/>
      <w:szCs w:val="72"/>
      <w:lang w:val="en-US"/>
    </w:rPr>
  </w:style>
  <w:style w:type="paragraph" w:styleId="aff6">
    <w:name w:val="Intense Quote"/>
    <w:basedOn w:val="a"/>
    <w:next w:val="a"/>
    <w:link w:val="aff7"/>
    <w:uiPriority w:val="30"/>
    <w:qFormat/>
    <w:rsid w:val="00454609"/>
    <w:pPr>
      <w:pBdr>
        <w:top w:val="single" w:sz="4" w:space="10" w:color="4F81BD" w:themeColor="accent1"/>
        <w:bottom w:val="single" w:sz="4" w:space="10" w:color="4F81BD" w:themeColor="accent1"/>
      </w:pBdr>
      <w:spacing w:before="360" w:after="360" w:line="259" w:lineRule="auto"/>
      <w:ind w:left="864" w:right="864"/>
      <w:jc w:val="center"/>
    </w:pPr>
    <w:rPr>
      <w:rFonts w:asciiTheme="minorHAnsi" w:hAnsiTheme="minorHAnsi"/>
      <w:i/>
      <w:iCs/>
      <w:color w:val="4F81BD" w:themeColor="accent1"/>
      <w:sz w:val="22"/>
    </w:rPr>
  </w:style>
  <w:style w:type="character" w:customStyle="1" w:styleId="aff7">
    <w:name w:val="Насичена цитата Знак"/>
    <w:basedOn w:val="a0"/>
    <w:link w:val="aff6"/>
    <w:uiPriority w:val="30"/>
    <w:rsid w:val="00454609"/>
    <w:rPr>
      <w:i/>
      <w:iCs/>
      <w:color w:val="4F81BD" w:themeColor="accent1"/>
    </w:rPr>
  </w:style>
  <w:style w:type="paragraph" w:styleId="aff8">
    <w:name w:val="Title"/>
    <w:basedOn w:val="a"/>
    <w:next w:val="a"/>
    <w:link w:val="aff9"/>
    <w:qFormat/>
    <w:rsid w:val="00454609"/>
    <w:pPr>
      <w:spacing w:after="0" w:line="240" w:lineRule="auto"/>
      <w:contextualSpacing/>
      <w:jc w:val="both"/>
    </w:pPr>
    <w:rPr>
      <w:rFonts w:asciiTheme="majorHAnsi" w:eastAsiaTheme="majorEastAsia" w:hAnsiTheme="majorHAnsi" w:cstheme="majorBidi"/>
      <w:spacing w:val="-10"/>
      <w:kern w:val="28"/>
      <w:sz w:val="56"/>
      <w:szCs w:val="56"/>
      <w:lang w:val="ru-RU" w:eastAsia="ru-RU"/>
    </w:rPr>
  </w:style>
  <w:style w:type="character" w:customStyle="1" w:styleId="aff9">
    <w:name w:val="Назва Знак"/>
    <w:basedOn w:val="a0"/>
    <w:link w:val="aff8"/>
    <w:rsid w:val="00454609"/>
    <w:rPr>
      <w:rFonts w:asciiTheme="majorHAnsi" w:eastAsiaTheme="majorEastAsia" w:hAnsiTheme="majorHAnsi" w:cstheme="majorBidi"/>
      <w:spacing w:val="-10"/>
      <w:kern w:val="28"/>
      <w:sz w:val="56"/>
      <w:szCs w:val="56"/>
      <w:lang w:val="ru-RU" w:eastAsia="ru-RU"/>
    </w:rPr>
  </w:style>
  <w:style w:type="paragraph" w:customStyle="1" w:styleId="affa">
    <w:name w:val="Знак Знак Знак Знак Знак Знак Знак"/>
    <w:basedOn w:val="a"/>
    <w:rsid w:val="00454609"/>
    <w:pPr>
      <w:spacing w:after="0" w:line="240" w:lineRule="auto"/>
    </w:pPr>
    <w:rPr>
      <w:rFonts w:ascii="Verdana" w:eastAsia="Times New Roman" w:hAnsi="Verdana" w:cs="Times New Roman"/>
      <w:sz w:val="20"/>
      <w:szCs w:val="20"/>
      <w:lang w:val="en-US"/>
    </w:rPr>
  </w:style>
  <w:style w:type="paragraph" w:styleId="34">
    <w:name w:val="Body Text 3"/>
    <w:basedOn w:val="a"/>
    <w:link w:val="35"/>
    <w:rsid w:val="00454609"/>
    <w:pPr>
      <w:spacing w:after="0" w:line="240" w:lineRule="auto"/>
    </w:pPr>
    <w:rPr>
      <w:rFonts w:eastAsia="Times New Roman" w:cs="Times New Roman"/>
      <w:sz w:val="28"/>
      <w:szCs w:val="20"/>
      <w:lang w:eastAsia="ru-RU"/>
    </w:rPr>
  </w:style>
  <w:style w:type="character" w:customStyle="1" w:styleId="35">
    <w:name w:val="Основний текст 3 Знак"/>
    <w:basedOn w:val="a0"/>
    <w:link w:val="34"/>
    <w:rsid w:val="00454609"/>
    <w:rPr>
      <w:rFonts w:ascii="Times New Roman" w:eastAsia="Times New Roman" w:hAnsi="Times New Roman" w:cs="Times New Roman"/>
      <w:sz w:val="28"/>
      <w:szCs w:val="20"/>
      <w:lang w:eastAsia="ru-RU"/>
    </w:rPr>
  </w:style>
  <w:style w:type="character" w:customStyle="1" w:styleId="title-min">
    <w:name w:val="title-min"/>
    <w:basedOn w:val="a0"/>
    <w:rsid w:val="00454609"/>
  </w:style>
  <w:style w:type="paragraph" w:customStyle="1" w:styleId="17">
    <w:name w:val="Текст1"/>
    <w:basedOn w:val="a"/>
    <w:rsid w:val="00454609"/>
    <w:pPr>
      <w:suppressAutoHyphens/>
      <w:spacing w:after="0" w:line="240" w:lineRule="auto"/>
    </w:pPr>
    <w:rPr>
      <w:rFonts w:ascii="Courier New" w:eastAsia="Times New Roman" w:hAnsi="Courier New" w:cs="Courier New"/>
      <w:sz w:val="20"/>
      <w:szCs w:val="20"/>
      <w:lang w:val="ru-RU" w:eastAsia="zh-CN"/>
    </w:rPr>
  </w:style>
  <w:style w:type="character" w:styleId="affb">
    <w:name w:val="Intense Emphasis"/>
    <w:basedOn w:val="a0"/>
    <w:uiPriority w:val="21"/>
    <w:qFormat/>
    <w:rsid w:val="00454609"/>
    <w:rPr>
      <w:i/>
      <w:iCs/>
      <w:color w:val="4F81BD" w:themeColor="accent1"/>
    </w:rPr>
  </w:style>
  <w:style w:type="paragraph" w:customStyle="1" w:styleId="Semtxt">
    <w:name w:val="Sem_txt"/>
    <w:basedOn w:val="a"/>
    <w:qFormat/>
    <w:rsid w:val="00454609"/>
    <w:pPr>
      <w:spacing w:before="120" w:after="120" w:line="240" w:lineRule="auto"/>
      <w:ind w:firstLine="284"/>
      <w:jc w:val="both"/>
    </w:pPr>
    <w:rPr>
      <w:rFonts w:eastAsia="Times New Roman" w:cs="Times New Roman"/>
      <w:szCs w:val="24"/>
      <w:lang w:eastAsia="uk-UA"/>
    </w:rPr>
  </w:style>
  <w:style w:type="paragraph" w:customStyle="1" w:styleId="affc">
    <w:name w:val="Стиль"/>
    <w:rsid w:val="0045460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454609"/>
  </w:style>
  <w:style w:type="character" w:customStyle="1" w:styleId="36">
    <w:name w:val="Основной текст (3)"/>
    <w:basedOn w:val="a0"/>
    <w:rsid w:val="00454609"/>
    <w:rPr>
      <w:rFonts w:ascii="Times New Roman" w:eastAsia="Times New Roman" w:hAnsi="Times New Roman" w:cs="Times New Roman"/>
      <w:b/>
      <w:bCs/>
      <w:i w:val="0"/>
      <w:iCs w:val="0"/>
      <w:smallCaps w:val="0"/>
      <w:strike w:val="0"/>
      <w:color w:val="000000"/>
      <w:spacing w:val="6"/>
      <w:w w:val="100"/>
      <w:position w:val="0"/>
      <w:sz w:val="24"/>
      <w:szCs w:val="24"/>
      <w:u w:val="none"/>
      <w:lang w:val="uk-UA" w:eastAsia="uk-UA" w:bidi="uk-UA"/>
    </w:rPr>
  </w:style>
  <w:style w:type="character" w:customStyle="1" w:styleId="affd">
    <w:name w:val="Основной текст_"/>
    <w:basedOn w:val="a0"/>
    <w:link w:val="42"/>
    <w:rsid w:val="00454609"/>
    <w:rPr>
      <w:spacing w:val="6"/>
      <w:shd w:val="clear" w:color="auto" w:fill="FFFFFF"/>
    </w:rPr>
  </w:style>
  <w:style w:type="character" w:customStyle="1" w:styleId="18">
    <w:name w:val="Основной текст1"/>
    <w:basedOn w:val="affd"/>
    <w:rsid w:val="00454609"/>
    <w:rPr>
      <w:color w:val="000000"/>
      <w:spacing w:val="6"/>
      <w:w w:val="100"/>
      <w:position w:val="0"/>
      <w:sz w:val="24"/>
      <w:szCs w:val="24"/>
      <w:shd w:val="clear" w:color="auto" w:fill="FFFFFF"/>
      <w:lang w:val="uk-UA" w:eastAsia="uk-UA" w:bidi="uk-UA"/>
    </w:rPr>
  </w:style>
  <w:style w:type="paragraph" w:customStyle="1" w:styleId="42">
    <w:name w:val="Основной текст4"/>
    <w:basedOn w:val="a"/>
    <w:link w:val="affd"/>
    <w:rsid w:val="00454609"/>
    <w:pPr>
      <w:widowControl w:val="0"/>
      <w:shd w:val="clear" w:color="auto" w:fill="FFFFFF"/>
      <w:spacing w:after="0" w:line="317" w:lineRule="exact"/>
      <w:ind w:hanging="700"/>
      <w:jc w:val="both"/>
    </w:pPr>
    <w:rPr>
      <w:rFonts w:asciiTheme="minorHAnsi" w:hAnsiTheme="minorHAnsi"/>
      <w:spacing w:val="6"/>
      <w:sz w:val="22"/>
    </w:rPr>
  </w:style>
  <w:style w:type="character" w:customStyle="1" w:styleId="19">
    <w:name w:val="Заголовок №1"/>
    <w:basedOn w:val="a0"/>
    <w:rsid w:val="00454609"/>
    <w:rPr>
      <w:rFonts w:ascii="Times New Roman" w:eastAsia="Times New Roman" w:hAnsi="Times New Roman" w:cs="Times New Roman"/>
      <w:b/>
      <w:bCs/>
      <w:i w:val="0"/>
      <w:iCs w:val="0"/>
      <w:smallCaps w:val="0"/>
      <w:strike w:val="0"/>
      <w:color w:val="000000"/>
      <w:spacing w:val="6"/>
      <w:w w:val="100"/>
      <w:position w:val="0"/>
      <w:sz w:val="24"/>
      <w:szCs w:val="24"/>
      <w:u w:val="none"/>
      <w:lang w:val="uk-UA" w:eastAsia="uk-UA" w:bidi="uk-UA"/>
    </w:rPr>
  </w:style>
  <w:style w:type="character" w:customStyle="1" w:styleId="23">
    <w:name w:val="Основной текст2"/>
    <w:basedOn w:val="affd"/>
    <w:rsid w:val="00454609"/>
    <w:rPr>
      <w:b w:val="0"/>
      <w:bCs w:val="0"/>
      <w:i w:val="0"/>
      <w:iCs w:val="0"/>
      <w:smallCaps w:val="0"/>
      <w:strike w:val="0"/>
      <w:color w:val="000000"/>
      <w:spacing w:val="6"/>
      <w:w w:val="100"/>
      <w:position w:val="0"/>
      <w:sz w:val="24"/>
      <w:szCs w:val="24"/>
      <w:u w:val="single"/>
      <w:shd w:val="clear" w:color="auto" w:fill="FFFFFF"/>
      <w:lang w:val="uk-UA" w:eastAsia="uk-UA" w:bidi="uk-UA"/>
    </w:rPr>
  </w:style>
  <w:style w:type="character" w:customStyle="1" w:styleId="37">
    <w:name w:val="Основной текст3"/>
    <w:basedOn w:val="affd"/>
    <w:rsid w:val="00454609"/>
    <w:rPr>
      <w:b w:val="0"/>
      <w:bCs w:val="0"/>
      <w:i w:val="0"/>
      <w:iCs w:val="0"/>
      <w:smallCaps w:val="0"/>
      <w:strike w:val="0"/>
      <w:color w:val="000000"/>
      <w:spacing w:val="6"/>
      <w:w w:val="100"/>
      <w:position w:val="0"/>
      <w:sz w:val="24"/>
      <w:szCs w:val="24"/>
      <w:u w:val="none"/>
      <w:shd w:val="clear" w:color="auto" w:fill="FFFFFF"/>
      <w:lang w:val="uk-UA" w:eastAsia="uk-UA" w:bidi="uk-UA"/>
    </w:rPr>
  </w:style>
  <w:style w:type="character" w:customStyle="1" w:styleId="24">
    <w:name w:val="Основной текст (2)"/>
    <w:basedOn w:val="a0"/>
    <w:rsid w:val="00454609"/>
    <w:rPr>
      <w:rFonts w:ascii="Times New Roman" w:eastAsia="Times New Roman" w:hAnsi="Times New Roman" w:cs="Times New Roman"/>
      <w:b/>
      <w:bCs/>
      <w:i w:val="0"/>
      <w:iCs w:val="0"/>
      <w:smallCaps w:val="0"/>
      <w:strike w:val="0"/>
      <w:color w:val="000000"/>
      <w:spacing w:val="5"/>
      <w:w w:val="100"/>
      <w:position w:val="0"/>
      <w:sz w:val="22"/>
      <w:szCs w:val="22"/>
      <w:u w:val="none"/>
      <w:lang w:val="uk-UA" w:eastAsia="uk-UA" w:bidi="uk-UA"/>
    </w:rPr>
  </w:style>
  <w:style w:type="character" w:customStyle="1" w:styleId="Candara115pt0pt">
    <w:name w:val="Основной текст + Candara;11;5 pt;Интервал 0 pt"/>
    <w:basedOn w:val="affd"/>
    <w:rsid w:val="00454609"/>
    <w:rPr>
      <w:rFonts w:ascii="Candara" w:eastAsia="Candara" w:hAnsi="Candara" w:cs="Candara"/>
      <w:b w:val="0"/>
      <w:bCs w:val="0"/>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8">
    <w:name w:val="Основной текст (3)_"/>
    <w:basedOn w:val="a0"/>
    <w:rsid w:val="00454609"/>
    <w:rPr>
      <w:rFonts w:ascii="Times New Roman" w:eastAsia="Times New Roman" w:hAnsi="Times New Roman" w:cs="Times New Roman"/>
      <w:b/>
      <w:bCs/>
      <w:spacing w:val="10"/>
      <w:sz w:val="23"/>
      <w:szCs w:val="23"/>
      <w:shd w:val="clear" w:color="auto" w:fill="FFFFFF"/>
    </w:rPr>
  </w:style>
  <w:style w:type="character" w:customStyle="1" w:styleId="52">
    <w:name w:val="Основной текст (5)_"/>
    <w:basedOn w:val="a0"/>
    <w:link w:val="53"/>
    <w:rsid w:val="00454609"/>
    <w:rPr>
      <w:b/>
      <w:bCs/>
      <w:spacing w:val="3"/>
      <w:sz w:val="17"/>
      <w:szCs w:val="17"/>
      <w:shd w:val="clear" w:color="auto" w:fill="FFFFFF"/>
    </w:rPr>
  </w:style>
  <w:style w:type="character" w:customStyle="1" w:styleId="affe">
    <w:name w:val="Сноска_"/>
    <w:basedOn w:val="a0"/>
    <w:rsid w:val="00454609"/>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afff">
    <w:name w:val="Сноска"/>
    <w:basedOn w:val="affe"/>
    <w:rsid w:val="00454609"/>
    <w:rPr>
      <w:rFonts w:ascii="Times New Roman" w:eastAsia="Times New Roman" w:hAnsi="Times New Roman" w:cs="Times New Roman"/>
      <w:b w:val="0"/>
      <w:bCs w:val="0"/>
      <w:i w:val="0"/>
      <w:iCs w:val="0"/>
      <w:smallCaps w:val="0"/>
      <w:strike w:val="0"/>
      <w:color w:val="000000"/>
      <w:spacing w:val="3"/>
      <w:w w:val="100"/>
      <w:position w:val="0"/>
      <w:sz w:val="17"/>
      <w:szCs w:val="17"/>
      <w:u w:val="single"/>
      <w:lang w:val="uk-UA" w:eastAsia="uk-UA" w:bidi="uk-UA"/>
    </w:rPr>
  </w:style>
  <w:style w:type="character" w:customStyle="1" w:styleId="80">
    <w:name w:val="Основной текст (8)_"/>
    <w:basedOn w:val="a0"/>
    <w:link w:val="81"/>
    <w:rsid w:val="00454609"/>
    <w:rPr>
      <w:spacing w:val="3"/>
      <w:sz w:val="10"/>
      <w:szCs w:val="10"/>
      <w:shd w:val="clear" w:color="auto" w:fill="FFFFFF"/>
    </w:rPr>
  </w:style>
  <w:style w:type="paragraph" w:customStyle="1" w:styleId="53">
    <w:name w:val="Основной текст (5)"/>
    <w:basedOn w:val="a"/>
    <w:link w:val="52"/>
    <w:rsid w:val="00454609"/>
    <w:pPr>
      <w:widowControl w:val="0"/>
      <w:shd w:val="clear" w:color="auto" w:fill="FFFFFF"/>
      <w:spacing w:before="180" w:after="60" w:line="0" w:lineRule="atLeast"/>
    </w:pPr>
    <w:rPr>
      <w:rFonts w:asciiTheme="minorHAnsi" w:hAnsiTheme="minorHAnsi"/>
      <w:b/>
      <w:bCs/>
      <w:spacing w:val="3"/>
      <w:sz w:val="17"/>
      <w:szCs w:val="17"/>
    </w:rPr>
  </w:style>
  <w:style w:type="paragraph" w:customStyle="1" w:styleId="81">
    <w:name w:val="Основной текст (8)"/>
    <w:basedOn w:val="a"/>
    <w:link w:val="80"/>
    <w:rsid w:val="00454609"/>
    <w:pPr>
      <w:widowControl w:val="0"/>
      <w:shd w:val="clear" w:color="auto" w:fill="FFFFFF"/>
      <w:spacing w:after="0" w:line="226" w:lineRule="exact"/>
    </w:pPr>
    <w:rPr>
      <w:rFonts w:asciiTheme="minorHAnsi" w:hAnsiTheme="minorHAnsi"/>
      <w:spacing w:val="3"/>
      <w:sz w:val="10"/>
      <w:szCs w:val="10"/>
    </w:rPr>
  </w:style>
  <w:style w:type="paragraph" w:styleId="25">
    <w:name w:val="Body Text 2"/>
    <w:basedOn w:val="a"/>
    <w:link w:val="26"/>
    <w:rsid w:val="00454609"/>
    <w:pPr>
      <w:spacing w:after="0" w:line="240" w:lineRule="auto"/>
      <w:ind w:right="5386"/>
      <w:jc w:val="both"/>
    </w:pPr>
    <w:rPr>
      <w:rFonts w:eastAsia="Times New Roman" w:cs="Times New Roman"/>
      <w:i/>
      <w:sz w:val="22"/>
      <w:szCs w:val="20"/>
      <w:lang w:val="ru-RU" w:eastAsia="ru-RU"/>
    </w:rPr>
  </w:style>
  <w:style w:type="character" w:customStyle="1" w:styleId="26">
    <w:name w:val="Основний текст 2 Знак"/>
    <w:basedOn w:val="a0"/>
    <w:link w:val="25"/>
    <w:rsid w:val="00454609"/>
    <w:rPr>
      <w:rFonts w:ascii="Times New Roman" w:eastAsia="Times New Roman" w:hAnsi="Times New Roman" w:cs="Times New Roman"/>
      <w:i/>
      <w:szCs w:val="20"/>
      <w:lang w:val="ru-RU" w:eastAsia="ru-RU"/>
    </w:rPr>
  </w:style>
  <w:style w:type="character" w:customStyle="1" w:styleId="afff0">
    <w:name w:val="Абзац списка Знак"/>
    <w:uiPriority w:val="34"/>
    <w:rsid w:val="0045460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86104">
      <w:bodyDiv w:val="1"/>
      <w:marLeft w:val="0"/>
      <w:marRight w:val="0"/>
      <w:marTop w:val="0"/>
      <w:marBottom w:val="0"/>
      <w:divBdr>
        <w:top w:val="none" w:sz="0" w:space="0" w:color="auto"/>
        <w:left w:val="none" w:sz="0" w:space="0" w:color="auto"/>
        <w:bottom w:val="none" w:sz="0" w:space="0" w:color="auto"/>
        <w:right w:val="none" w:sz="0" w:space="0" w:color="auto"/>
      </w:divBdr>
    </w:div>
    <w:div w:id="1783260338">
      <w:bodyDiv w:val="1"/>
      <w:marLeft w:val="0"/>
      <w:marRight w:val="0"/>
      <w:marTop w:val="0"/>
      <w:marBottom w:val="0"/>
      <w:divBdr>
        <w:top w:val="none" w:sz="0" w:space="0" w:color="auto"/>
        <w:left w:val="none" w:sz="0" w:space="0" w:color="auto"/>
        <w:bottom w:val="none" w:sz="0" w:space="0" w:color="auto"/>
        <w:right w:val="none" w:sz="0" w:space="0" w:color="auto"/>
      </w:divBdr>
    </w:div>
    <w:div w:id="19223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99" Type="http://schemas.openxmlformats.org/officeDocument/2006/relationships/oleObject" Target="embeddings/oleObject149.bin"/><Relationship Id="rId303" Type="http://schemas.openxmlformats.org/officeDocument/2006/relationships/image" Target="media/image142.wmf"/><Relationship Id="rId21" Type="http://schemas.openxmlformats.org/officeDocument/2006/relationships/image" Target="media/image6.wmf"/><Relationship Id="rId42" Type="http://schemas.openxmlformats.org/officeDocument/2006/relationships/oleObject" Target="embeddings/oleObject17.bin"/><Relationship Id="rId63" Type="http://schemas.openxmlformats.org/officeDocument/2006/relationships/image" Target="media/image27.wmf"/><Relationship Id="rId84" Type="http://schemas.openxmlformats.org/officeDocument/2006/relationships/image" Target="media/image37.wmf"/><Relationship Id="rId138" Type="http://schemas.openxmlformats.org/officeDocument/2006/relationships/oleObject" Target="embeddings/oleObject66.bin"/><Relationship Id="rId159" Type="http://schemas.openxmlformats.org/officeDocument/2006/relationships/image" Target="media/image74.wmf"/><Relationship Id="rId324" Type="http://schemas.openxmlformats.org/officeDocument/2006/relationships/theme" Target="theme/theme1.xml"/><Relationship Id="rId170" Type="http://schemas.openxmlformats.org/officeDocument/2006/relationships/oleObject" Target="embeddings/oleObject82.bin"/><Relationship Id="rId191" Type="http://schemas.openxmlformats.org/officeDocument/2006/relationships/image" Target="media/image90.wmf"/><Relationship Id="rId205" Type="http://schemas.openxmlformats.org/officeDocument/2006/relationships/oleObject" Target="embeddings/oleObject100.bin"/><Relationship Id="rId226" Type="http://schemas.openxmlformats.org/officeDocument/2006/relationships/image" Target="media/image106.wmf"/><Relationship Id="rId247" Type="http://schemas.openxmlformats.org/officeDocument/2006/relationships/oleObject" Target="embeddings/oleObject122.bin"/><Relationship Id="rId107" Type="http://schemas.openxmlformats.org/officeDocument/2006/relationships/image" Target="media/image48.wmf"/><Relationship Id="rId268" Type="http://schemas.openxmlformats.org/officeDocument/2006/relationships/image" Target="media/image126.wmf"/><Relationship Id="rId289" Type="http://schemas.openxmlformats.org/officeDocument/2006/relationships/oleObject" Target="embeddings/oleObject144.bin"/><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2.wmf"/><Relationship Id="rId74" Type="http://schemas.openxmlformats.org/officeDocument/2006/relationships/oleObject" Target="embeddings/oleObject33.bin"/><Relationship Id="rId128" Type="http://schemas.openxmlformats.org/officeDocument/2006/relationships/oleObject" Target="embeddings/oleObject61.bin"/><Relationship Id="rId149" Type="http://schemas.openxmlformats.org/officeDocument/2006/relationships/image" Target="media/image69.wmf"/><Relationship Id="rId314" Type="http://schemas.openxmlformats.org/officeDocument/2006/relationships/oleObject" Target="embeddings/oleObject157.bin"/><Relationship Id="rId5" Type="http://schemas.openxmlformats.org/officeDocument/2006/relationships/webSettings" Target="webSettings.xml"/><Relationship Id="rId95" Type="http://schemas.openxmlformats.org/officeDocument/2006/relationships/image" Target="media/image42.wmf"/><Relationship Id="rId160" Type="http://schemas.openxmlformats.org/officeDocument/2006/relationships/oleObject" Target="embeddings/oleObject77.bin"/><Relationship Id="rId181" Type="http://schemas.openxmlformats.org/officeDocument/2006/relationships/image" Target="media/image85.wmf"/><Relationship Id="rId216" Type="http://schemas.openxmlformats.org/officeDocument/2006/relationships/oleObject" Target="embeddings/oleObject106.bin"/><Relationship Id="rId237" Type="http://schemas.openxmlformats.org/officeDocument/2006/relationships/oleObject" Target="embeddings/oleObject117.bin"/><Relationship Id="rId258" Type="http://schemas.openxmlformats.org/officeDocument/2006/relationships/image" Target="media/image122.wmf"/><Relationship Id="rId279" Type="http://schemas.openxmlformats.org/officeDocument/2006/relationships/oleObject" Target="embeddings/oleObject139.bin"/><Relationship Id="rId22" Type="http://schemas.openxmlformats.org/officeDocument/2006/relationships/oleObject" Target="embeddings/oleObject7.bin"/><Relationship Id="rId43" Type="http://schemas.openxmlformats.org/officeDocument/2006/relationships/image" Target="media/image17.wmf"/><Relationship Id="rId64" Type="http://schemas.openxmlformats.org/officeDocument/2006/relationships/oleObject" Target="embeddings/oleObject28.bin"/><Relationship Id="rId118" Type="http://schemas.openxmlformats.org/officeDocument/2006/relationships/oleObject" Target="embeddings/oleObject56.bin"/><Relationship Id="rId139" Type="http://schemas.openxmlformats.org/officeDocument/2006/relationships/image" Target="media/image64.wmf"/><Relationship Id="rId290" Type="http://schemas.openxmlformats.org/officeDocument/2006/relationships/image" Target="media/image136.wmf"/><Relationship Id="rId304" Type="http://schemas.openxmlformats.org/officeDocument/2006/relationships/oleObject" Target="embeddings/oleObject152.bin"/><Relationship Id="rId85" Type="http://schemas.openxmlformats.org/officeDocument/2006/relationships/oleObject" Target="embeddings/oleObject39.bin"/><Relationship Id="rId150" Type="http://schemas.openxmlformats.org/officeDocument/2006/relationships/oleObject" Target="embeddings/oleObject72.bin"/><Relationship Id="rId171" Type="http://schemas.openxmlformats.org/officeDocument/2006/relationships/image" Target="media/image80.wmf"/><Relationship Id="rId192" Type="http://schemas.openxmlformats.org/officeDocument/2006/relationships/oleObject" Target="embeddings/oleObject93.bin"/><Relationship Id="rId206" Type="http://schemas.openxmlformats.org/officeDocument/2006/relationships/oleObject" Target="embeddings/oleObject101.bin"/><Relationship Id="rId227" Type="http://schemas.openxmlformats.org/officeDocument/2006/relationships/oleObject" Target="embeddings/oleObject112.bin"/><Relationship Id="rId248" Type="http://schemas.openxmlformats.org/officeDocument/2006/relationships/image" Target="media/image117.wmf"/><Relationship Id="rId269" Type="http://schemas.openxmlformats.org/officeDocument/2006/relationships/oleObject" Target="embeddings/oleObject134.bin"/><Relationship Id="rId12" Type="http://schemas.openxmlformats.org/officeDocument/2006/relationships/oleObject" Target="embeddings/oleObject1.bin"/><Relationship Id="rId33" Type="http://schemas.openxmlformats.org/officeDocument/2006/relationships/image" Target="media/image12.wmf"/><Relationship Id="rId108" Type="http://schemas.openxmlformats.org/officeDocument/2006/relationships/oleObject" Target="embeddings/oleObject51.bin"/><Relationship Id="rId129" Type="http://schemas.openxmlformats.org/officeDocument/2006/relationships/image" Target="media/image59.wmf"/><Relationship Id="rId280" Type="http://schemas.openxmlformats.org/officeDocument/2006/relationships/image" Target="media/image132.wmf"/><Relationship Id="rId315" Type="http://schemas.openxmlformats.org/officeDocument/2006/relationships/image" Target="media/image148.wmf"/><Relationship Id="rId54" Type="http://schemas.openxmlformats.org/officeDocument/2006/relationships/oleObject" Target="embeddings/oleObject23.bin"/><Relationship Id="rId75" Type="http://schemas.openxmlformats.org/officeDocument/2006/relationships/image" Target="media/image33.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5.wmf"/><Relationship Id="rId182" Type="http://schemas.openxmlformats.org/officeDocument/2006/relationships/oleObject" Target="embeddings/oleObject88.bin"/><Relationship Id="rId217" Type="http://schemas.openxmlformats.org/officeDocument/2006/relationships/image" Target="media/image102.wmf"/><Relationship Id="rId6" Type="http://schemas.openxmlformats.org/officeDocument/2006/relationships/footnotes" Target="footnotes.xml"/><Relationship Id="rId238" Type="http://schemas.openxmlformats.org/officeDocument/2006/relationships/image" Target="media/image112.wmf"/><Relationship Id="rId259" Type="http://schemas.openxmlformats.org/officeDocument/2006/relationships/oleObject" Target="embeddings/oleObject128.bin"/><Relationship Id="rId23" Type="http://schemas.openxmlformats.org/officeDocument/2006/relationships/image" Target="media/image7.wmf"/><Relationship Id="rId119" Type="http://schemas.openxmlformats.org/officeDocument/2006/relationships/image" Target="media/image54.wmf"/><Relationship Id="rId270" Type="http://schemas.openxmlformats.org/officeDocument/2006/relationships/image" Target="media/image127.wmf"/><Relationship Id="rId291" Type="http://schemas.openxmlformats.org/officeDocument/2006/relationships/oleObject" Target="embeddings/oleObject145.bin"/><Relationship Id="rId305" Type="http://schemas.openxmlformats.org/officeDocument/2006/relationships/image" Target="media/image143.wmf"/><Relationship Id="rId44" Type="http://schemas.openxmlformats.org/officeDocument/2006/relationships/oleObject" Target="embeddings/oleObject18.bin"/><Relationship Id="rId65" Type="http://schemas.openxmlformats.org/officeDocument/2006/relationships/image" Target="media/image28.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0.wmf"/><Relationship Id="rId172" Type="http://schemas.openxmlformats.org/officeDocument/2006/relationships/oleObject" Target="embeddings/oleObject83.bin"/><Relationship Id="rId193" Type="http://schemas.openxmlformats.org/officeDocument/2006/relationships/image" Target="media/image91.wmf"/><Relationship Id="rId207" Type="http://schemas.openxmlformats.org/officeDocument/2006/relationships/image" Target="media/image97.wmf"/><Relationship Id="rId228" Type="http://schemas.openxmlformats.org/officeDocument/2006/relationships/image" Target="media/image107.wmf"/><Relationship Id="rId249" Type="http://schemas.openxmlformats.org/officeDocument/2006/relationships/oleObject" Target="embeddings/oleObject123.bin"/><Relationship Id="rId13" Type="http://schemas.openxmlformats.org/officeDocument/2006/relationships/image" Target="media/image3.wmf"/><Relationship Id="rId109" Type="http://schemas.openxmlformats.org/officeDocument/2006/relationships/image" Target="media/image49.wmf"/><Relationship Id="rId260" Type="http://schemas.openxmlformats.org/officeDocument/2006/relationships/image" Target="media/image123.wmf"/><Relationship Id="rId281" Type="http://schemas.openxmlformats.org/officeDocument/2006/relationships/oleObject" Target="embeddings/oleObject140.bin"/><Relationship Id="rId316" Type="http://schemas.openxmlformats.org/officeDocument/2006/relationships/oleObject" Target="embeddings/oleObject158.bin"/><Relationship Id="rId34" Type="http://schemas.openxmlformats.org/officeDocument/2006/relationships/oleObject" Target="embeddings/oleObject13.bin"/><Relationship Id="rId55" Type="http://schemas.openxmlformats.org/officeDocument/2006/relationships/image" Target="media/image23.wmf"/><Relationship Id="rId76" Type="http://schemas.openxmlformats.org/officeDocument/2006/relationships/oleObject" Target="embeddings/oleObject34.bin"/><Relationship Id="rId97" Type="http://schemas.openxmlformats.org/officeDocument/2006/relationships/image" Target="media/image43.wmf"/><Relationship Id="rId120" Type="http://schemas.openxmlformats.org/officeDocument/2006/relationships/oleObject" Target="embeddings/oleObject57.bin"/><Relationship Id="rId141" Type="http://schemas.openxmlformats.org/officeDocument/2006/relationships/image" Target="media/image65.wmf"/><Relationship Id="rId7" Type="http://schemas.openxmlformats.org/officeDocument/2006/relationships/endnotes" Target="endnotes.xml"/><Relationship Id="rId162" Type="http://schemas.openxmlformats.org/officeDocument/2006/relationships/oleObject" Target="embeddings/oleObject78.bin"/><Relationship Id="rId183" Type="http://schemas.openxmlformats.org/officeDocument/2006/relationships/image" Target="media/image86.wmf"/><Relationship Id="rId218" Type="http://schemas.openxmlformats.org/officeDocument/2006/relationships/oleObject" Target="embeddings/oleObject107.bin"/><Relationship Id="rId239" Type="http://schemas.openxmlformats.org/officeDocument/2006/relationships/oleObject" Target="embeddings/oleObject118.bin"/><Relationship Id="rId250" Type="http://schemas.openxmlformats.org/officeDocument/2006/relationships/image" Target="media/image118.wmf"/><Relationship Id="rId271" Type="http://schemas.openxmlformats.org/officeDocument/2006/relationships/oleObject" Target="embeddings/oleObject135.bin"/><Relationship Id="rId292" Type="http://schemas.openxmlformats.org/officeDocument/2006/relationships/image" Target="media/image137.wmf"/><Relationship Id="rId306" Type="http://schemas.openxmlformats.org/officeDocument/2006/relationships/oleObject" Target="embeddings/oleObject153.bin"/><Relationship Id="rId24" Type="http://schemas.openxmlformats.org/officeDocument/2006/relationships/oleObject" Target="embeddings/oleObject8.bin"/><Relationship Id="rId45" Type="http://schemas.openxmlformats.org/officeDocument/2006/relationships/image" Target="media/image18.wmf"/><Relationship Id="rId66" Type="http://schemas.openxmlformats.org/officeDocument/2006/relationships/oleObject" Target="embeddings/oleObject29.bin"/><Relationship Id="rId87" Type="http://schemas.openxmlformats.org/officeDocument/2006/relationships/image" Target="media/image38.wmf"/><Relationship Id="rId110" Type="http://schemas.openxmlformats.org/officeDocument/2006/relationships/oleObject" Target="embeddings/oleObject52.bin"/><Relationship Id="rId131" Type="http://schemas.openxmlformats.org/officeDocument/2006/relationships/image" Target="media/image60.wmf"/><Relationship Id="rId152" Type="http://schemas.openxmlformats.org/officeDocument/2006/relationships/oleObject" Target="embeddings/oleObject73.bin"/><Relationship Id="rId173" Type="http://schemas.openxmlformats.org/officeDocument/2006/relationships/image" Target="media/image81.wmf"/><Relationship Id="rId194" Type="http://schemas.openxmlformats.org/officeDocument/2006/relationships/oleObject" Target="embeddings/oleObject94.bin"/><Relationship Id="rId208" Type="http://schemas.openxmlformats.org/officeDocument/2006/relationships/oleObject" Target="embeddings/oleObject102.bin"/><Relationship Id="rId229" Type="http://schemas.openxmlformats.org/officeDocument/2006/relationships/oleObject" Target="embeddings/oleObject113.bin"/><Relationship Id="rId19" Type="http://schemas.openxmlformats.org/officeDocument/2006/relationships/image" Target="media/image5.wmf"/><Relationship Id="rId224" Type="http://schemas.openxmlformats.org/officeDocument/2006/relationships/oleObject" Target="embeddings/oleObject110.bin"/><Relationship Id="rId240" Type="http://schemas.openxmlformats.org/officeDocument/2006/relationships/image" Target="media/image113.wmf"/><Relationship Id="rId245" Type="http://schemas.openxmlformats.org/officeDocument/2006/relationships/oleObject" Target="embeddings/oleObject121.bin"/><Relationship Id="rId261" Type="http://schemas.openxmlformats.org/officeDocument/2006/relationships/oleObject" Target="embeddings/oleObject129.bin"/><Relationship Id="rId266" Type="http://schemas.openxmlformats.org/officeDocument/2006/relationships/oleObject" Target="embeddings/oleObject132.bin"/><Relationship Id="rId287" Type="http://schemas.openxmlformats.org/officeDocument/2006/relationships/image" Target="media/image135.wmf"/><Relationship Id="rId14" Type="http://schemas.openxmlformats.org/officeDocument/2006/relationships/oleObject" Target="embeddings/oleObject2.bin"/><Relationship Id="rId30" Type="http://schemas.openxmlformats.org/officeDocument/2006/relationships/oleObject" Target="embeddings/oleObject11.bin"/><Relationship Id="rId35" Type="http://schemas.openxmlformats.org/officeDocument/2006/relationships/image" Target="media/image13.wmf"/><Relationship Id="rId56" Type="http://schemas.openxmlformats.org/officeDocument/2006/relationships/oleObject" Target="embeddings/oleObject24.bin"/><Relationship Id="rId77" Type="http://schemas.openxmlformats.org/officeDocument/2006/relationships/image" Target="media/image34.wmf"/><Relationship Id="rId100" Type="http://schemas.openxmlformats.org/officeDocument/2006/relationships/oleObject" Target="embeddings/oleObject47.bin"/><Relationship Id="rId105" Type="http://schemas.openxmlformats.org/officeDocument/2006/relationships/image" Target="media/image47.wmf"/><Relationship Id="rId126" Type="http://schemas.openxmlformats.org/officeDocument/2006/relationships/oleObject" Target="embeddings/oleObject60.bin"/><Relationship Id="rId147" Type="http://schemas.openxmlformats.org/officeDocument/2006/relationships/image" Target="media/image68.wmf"/><Relationship Id="rId168" Type="http://schemas.openxmlformats.org/officeDocument/2006/relationships/oleObject" Target="embeddings/oleObject81.bin"/><Relationship Id="rId282" Type="http://schemas.openxmlformats.org/officeDocument/2006/relationships/image" Target="media/image133.wmf"/><Relationship Id="rId312" Type="http://schemas.openxmlformats.org/officeDocument/2006/relationships/oleObject" Target="embeddings/oleObject156.bin"/><Relationship Id="rId317" Type="http://schemas.openxmlformats.org/officeDocument/2006/relationships/image" Target="media/image149.wmf"/><Relationship Id="rId8" Type="http://schemas.openxmlformats.org/officeDocument/2006/relationships/image" Target="media/image1.jpeg"/><Relationship Id="rId51" Type="http://schemas.openxmlformats.org/officeDocument/2006/relationships/image" Target="media/image21.wmf"/><Relationship Id="rId72" Type="http://schemas.openxmlformats.org/officeDocument/2006/relationships/oleObject" Target="embeddings/oleObject32.bin"/><Relationship Id="rId93" Type="http://schemas.openxmlformats.org/officeDocument/2006/relationships/image" Target="media/image41.wmf"/><Relationship Id="rId98" Type="http://schemas.openxmlformats.org/officeDocument/2006/relationships/oleObject" Target="embeddings/oleObject46.bin"/><Relationship Id="rId121" Type="http://schemas.openxmlformats.org/officeDocument/2006/relationships/image" Target="media/image55.wmf"/><Relationship Id="rId142" Type="http://schemas.openxmlformats.org/officeDocument/2006/relationships/oleObject" Target="embeddings/oleObject68.bin"/><Relationship Id="rId163" Type="http://schemas.openxmlformats.org/officeDocument/2006/relationships/image" Target="media/image76.wmf"/><Relationship Id="rId184" Type="http://schemas.openxmlformats.org/officeDocument/2006/relationships/oleObject" Target="embeddings/oleObject89.bin"/><Relationship Id="rId189" Type="http://schemas.openxmlformats.org/officeDocument/2006/relationships/image" Target="media/image89.wmf"/><Relationship Id="rId219" Type="http://schemas.openxmlformats.org/officeDocument/2006/relationships/image" Target="media/image103.wmf"/><Relationship Id="rId3" Type="http://schemas.openxmlformats.org/officeDocument/2006/relationships/styles" Target="styles.xml"/><Relationship Id="rId214" Type="http://schemas.openxmlformats.org/officeDocument/2006/relationships/oleObject" Target="embeddings/oleObject105.bin"/><Relationship Id="rId230" Type="http://schemas.openxmlformats.org/officeDocument/2006/relationships/image" Target="media/image108.wmf"/><Relationship Id="rId235" Type="http://schemas.openxmlformats.org/officeDocument/2006/relationships/oleObject" Target="embeddings/oleObject116.bin"/><Relationship Id="rId251" Type="http://schemas.openxmlformats.org/officeDocument/2006/relationships/oleObject" Target="embeddings/oleObject124.bin"/><Relationship Id="rId256" Type="http://schemas.openxmlformats.org/officeDocument/2006/relationships/image" Target="media/image121.wmf"/><Relationship Id="rId277" Type="http://schemas.openxmlformats.org/officeDocument/2006/relationships/oleObject" Target="embeddings/oleObject138.bin"/><Relationship Id="rId298" Type="http://schemas.openxmlformats.org/officeDocument/2006/relationships/image" Target="media/image140.wmf"/><Relationship Id="rId25" Type="http://schemas.openxmlformats.org/officeDocument/2006/relationships/image" Target="media/image8.wmf"/><Relationship Id="rId46" Type="http://schemas.openxmlformats.org/officeDocument/2006/relationships/oleObject" Target="embeddings/oleObject19.bin"/><Relationship Id="rId67" Type="http://schemas.openxmlformats.org/officeDocument/2006/relationships/image" Target="media/image29.wmf"/><Relationship Id="rId116" Type="http://schemas.openxmlformats.org/officeDocument/2006/relationships/oleObject" Target="embeddings/oleObject55.bin"/><Relationship Id="rId137" Type="http://schemas.openxmlformats.org/officeDocument/2006/relationships/image" Target="media/image63.wmf"/><Relationship Id="rId158" Type="http://schemas.openxmlformats.org/officeDocument/2006/relationships/oleObject" Target="embeddings/oleObject76.bin"/><Relationship Id="rId272" Type="http://schemas.openxmlformats.org/officeDocument/2006/relationships/image" Target="media/image128.wmf"/><Relationship Id="rId293" Type="http://schemas.openxmlformats.org/officeDocument/2006/relationships/oleObject" Target="embeddings/oleObject146.bin"/><Relationship Id="rId302" Type="http://schemas.openxmlformats.org/officeDocument/2006/relationships/oleObject" Target="embeddings/oleObject151.bin"/><Relationship Id="rId307" Type="http://schemas.openxmlformats.org/officeDocument/2006/relationships/image" Target="media/image144.wmf"/><Relationship Id="rId323" Type="http://schemas.microsoft.com/office/2011/relationships/people" Target="people.xml"/><Relationship Id="rId20" Type="http://schemas.openxmlformats.org/officeDocument/2006/relationships/oleObject" Target="embeddings/oleObject6.bin"/><Relationship Id="rId41" Type="http://schemas.openxmlformats.org/officeDocument/2006/relationships/image" Target="media/image16.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oleObject" Target="embeddings/oleObject41.bin"/><Relationship Id="rId111" Type="http://schemas.openxmlformats.org/officeDocument/2006/relationships/image" Target="media/image50.wmf"/><Relationship Id="rId132" Type="http://schemas.openxmlformats.org/officeDocument/2006/relationships/oleObject" Target="embeddings/oleObject63.bin"/><Relationship Id="rId153" Type="http://schemas.openxmlformats.org/officeDocument/2006/relationships/image" Target="media/image71.wmf"/><Relationship Id="rId174" Type="http://schemas.openxmlformats.org/officeDocument/2006/relationships/oleObject" Target="embeddings/oleObject84.bin"/><Relationship Id="rId179" Type="http://schemas.openxmlformats.org/officeDocument/2006/relationships/image" Target="media/image84.wmf"/><Relationship Id="rId195" Type="http://schemas.openxmlformats.org/officeDocument/2006/relationships/image" Target="media/image92.wmf"/><Relationship Id="rId209" Type="http://schemas.openxmlformats.org/officeDocument/2006/relationships/image" Target="media/image98.wmf"/><Relationship Id="rId190" Type="http://schemas.openxmlformats.org/officeDocument/2006/relationships/oleObject" Target="embeddings/oleObject92.bin"/><Relationship Id="rId204" Type="http://schemas.openxmlformats.org/officeDocument/2006/relationships/image" Target="media/image96.wmf"/><Relationship Id="rId220" Type="http://schemas.openxmlformats.org/officeDocument/2006/relationships/oleObject" Target="embeddings/oleObject108.bin"/><Relationship Id="rId225" Type="http://schemas.openxmlformats.org/officeDocument/2006/relationships/oleObject" Target="embeddings/oleObject111.bin"/><Relationship Id="rId241" Type="http://schemas.openxmlformats.org/officeDocument/2006/relationships/oleObject" Target="embeddings/oleObject119.bin"/><Relationship Id="rId246" Type="http://schemas.openxmlformats.org/officeDocument/2006/relationships/image" Target="media/image116.wmf"/><Relationship Id="rId267" Type="http://schemas.openxmlformats.org/officeDocument/2006/relationships/oleObject" Target="embeddings/oleObject133.bin"/><Relationship Id="rId288" Type="http://schemas.openxmlformats.org/officeDocument/2006/relationships/oleObject" Target="embeddings/oleObject143.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4.wmf"/><Relationship Id="rId106" Type="http://schemas.openxmlformats.org/officeDocument/2006/relationships/oleObject" Target="embeddings/oleObject50.bin"/><Relationship Id="rId127" Type="http://schemas.openxmlformats.org/officeDocument/2006/relationships/image" Target="media/image58.wmf"/><Relationship Id="rId262" Type="http://schemas.openxmlformats.org/officeDocument/2006/relationships/image" Target="media/image124.wmf"/><Relationship Id="rId283" Type="http://schemas.openxmlformats.org/officeDocument/2006/relationships/oleObject" Target="embeddings/oleObject141.bin"/><Relationship Id="rId313" Type="http://schemas.openxmlformats.org/officeDocument/2006/relationships/image" Target="media/image147.wmf"/><Relationship Id="rId318" Type="http://schemas.openxmlformats.org/officeDocument/2006/relationships/oleObject" Target="embeddings/oleObject159.bin"/><Relationship Id="rId10" Type="http://schemas.microsoft.com/office/2011/relationships/commentsExtended" Target="commentsExtended.xml"/><Relationship Id="rId31" Type="http://schemas.openxmlformats.org/officeDocument/2006/relationships/image" Target="media/image11.wmf"/><Relationship Id="rId52" Type="http://schemas.openxmlformats.org/officeDocument/2006/relationships/oleObject" Target="embeddings/oleObject22.bin"/><Relationship Id="rId73" Type="http://schemas.openxmlformats.org/officeDocument/2006/relationships/image" Target="media/image32.wmf"/><Relationship Id="rId78" Type="http://schemas.openxmlformats.org/officeDocument/2006/relationships/oleObject" Target="embeddings/oleObject35.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58.bin"/><Relationship Id="rId143" Type="http://schemas.openxmlformats.org/officeDocument/2006/relationships/image" Target="media/image66.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79.wmf"/><Relationship Id="rId185" Type="http://schemas.openxmlformats.org/officeDocument/2006/relationships/image" Target="media/image87.wmf"/><Relationship Id="rId4" Type="http://schemas.openxmlformats.org/officeDocument/2006/relationships/settings" Target="settings.xml"/><Relationship Id="rId9" Type="http://schemas.openxmlformats.org/officeDocument/2006/relationships/comments" Target="comments.xml"/><Relationship Id="rId180" Type="http://schemas.openxmlformats.org/officeDocument/2006/relationships/oleObject" Target="embeddings/oleObject87.bin"/><Relationship Id="rId210" Type="http://schemas.openxmlformats.org/officeDocument/2006/relationships/oleObject" Target="embeddings/oleObject103.bin"/><Relationship Id="rId215" Type="http://schemas.openxmlformats.org/officeDocument/2006/relationships/image" Target="media/image101.wmf"/><Relationship Id="rId236" Type="http://schemas.openxmlformats.org/officeDocument/2006/relationships/image" Target="media/image111.wmf"/><Relationship Id="rId257" Type="http://schemas.openxmlformats.org/officeDocument/2006/relationships/oleObject" Target="embeddings/oleObject127.bin"/><Relationship Id="rId278" Type="http://schemas.openxmlformats.org/officeDocument/2006/relationships/image" Target="media/image131.wmf"/><Relationship Id="rId26" Type="http://schemas.openxmlformats.org/officeDocument/2006/relationships/oleObject" Target="embeddings/oleObject9.bin"/><Relationship Id="rId231" Type="http://schemas.openxmlformats.org/officeDocument/2006/relationships/oleObject" Target="embeddings/oleObject114.bin"/><Relationship Id="rId252" Type="http://schemas.openxmlformats.org/officeDocument/2006/relationships/image" Target="media/image119.wmf"/><Relationship Id="rId273" Type="http://schemas.openxmlformats.org/officeDocument/2006/relationships/oleObject" Target="embeddings/oleObject136.bin"/><Relationship Id="rId294" Type="http://schemas.openxmlformats.org/officeDocument/2006/relationships/image" Target="media/image138.wmf"/><Relationship Id="rId308" Type="http://schemas.openxmlformats.org/officeDocument/2006/relationships/oleObject" Target="embeddings/oleObject154.bin"/><Relationship Id="rId47" Type="http://schemas.openxmlformats.org/officeDocument/2006/relationships/image" Target="media/image19.wmf"/><Relationship Id="rId68" Type="http://schemas.openxmlformats.org/officeDocument/2006/relationships/oleObject" Target="embeddings/oleObject30.bin"/><Relationship Id="rId89" Type="http://schemas.openxmlformats.org/officeDocument/2006/relationships/image" Target="media/image39.wmf"/><Relationship Id="rId112" Type="http://schemas.openxmlformats.org/officeDocument/2006/relationships/oleObject" Target="embeddings/oleObject53.bin"/><Relationship Id="rId133" Type="http://schemas.openxmlformats.org/officeDocument/2006/relationships/image" Target="media/image61.wmf"/><Relationship Id="rId154" Type="http://schemas.openxmlformats.org/officeDocument/2006/relationships/oleObject" Target="embeddings/oleObject74.bin"/><Relationship Id="rId175" Type="http://schemas.openxmlformats.org/officeDocument/2006/relationships/image" Target="media/image82.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3.bin"/><Relationship Id="rId221" Type="http://schemas.openxmlformats.org/officeDocument/2006/relationships/image" Target="media/image104.wmf"/><Relationship Id="rId242" Type="http://schemas.openxmlformats.org/officeDocument/2006/relationships/image" Target="media/image114.wmf"/><Relationship Id="rId263" Type="http://schemas.openxmlformats.org/officeDocument/2006/relationships/oleObject" Target="embeddings/oleObject130.bin"/><Relationship Id="rId284" Type="http://schemas.openxmlformats.org/officeDocument/2006/relationships/footer" Target="footer1.xml"/><Relationship Id="rId319" Type="http://schemas.openxmlformats.org/officeDocument/2006/relationships/image" Target="media/image150.wmf"/><Relationship Id="rId37" Type="http://schemas.openxmlformats.org/officeDocument/2006/relationships/image" Target="media/image14.wmf"/><Relationship Id="rId58" Type="http://schemas.openxmlformats.org/officeDocument/2006/relationships/oleObject" Target="embeddings/oleObject25.bin"/><Relationship Id="rId79" Type="http://schemas.openxmlformats.org/officeDocument/2006/relationships/image" Target="media/image35.wmf"/><Relationship Id="rId102" Type="http://schemas.openxmlformats.org/officeDocument/2006/relationships/oleObject" Target="embeddings/oleObject48.bin"/><Relationship Id="rId123" Type="http://schemas.openxmlformats.org/officeDocument/2006/relationships/image" Target="media/image56.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77.wmf"/><Relationship Id="rId186" Type="http://schemas.openxmlformats.org/officeDocument/2006/relationships/oleObject" Target="embeddings/oleObject90.bin"/><Relationship Id="rId211" Type="http://schemas.openxmlformats.org/officeDocument/2006/relationships/image" Target="media/image99.wmf"/><Relationship Id="rId232" Type="http://schemas.openxmlformats.org/officeDocument/2006/relationships/image" Target="media/image109.wmf"/><Relationship Id="rId253" Type="http://schemas.openxmlformats.org/officeDocument/2006/relationships/oleObject" Target="embeddings/oleObject125.bin"/><Relationship Id="rId274" Type="http://schemas.openxmlformats.org/officeDocument/2006/relationships/image" Target="media/image129.wmf"/><Relationship Id="rId295" Type="http://schemas.openxmlformats.org/officeDocument/2006/relationships/oleObject" Target="embeddings/oleObject147.bin"/><Relationship Id="rId309" Type="http://schemas.openxmlformats.org/officeDocument/2006/relationships/image" Target="media/image145.wmf"/><Relationship Id="rId27" Type="http://schemas.openxmlformats.org/officeDocument/2006/relationships/image" Target="media/image9.wmf"/><Relationship Id="rId48" Type="http://schemas.openxmlformats.org/officeDocument/2006/relationships/oleObject" Target="embeddings/oleObject20.bin"/><Relationship Id="rId69" Type="http://schemas.openxmlformats.org/officeDocument/2006/relationships/image" Target="media/image30.wmf"/><Relationship Id="rId113" Type="http://schemas.openxmlformats.org/officeDocument/2006/relationships/image" Target="media/image51.wmf"/><Relationship Id="rId134" Type="http://schemas.openxmlformats.org/officeDocument/2006/relationships/oleObject" Target="embeddings/oleObject64.bin"/><Relationship Id="rId320" Type="http://schemas.openxmlformats.org/officeDocument/2006/relationships/oleObject" Target="embeddings/oleObject160.bin"/><Relationship Id="rId80" Type="http://schemas.openxmlformats.org/officeDocument/2006/relationships/oleObject" Target="embeddings/oleObject36.bin"/><Relationship Id="rId155" Type="http://schemas.openxmlformats.org/officeDocument/2006/relationships/image" Target="media/image72.wmf"/><Relationship Id="rId176" Type="http://schemas.openxmlformats.org/officeDocument/2006/relationships/oleObject" Target="embeddings/oleObject85.bin"/><Relationship Id="rId197" Type="http://schemas.openxmlformats.org/officeDocument/2006/relationships/image" Target="media/image93.wmf"/><Relationship Id="rId201" Type="http://schemas.openxmlformats.org/officeDocument/2006/relationships/oleObject" Target="embeddings/oleObject98.bin"/><Relationship Id="rId222" Type="http://schemas.openxmlformats.org/officeDocument/2006/relationships/oleObject" Target="embeddings/oleObject109.bin"/><Relationship Id="rId243" Type="http://schemas.openxmlformats.org/officeDocument/2006/relationships/oleObject" Target="embeddings/oleObject120.bin"/><Relationship Id="rId264" Type="http://schemas.openxmlformats.org/officeDocument/2006/relationships/oleObject" Target="embeddings/oleObject131.bin"/><Relationship Id="rId285" Type="http://schemas.openxmlformats.org/officeDocument/2006/relationships/image" Target="media/image134.wmf"/><Relationship Id="rId17" Type="http://schemas.openxmlformats.org/officeDocument/2006/relationships/oleObject" Target="embeddings/oleObject4.bin"/><Relationship Id="rId38" Type="http://schemas.openxmlformats.org/officeDocument/2006/relationships/oleObject" Target="embeddings/oleObject15.bin"/><Relationship Id="rId59" Type="http://schemas.openxmlformats.org/officeDocument/2006/relationships/image" Target="media/image25.wmf"/><Relationship Id="rId103" Type="http://schemas.openxmlformats.org/officeDocument/2006/relationships/image" Target="media/image46.wmf"/><Relationship Id="rId124" Type="http://schemas.openxmlformats.org/officeDocument/2006/relationships/oleObject" Target="embeddings/oleObject59.bin"/><Relationship Id="rId310" Type="http://schemas.openxmlformats.org/officeDocument/2006/relationships/oleObject" Target="embeddings/oleObject155.bin"/><Relationship Id="rId70" Type="http://schemas.openxmlformats.org/officeDocument/2006/relationships/oleObject" Target="embeddings/oleObject31.bin"/><Relationship Id="rId91" Type="http://schemas.openxmlformats.org/officeDocument/2006/relationships/image" Target="media/image40.wmf"/><Relationship Id="rId145" Type="http://schemas.openxmlformats.org/officeDocument/2006/relationships/image" Target="media/image67.wmf"/><Relationship Id="rId166" Type="http://schemas.openxmlformats.org/officeDocument/2006/relationships/oleObject" Target="embeddings/oleObject80.bin"/><Relationship Id="rId187" Type="http://schemas.openxmlformats.org/officeDocument/2006/relationships/image" Target="media/image88.wmf"/><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oleObject" Target="embeddings/oleObject115.bin"/><Relationship Id="rId254" Type="http://schemas.openxmlformats.org/officeDocument/2006/relationships/image" Target="media/image120.wmf"/><Relationship Id="rId28" Type="http://schemas.openxmlformats.org/officeDocument/2006/relationships/oleObject" Target="embeddings/oleObject10.bin"/><Relationship Id="rId49" Type="http://schemas.openxmlformats.org/officeDocument/2006/relationships/image" Target="media/image20.wmf"/><Relationship Id="rId114" Type="http://schemas.openxmlformats.org/officeDocument/2006/relationships/oleObject" Target="embeddings/oleObject54.bin"/><Relationship Id="rId275" Type="http://schemas.openxmlformats.org/officeDocument/2006/relationships/oleObject" Target="embeddings/oleObject137.bin"/><Relationship Id="rId296" Type="http://schemas.openxmlformats.org/officeDocument/2006/relationships/image" Target="media/image139.wmf"/><Relationship Id="rId300" Type="http://schemas.openxmlformats.org/officeDocument/2006/relationships/image" Target="media/image141.wmf"/><Relationship Id="rId60" Type="http://schemas.openxmlformats.org/officeDocument/2006/relationships/oleObject" Target="embeddings/oleObject26.bin"/><Relationship Id="rId81" Type="http://schemas.openxmlformats.org/officeDocument/2006/relationships/oleObject" Target="embeddings/oleObject37.bin"/><Relationship Id="rId135" Type="http://schemas.openxmlformats.org/officeDocument/2006/relationships/image" Target="media/image62.wmf"/><Relationship Id="rId156" Type="http://schemas.openxmlformats.org/officeDocument/2006/relationships/oleObject" Target="embeddings/oleObject75.bin"/><Relationship Id="rId177" Type="http://schemas.openxmlformats.org/officeDocument/2006/relationships/image" Target="media/image83.wmf"/><Relationship Id="rId198" Type="http://schemas.openxmlformats.org/officeDocument/2006/relationships/oleObject" Target="embeddings/oleObject96.bin"/><Relationship Id="rId321" Type="http://schemas.openxmlformats.org/officeDocument/2006/relationships/footer" Target="footer2.xml"/><Relationship Id="rId202" Type="http://schemas.openxmlformats.org/officeDocument/2006/relationships/image" Target="media/image95.wmf"/><Relationship Id="rId223" Type="http://schemas.openxmlformats.org/officeDocument/2006/relationships/image" Target="media/image105.wmf"/><Relationship Id="rId244" Type="http://schemas.openxmlformats.org/officeDocument/2006/relationships/image" Target="media/image115.wmf"/><Relationship Id="rId18" Type="http://schemas.openxmlformats.org/officeDocument/2006/relationships/oleObject" Target="embeddings/oleObject5.bin"/><Relationship Id="rId39" Type="http://schemas.openxmlformats.org/officeDocument/2006/relationships/image" Target="media/image15.wmf"/><Relationship Id="rId265" Type="http://schemas.openxmlformats.org/officeDocument/2006/relationships/image" Target="media/image125.wmf"/><Relationship Id="rId286" Type="http://schemas.openxmlformats.org/officeDocument/2006/relationships/oleObject" Target="embeddings/oleObject142.bin"/><Relationship Id="rId50" Type="http://schemas.openxmlformats.org/officeDocument/2006/relationships/oleObject" Target="embeddings/oleObject21.bin"/><Relationship Id="rId104" Type="http://schemas.openxmlformats.org/officeDocument/2006/relationships/oleObject" Target="embeddings/oleObject49.bin"/><Relationship Id="rId125" Type="http://schemas.openxmlformats.org/officeDocument/2006/relationships/image" Target="media/image57.wmf"/><Relationship Id="rId146" Type="http://schemas.openxmlformats.org/officeDocument/2006/relationships/oleObject" Target="embeddings/oleObject70.bin"/><Relationship Id="rId167" Type="http://schemas.openxmlformats.org/officeDocument/2006/relationships/image" Target="media/image78.wmf"/><Relationship Id="rId188" Type="http://schemas.openxmlformats.org/officeDocument/2006/relationships/oleObject" Target="embeddings/oleObject91.bin"/><Relationship Id="rId311" Type="http://schemas.openxmlformats.org/officeDocument/2006/relationships/image" Target="media/image146.wmf"/><Relationship Id="rId71" Type="http://schemas.openxmlformats.org/officeDocument/2006/relationships/image" Target="media/image31.wmf"/><Relationship Id="rId92" Type="http://schemas.openxmlformats.org/officeDocument/2006/relationships/oleObject" Target="embeddings/oleObject43.bin"/><Relationship Id="rId213" Type="http://schemas.openxmlformats.org/officeDocument/2006/relationships/image" Target="media/image100.wmf"/><Relationship Id="rId234" Type="http://schemas.openxmlformats.org/officeDocument/2006/relationships/image" Target="media/image110.wmf"/><Relationship Id="rId2" Type="http://schemas.openxmlformats.org/officeDocument/2006/relationships/numbering" Target="numbering.xml"/><Relationship Id="rId29" Type="http://schemas.openxmlformats.org/officeDocument/2006/relationships/image" Target="media/image10.wmf"/><Relationship Id="rId255" Type="http://schemas.openxmlformats.org/officeDocument/2006/relationships/oleObject" Target="embeddings/oleObject126.bin"/><Relationship Id="rId276" Type="http://schemas.openxmlformats.org/officeDocument/2006/relationships/image" Target="media/image130.wmf"/><Relationship Id="rId297" Type="http://schemas.openxmlformats.org/officeDocument/2006/relationships/oleObject" Target="embeddings/oleObject148.bin"/><Relationship Id="rId40" Type="http://schemas.openxmlformats.org/officeDocument/2006/relationships/oleObject" Target="embeddings/oleObject16.bin"/><Relationship Id="rId115" Type="http://schemas.openxmlformats.org/officeDocument/2006/relationships/image" Target="media/image52.wmf"/><Relationship Id="rId136" Type="http://schemas.openxmlformats.org/officeDocument/2006/relationships/oleObject" Target="embeddings/oleObject65.bin"/><Relationship Id="rId157" Type="http://schemas.openxmlformats.org/officeDocument/2006/relationships/image" Target="media/image73.wmf"/><Relationship Id="rId178" Type="http://schemas.openxmlformats.org/officeDocument/2006/relationships/oleObject" Target="embeddings/oleObject86.bin"/><Relationship Id="rId301" Type="http://schemas.openxmlformats.org/officeDocument/2006/relationships/oleObject" Target="embeddings/oleObject150.bin"/><Relationship Id="rId322" Type="http://schemas.openxmlformats.org/officeDocument/2006/relationships/fontTable" Target="fontTable.xml"/><Relationship Id="rId61" Type="http://schemas.openxmlformats.org/officeDocument/2006/relationships/image" Target="media/image26.wmf"/><Relationship Id="rId82" Type="http://schemas.openxmlformats.org/officeDocument/2006/relationships/image" Target="media/image36.wmf"/><Relationship Id="rId199" Type="http://schemas.openxmlformats.org/officeDocument/2006/relationships/image" Target="media/image94.wmf"/><Relationship Id="rId203" Type="http://schemas.openxmlformats.org/officeDocument/2006/relationships/oleObject" Target="embeddings/oleObject99.bin"/></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CE063-3CE8-448F-9A84-3E6BA37EF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56672</Words>
  <Characters>32304</Characters>
  <Application>Microsoft Office Word</Application>
  <DocSecurity>0</DocSecurity>
  <Lines>269</Lines>
  <Paragraphs>177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88799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Hoja Rami</dc:creator>
  <cp:lastModifiedBy>Бачинська Ірина Володимирівна</cp:lastModifiedBy>
  <cp:revision>8</cp:revision>
  <cp:lastPrinted>2018-09-07T07:30:00Z</cp:lastPrinted>
  <dcterms:created xsi:type="dcterms:W3CDTF">2018-09-04T08:51:00Z</dcterms:created>
  <dcterms:modified xsi:type="dcterms:W3CDTF">2018-09-18T06:39:00Z</dcterms:modified>
</cp:coreProperties>
</file>