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4D6" w:rsidRPr="009C74D6" w:rsidRDefault="009C74D6" w:rsidP="009C74D6">
      <w:pPr>
        <w:spacing w:after="0" w:line="240" w:lineRule="auto"/>
        <w:ind w:right="5528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</w:p>
    <w:p w:rsidR="009C74D6" w:rsidRPr="009C74D6" w:rsidRDefault="009C74D6" w:rsidP="009C74D6">
      <w:pPr>
        <w:spacing w:after="0" w:line="240" w:lineRule="auto"/>
        <w:ind w:right="5528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 w:rsidRPr="009C74D6">
        <w:rPr>
          <w:rFonts w:ascii="Times New Roman" w:eastAsia="Times New Roman" w:hAnsi="Times New Roman" w:cs="Times New Roman"/>
          <w:noProof/>
          <w:color w:val="252B33"/>
          <w:sz w:val="24"/>
          <w:szCs w:val="24"/>
          <w:lang w:val="uk-UA" w:eastAsia="uk-UA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23E3B55" wp14:editId="08771A1A">
                <wp:simplePos x="0" y="0"/>
                <wp:positionH relativeFrom="column">
                  <wp:posOffset>-4445</wp:posOffset>
                </wp:positionH>
                <wp:positionV relativeFrom="paragraph">
                  <wp:posOffset>24130</wp:posOffset>
                </wp:positionV>
                <wp:extent cx="5951855" cy="3295015"/>
                <wp:effectExtent l="0" t="0" r="0" b="635"/>
                <wp:wrapNone/>
                <wp:docPr id="1" name="Групувати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1855" cy="3295015"/>
                          <a:chOff x="1620" y="623"/>
                          <a:chExt cx="9373" cy="5189"/>
                        </a:xfrm>
                      </wpg:grpSpPr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20" y="623"/>
                            <a:ext cx="9373" cy="518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Text Box 5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4500" y="3834"/>
                            <a:ext cx="3600" cy="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74D6" w:rsidRDefault="009C74D6" w:rsidP="006D287C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920" y="4554"/>
                            <a:ext cx="2048" cy="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74D6" w:rsidRDefault="009C74D6" w:rsidP="006D287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7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4317" y="4554"/>
                            <a:ext cx="537" cy="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74D6" w:rsidRDefault="009C74D6" w:rsidP="006D287C"/>
                          </w:txbxContent>
                        </wps:txbx>
                        <wps:bodyPr rot="0" vert="horz" wrap="square" lIns="91440" tIns="46800" rIns="91440" bIns="108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увати 1" o:spid="_x0000_s1026" style="position:absolute;left:0;text-align:left;margin-left:-.35pt;margin-top:1.9pt;width:468.65pt;height:259.45pt;z-index:251658240" coordorigin="1620,623" coordsize="9373,518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1620;top:623;width:9373;height:51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C3xLTDAAAA2gAAAA8AAABkcnMvZG93bnJldi54bWxEj81qwzAQhO+FvIPYQG+N7ISW4EYJIZCm&#10;t5I/TG6LtZXcWitjqbH79lWgkOMwM98wi9XgGnGlLtSeFeSTDARx5XXNRsHpuH2agwgRWWPjmRT8&#10;UoDVcvSwwEL7nvd0PUQjEoRDgQpsjG0hZagsOQwT3xIn79N3DmOSnZG6wz7BXSOnWfYiHdacFiy2&#10;tLFUfR9+nAJzLHdfJQ5v5XltzenynE8/+lypx/GwfgURaYj38H/7XSuYwe1KugFy+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4LfEtMMAAADaAAAADwAAAAAAAAAAAAAAAACf&#10;AgAAZHJzL2Rvd25yZXYueG1sUEsFBgAAAAAEAAQA9wAAAI8DAAAAAA=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4500;top:3834;width:3600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<o:lock v:ext="edit" aspectratio="t"/>
                  <v:textbox inset="0,0,0,0">
                    <w:txbxContent>
                      <w:p w:rsidR="009C74D6" w:rsidRDefault="009C74D6" w:rsidP="006D287C"/>
                    </w:txbxContent>
                  </v:textbox>
                </v:shape>
                <v:shape id="Text Box 6" o:spid="_x0000_s1029" type="#_x0000_t202" style="position:absolute;left:1920;top:4554;width:2048;height: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<o:lock v:ext="edit" aspectratio="t"/>
                  <v:textbox>
                    <w:txbxContent>
                      <w:p w:rsidR="009C74D6" w:rsidRDefault="009C74D6" w:rsidP="006D287C"/>
                    </w:txbxContent>
                  </v:textbox>
                </v:shape>
                <v:shape id="Text Box 7" o:spid="_x0000_s1030" type="#_x0000_t202" style="position:absolute;left:4317;top:4554;width:537;height: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e0tsEA&#10;AADaAAAADwAAAGRycy9kb3ducmV2LnhtbESPQWvCQBSE7wX/w/IEb3VjhVCjq6hQ0J5sLNTjI/tM&#10;grtvQ3bV5N93BcHjMDPfMItVZ424Uetrxwom4wQEceF0zaWC3+PX+ycIH5A1GsekoCcPq+XgbYGZ&#10;dnf+oVseShEh7DNUUIXQZFL6oiKLfuwa4uidXWsxRNmWUrd4j3Br5EeSpNJizXGhwoa2FRWX/GoV&#10;bPK06Y+G0sOMzX7G/Wn6/bdTajTs1nMQgbrwCj/bO60ghceVeAPk8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NntLbBAAAA2gAAAA8AAAAAAAAAAAAAAAAAmAIAAGRycy9kb3du&#10;cmV2LnhtbFBLBQYAAAAABAAEAPUAAACGAwAAAAA=&#10;" filled="f" stroked="f">
                  <o:lock v:ext="edit" aspectratio="t"/>
                  <v:textbox inset=",1.3mm,,.3mm">
                    <w:txbxContent>
                      <w:p w:rsidR="009C74D6" w:rsidRDefault="009C74D6" w:rsidP="006D287C"/>
                    </w:txbxContent>
                  </v:textbox>
                </v:shape>
              </v:group>
            </w:pict>
          </mc:Fallback>
        </mc:AlternateContent>
      </w:r>
    </w:p>
    <w:p w:rsidR="009C74D6" w:rsidRPr="009C74D6" w:rsidRDefault="009C74D6" w:rsidP="009C74D6">
      <w:pPr>
        <w:spacing w:after="0" w:line="240" w:lineRule="auto"/>
        <w:ind w:right="5528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</w:p>
    <w:p w:rsidR="009C74D6" w:rsidRPr="009C74D6" w:rsidRDefault="009C74D6" w:rsidP="009C74D6">
      <w:pPr>
        <w:spacing w:after="0" w:line="240" w:lineRule="auto"/>
        <w:ind w:right="5528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</w:p>
    <w:p w:rsidR="009C74D6" w:rsidRPr="009C74D6" w:rsidRDefault="009C74D6" w:rsidP="009C74D6">
      <w:pPr>
        <w:spacing w:after="0" w:line="240" w:lineRule="auto"/>
        <w:ind w:right="5528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</w:p>
    <w:p w:rsidR="009C74D6" w:rsidRPr="009C74D6" w:rsidRDefault="009C74D6" w:rsidP="009C74D6">
      <w:pPr>
        <w:spacing w:after="0" w:line="240" w:lineRule="auto"/>
        <w:ind w:right="5528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</w:p>
    <w:p w:rsidR="009C74D6" w:rsidRPr="009C74D6" w:rsidRDefault="009C74D6" w:rsidP="009C74D6">
      <w:pPr>
        <w:spacing w:after="0" w:line="240" w:lineRule="auto"/>
        <w:ind w:right="5528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</w:p>
    <w:p w:rsidR="009C74D6" w:rsidRPr="009C74D6" w:rsidRDefault="009C74D6" w:rsidP="009C74D6">
      <w:pPr>
        <w:spacing w:after="0" w:line="240" w:lineRule="auto"/>
        <w:ind w:right="5528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</w:p>
    <w:p w:rsidR="009C74D6" w:rsidRPr="009C74D6" w:rsidRDefault="009C74D6" w:rsidP="009C74D6">
      <w:pPr>
        <w:spacing w:after="0" w:line="240" w:lineRule="auto"/>
        <w:ind w:right="5528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</w:p>
    <w:p w:rsidR="009C74D6" w:rsidRPr="009C74D6" w:rsidRDefault="009C74D6" w:rsidP="009C74D6">
      <w:pPr>
        <w:spacing w:after="0" w:line="240" w:lineRule="auto"/>
        <w:ind w:right="5528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</w:p>
    <w:p w:rsidR="009C74D6" w:rsidRPr="009C74D6" w:rsidRDefault="009C74D6" w:rsidP="009C74D6">
      <w:pPr>
        <w:spacing w:after="0" w:line="240" w:lineRule="auto"/>
        <w:ind w:right="5528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</w:p>
    <w:p w:rsidR="009C74D6" w:rsidRPr="009C74D6" w:rsidRDefault="009C74D6" w:rsidP="009C74D6">
      <w:pPr>
        <w:spacing w:after="0" w:line="240" w:lineRule="auto"/>
        <w:ind w:right="5528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</w:p>
    <w:p w:rsidR="009C74D6" w:rsidRPr="009C74D6" w:rsidRDefault="009C74D6" w:rsidP="009C74D6">
      <w:pPr>
        <w:spacing w:after="0" w:line="240" w:lineRule="auto"/>
        <w:ind w:right="5528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</w:p>
    <w:p w:rsidR="009C74D6" w:rsidRPr="009C74D6" w:rsidRDefault="009C74D6" w:rsidP="009C74D6">
      <w:pPr>
        <w:spacing w:after="0" w:line="240" w:lineRule="auto"/>
        <w:ind w:right="5528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</w:p>
    <w:p w:rsidR="009C74D6" w:rsidRPr="009C74D6" w:rsidRDefault="009C74D6" w:rsidP="009C74D6">
      <w:pPr>
        <w:spacing w:after="0" w:line="240" w:lineRule="auto"/>
        <w:ind w:right="5528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</w:p>
    <w:p w:rsidR="009C74D6" w:rsidRPr="009C74D6" w:rsidRDefault="009C74D6" w:rsidP="009C74D6">
      <w:pPr>
        <w:spacing w:after="0" w:line="240" w:lineRule="auto"/>
        <w:ind w:right="5528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</w:p>
    <w:p w:rsidR="009C74D6" w:rsidRPr="009C74D6" w:rsidRDefault="009C74D6" w:rsidP="009C74D6">
      <w:pPr>
        <w:spacing w:after="0" w:line="240" w:lineRule="auto"/>
        <w:ind w:right="5528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</w:p>
    <w:p w:rsidR="009C74D6" w:rsidRPr="009C74D6" w:rsidRDefault="009C74D6" w:rsidP="009C74D6">
      <w:pPr>
        <w:spacing w:after="0" w:line="240" w:lineRule="auto"/>
        <w:ind w:right="5528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</w:p>
    <w:p w:rsidR="009C74D6" w:rsidRPr="009C74D6" w:rsidRDefault="009C74D6" w:rsidP="009C74D6">
      <w:pPr>
        <w:spacing w:after="0" w:line="240" w:lineRule="auto"/>
        <w:ind w:right="5528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</w:p>
    <w:p w:rsidR="009C74D6" w:rsidRPr="009C74D6" w:rsidRDefault="009C74D6" w:rsidP="009C74D6">
      <w:pPr>
        <w:spacing w:after="0" w:line="240" w:lineRule="auto"/>
        <w:ind w:right="5528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</w:p>
    <w:p w:rsidR="009C74D6" w:rsidRPr="009C74D6" w:rsidRDefault="009C74D6" w:rsidP="009C74D6">
      <w:pPr>
        <w:spacing w:after="0" w:line="240" w:lineRule="auto"/>
        <w:ind w:right="5528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 w:rsidRPr="009C74D6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Про внесення змін до рішення п’ятдесятої сесії Хмельницької міської ради </w:t>
      </w:r>
      <w:r w:rsidR="00837172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від  27.05.2015 р. №</w:t>
      </w:r>
      <w:r w:rsidRPr="009C74D6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58</w:t>
      </w:r>
    </w:p>
    <w:p w:rsidR="009C74D6" w:rsidRPr="009C74D6" w:rsidRDefault="009C74D6" w:rsidP="009C74D6">
      <w:pPr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</w:p>
    <w:p w:rsidR="009C74D6" w:rsidRPr="009C74D6" w:rsidRDefault="009C74D6" w:rsidP="009C74D6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 w:rsidRPr="009C74D6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Розглянувши пропозицію виконавчого комітету, з метою створення сприятливих умов для оформлення і видачі паспорта громадянина України з застосуванням систем захисту інформації, переведення обліків </w:t>
      </w:r>
      <w:proofErr w:type="spellStart"/>
      <w:r w:rsidRPr="009C74D6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картотек</w:t>
      </w:r>
      <w:proofErr w:type="spellEnd"/>
      <w:r w:rsidRPr="009C74D6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Державної міграційної служби України на паперових носіях в електронний вигляд, розвитку  електронних сервісів «служби підтримки», відповідно до Указу Президента України від 26 травня 2017 року № 146/2017 «Про заходи, пов'язані із запровадженням Європейським Союзом безвізового режиму для громадян України», розпорядження Кабінету Міністрів України від 29 серпня 2018 року №602-р «Про затвердження плану заходів на 2018—2021 роки щодо реалізації Стратегії державної міграційної політики України на період до 2025 року», керуючись Законом України «Про місцеве самоврядування в Україні», міська рада</w:t>
      </w:r>
    </w:p>
    <w:p w:rsidR="009C74D6" w:rsidRPr="009C74D6" w:rsidRDefault="009C74D6" w:rsidP="009C74D6">
      <w:pPr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</w:p>
    <w:p w:rsidR="009C74D6" w:rsidRPr="009C74D6" w:rsidRDefault="009C74D6" w:rsidP="009C74D6">
      <w:pPr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 w:rsidRPr="009C74D6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ВИРІШИЛА:</w:t>
      </w:r>
    </w:p>
    <w:p w:rsidR="009C74D6" w:rsidRPr="009C74D6" w:rsidRDefault="009C74D6" w:rsidP="009C74D6">
      <w:pPr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</w:p>
    <w:p w:rsidR="009C74D6" w:rsidRPr="009C74D6" w:rsidRDefault="009C74D6" w:rsidP="009C74D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1. </w:t>
      </w:r>
      <w:proofErr w:type="spellStart"/>
      <w:r w:rsidRPr="009C74D6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Внести</w:t>
      </w:r>
      <w:proofErr w:type="spellEnd"/>
      <w:r w:rsidRPr="009C74D6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зміни до рішення п’ятдесятої сесії Хмельницьк</w:t>
      </w:r>
      <w:r w:rsidR="00837172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ої міської ради від  27.05.2015</w:t>
      </w:r>
      <w:r w:rsidRPr="009C74D6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р.</w:t>
      </w:r>
      <w:r w:rsidR="00837172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№</w:t>
      </w:r>
      <w:r w:rsidRPr="009C74D6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58, а саме:</w:t>
      </w:r>
    </w:p>
    <w:p w:rsidR="009C74D6" w:rsidRPr="009C74D6" w:rsidRDefault="009C74D6" w:rsidP="009C74D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 w:rsidRPr="009C74D6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1.1. пункт 3 додатку Напрями діяльності та заходи «Комплексної програми мобілізації зусиль Хмельницької міської ради, її виконавчих органів та комунальних підприємств і Управління Державної міграційної служби України в Хмельницькій області по забезпеченню реалізації державної політики в сфері громадянства, реєстрації фізичних осіб на 2015-2019 роки» викласти у новій редакції згідно з додатком 1;</w:t>
      </w:r>
    </w:p>
    <w:p w:rsidR="009C74D6" w:rsidRPr="009C74D6" w:rsidRDefault="009C74D6" w:rsidP="009C74D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 w:rsidRPr="009C74D6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1.2. додаток Розрахунок під заходи передбачені «Комплексною програмою мобілізації зусиль Хмельницької міської ради, її виконавчих органів та комунальних підприємств і Управління Державної міграційної служби України в Хмельницькій області по забезпеченню реалізації державної політики в сфері громадянства, реєстрації фізичних осіб на 2015-2019 роки» вважати таким, що втратив чинність; </w:t>
      </w:r>
    </w:p>
    <w:p w:rsidR="009C74D6" w:rsidRPr="009C74D6" w:rsidRDefault="009C74D6" w:rsidP="009C74D6">
      <w:pPr>
        <w:tabs>
          <w:tab w:val="left" w:pos="9355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2. </w:t>
      </w:r>
      <w:r w:rsidR="00837172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Відповідальність за виконання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рішення покласти на </w:t>
      </w:r>
      <w:r w:rsidR="00837172" w:rsidRPr="009C74D6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керуючого справами виконавчого коміте</w:t>
      </w:r>
      <w:r w:rsidR="00837172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ту </w:t>
      </w:r>
      <w:proofErr w:type="spellStart"/>
      <w:r w:rsidR="00837172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Ю.</w:t>
      </w:r>
      <w:r w:rsidR="00837172" w:rsidRPr="009C74D6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Сабій</w:t>
      </w:r>
      <w:proofErr w:type="spellEnd"/>
      <w:r w:rsidR="00837172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.</w:t>
      </w:r>
    </w:p>
    <w:p w:rsidR="009C74D6" w:rsidRPr="009C74D6" w:rsidRDefault="009C74D6" w:rsidP="009C74D6">
      <w:pPr>
        <w:tabs>
          <w:tab w:val="left" w:pos="9355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 w:rsidRPr="009C74D6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3. Контроль за виконанням рішення покласти на постійну комісію з питань планування, бюдже</w:t>
      </w:r>
      <w:r w:rsidR="00837172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ту, фінансів та децентралізації</w:t>
      </w:r>
      <w:r w:rsidRPr="009C74D6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.</w:t>
      </w:r>
    </w:p>
    <w:p w:rsidR="009C74D6" w:rsidRPr="009C74D6" w:rsidRDefault="009C74D6" w:rsidP="009C74D6">
      <w:pPr>
        <w:tabs>
          <w:tab w:val="left" w:pos="9355"/>
        </w:tabs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</w:p>
    <w:p w:rsidR="009C74D6" w:rsidRPr="009C74D6" w:rsidRDefault="009C74D6" w:rsidP="009C74D6">
      <w:pPr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</w:p>
    <w:p w:rsidR="00837172" w:rsidRDefault="009C74D6" w:rsidP="009C74D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 w:rsidRPr="009C74D6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Міський голова</w:t>
      </w:r>
      <w:r w:rsidRPr="009C74D6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ab/>
      </w:r>
      <w:r w:rsidRPr="009C74D6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ab/>
      </w:r>
      <w:r w:rsidRPr="009C74D6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ab/>
      </w:r>
      <w:proofErr w:type="spellStart"/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О.</w:t>
      </w:r>
      <w:r w:rsidRPr="009C74D6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Симчишин</w:t>
      </w:r>
      <w:proofErr w:type="spellEnd"/>
    </w:p>
    <w:p w:rsidR="00837172" w:rsidRDefault="00837172" w:rsidP="009C74D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sectPr w:rsidR="00837172" w:rsidSect="00837172">
          <w:pgSz w:w="11906" w:h="16838"/>
          <w:pgMar w:top="567" w:right="850" w:bottom="709" w:left="1418" w:header="708" w:footer="708" w:gutter="0"/>
          <w:cols w:space="708"/>
          <w:docGrid w:linePitch="360"/>
        </w:sectPr>
      </w:pPr>
    </w:p>
    <w:p w:rsidR="00E92757" w:rsidRPr="00805B6E" w:rsidRDefault="00E92757" w:rsidP="00E92757">
      <w:pPr>
        <w:pStyle w:val="a7"/>
        <w:jc w:val="right"/>
        <w:rPr>
          <w:i/>
          <w:color w:val="000000"/>
          <w:sz w:val="24"/>
        </w:rPr>
      </w:pPr>
      <w:r w:rsidRPr="00805B6E">
        <w:rPr>
          <w:i/>
          <w:color w:val="000000"/>
          <w:sz w:val="24"/>
        </w:rPr>
        <w:lastRenderedPageBreak/>
        <w:t>Додаток</w:t>
      </w:r>
    </w:p>
    <w:p w:rsidR="00E92757" w:rsidRPr="00805B6E" w:rsidRDefault="00E92757" w:rsidP="00E92757">
      <w:pPr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</w:pPr>
      <w:r w:rsidRPr="00805B6E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до рішення сесії міської ради</w:t>
      </w:r>
    </w:p>
    <w:p w:rsidR="00E92757" w:rsidRPr="00805B6E" w:rsidRDefault="00E92757" w:rsidP="00E92757">
      <w:pPr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</w:pPr>
      <w:r w:rsidRPr="00805B6E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від ____________2018р. №___</w:t>
      </w:r>
    </w:p>
    <w:tbl>
      <w:tblPr>
        <w:tblStyle w:val="a5"/>
        <w:tblpPr w:leftFromText="180" w:rightFromText="180" w:vertAnchor="page" w:horzAnchor="margin" w:tblpX="-318" w:tblpY="1681"/>
        <w:tblW w:w="15443" w:type="dxa"/>
        <w:tblLayout w:type="fixed"/>
        <w:tblLook w:val="04A0" w:firstRow="1" w:lastRow="0" w:firstColumn="1" w:lastColumn="0" w:noHBand="0" w:noVBand="1"/>
      </w:tblPr>
      <w:tblGrid>
        <w:gridCol w:w="535"/>
        <w:gridCol w:w="2413"/>
        <w:gridCol w:w="4324"/>
        <w:gridCol w:w="823"/>
        <w:gridCol w:w="2438"/>
        <w:gridCol w:w="1112"/>
        <w:gridCol w:w="1874"/>
        <w:gridCol w:w="1924"/>
      </w:tblGrid>
      <w:tr w:rsidR="00E92757" w:rsidRPr="00E92757" w:rsidTr="00E92757">
        <w:trPr>
          <w:trHeight w:val="4524"/>
        </w:trPr>
        <w:tc>
          <w:tcPr>
            <w:tcW w:w="535" w:type="dxa"/>
          </w:tcPr>
          <w:p w:rsidR="00E92757" w:rsidRPr="00E92757" w:rsidRDefault="00E92757" w:rsidP="00E927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5B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bookmarkStart w:id="0" w:name="_GoBack"/>
            <w:bookmarkEnd w:id="0"/>
          </w:p>
        </w:tc>
        <w:tc>
          <w:tcPr>
            <w:tcW w:w="2413" w:type="dxa"/>
          </w:tcPr>
          <w:p w:rsidR="00E92757" w:rsidRPr="00805B6E" w:rsidRDefault="00E92757" w:rsidP="00CD68C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5B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Оптимізація штатної чисельності, запровадження ефективного механізму фінансової та інших видів підтримки працівників задіяних в створенні, підтримці в актуальному стані картотеки в </w:t>
            </w:r>
            <w:proofErr w:type="spellStart"/>
            <w:r w:rsidRPr="00805B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т.ч</w:t>
            </w:r>
            <w:proofErr w:type="spellEnd"/>
            <w:r w:rsidRPr="00805B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 в електронному вигляді.</w:t>
            </w:r>
          </w:p>
          <w:p w:rsidR="00E92757" w:rsidRPr="00805B6E" w:rsidRDefault="00E92757" w:rsidP="00CD68C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  <w:p w:rsidR="00E92757" w:rsidRPr="00805B6E" w:rsidRDefault="00E92757" w:rsidP="00CD68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05B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Створення сприятливих умов для оформлення і видачі паспорта громадянина України з застосуванням засобів захисту інформації, розвитку  електронних сервісів «служби підтримки»</w:t>
            </w:r>
          </w:p>
        </w:tc>
        <w:tc>
          <w:tcPr>
            <w:tcW w:w="4324" w:type="dxa"/>
          </w:tcPr>
          <w:p w:rsidR="00E92757" w:rsidRPr="00805B6E" w:rsidRDefault="00E92757" w:rsidP="00CD68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05B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Оплата праці 13 працівників, які забезпечують наповнення, збереження, підтримку картотеки в актуальному стані на паперових носіях та електронному вигляді</w:t>
            </w:r>
          </w:p>
          <w:p w:rsidR="00E92757" w:rsidRPr="00805B6E" w:rsidRDefault="00E92757" w:rsidP="00CD68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E92757" w:rsidRPr="00805B6E" w:rsidRDefault="00E92757" w:rsidP="00CD68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E92757" w:rsidRPr="00805B6E" w:rsidRDefault="00E92757" w:rsidP="00CD68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05B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Придбання для Управління ДМС України в Хмельницькій області в 2018 році:  шаф для зберігання заяв-анкет (металеві), антивірусних програм, комп’ютерної техніки, меблів, стільців, друкованої продукції. </w:t>
            </w:r>
          </w:p>
          <w:p w:rsidR="00E92757" w:rsidRPr="00805B6E" w:rsidRDefault="00E92757" w:rsidP="00CD68C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05B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Придбання  в 2019 році:  для У</w:t>
            </w:r>
            <w:r w:rsidRPr="00805B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правління адміністративних послуг Хмельницької міської ради</w:t>
            </w:r>
            <w:r w:rsidRPr="00805B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а</w:t>
            </w:r>
            <w:r w:rsidRPr="00805B6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нтивірусних програм, електронних табло робочих, шаф для зберігання заяв-анкет</w:t>
            </w:r>
            <w:r w:rsidRPr="00805B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(металеві),</w:t>
            </w:r>
            <w:r w:rsidRPr="00805B6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комп’ютерної техніки;</w:t>
            </w:r>
          </w:p>
          <w:p w:rsidR="00E92757" w:rsidRPr="00805B6E" w:rsidRDefault="00E92757" w:rsidP="00CD68CA">
            <w:pPr>
              <w:pStyle w:val="a6"/>
              <w:ind w:left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05B6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для  </w:t>
            </w:r>
            <w:r w:rsidRPr="00805B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Управління ДМС України в Хмельницькій області телевізорів для електронних черг, електронні табло робочих місць, ремонт приміщення, жалюзі металеві горизонтальні </w:t>
            </w:r>
          </w:p>
        </w:tc>
        <w:tc>
          <w:tcPr>
            <w:tcW w:w="823" w:type="dxa"/>
          </w:tcPr>
          <w:p w:rsidR="00E92757" w:rsidRPr="00805B6E" w:rsidRDefault="00E92757" w:rsidP="00CD68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05B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2015 - 2019 роки</w:t>
            </w:r>
          </w:p>
        </w:tc>
        <w:tc>
          <w:tcPr>
            <w:tcW w:w="2438" w:type="dxa"/>
          </w:tcPr>
          <w:p w:rsidR="00E92757" w:rsidRPr="00805B6E" w:rsidRDefault="00E92757" w:rsidP="00CD68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05B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Управління житлово-комунального господарства</w:t>
            </w:r>
          </w:p>
          <w:p w:rsidR="00E92757" w:rsidRPr="00805B6E" w:rsidRDefault="00E92757" w:rsidP="00CD68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E92757" w:rsidRPr="00805B6E" w:rsidRDefault="00E92757" w:rsidP="00CD68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E92757" w:rsidRPr="00805B6E" w:rsidRDefault="00E92757" w:rsidP="00CD68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E92757" w:rsidRPr="00805B6E" w:rsidRDefault="00E92757" w:rsidP="00CD68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E92757" w:rsidRPr="00805B6E" w:rsidRDefault="00E92757" w:rsidP="00CD68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E92757" w:rsidRPr="00805B6E" w:rsidRDefault="00E92757" w:rsidP="00CD68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E92757" w:rsidRPr="00805B6E" w:rsidRDefault="00E92757" w:rsidP="00CD68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05B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Управління ДМС України в Хмельницькій області </w:t>
            </w:r>
          </w:p>
          <w:p w:rsidR="00E92757" w:rsidRPr="00805B6E" w:rsidRDefault="00E92757" w:rsidP="00CD68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05B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та виконавчий комітет</w:t>
            </w:r>
            <w:r w:rsidRPr="00805B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Хмельницької міської ради</w:t>
            </w:r>
          </w:p>
        </w:tc>
        <w:tc>
          <w:tcPr>
            <w:tcW w:w="1112" w:type="dxa"/>
          </w:tcPr>
          <w:p w:rsidR="00E92757" w:rsidRPr="00805B6E" w:rsidRDefault="00E92757" w:rsidP="00CD68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05B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Міський бюджет</w:t>
            </w:r>
          </w:p>
        </w:tc>
        <w:tc>
          <w:tcPr>
            <w:tcW w:w="1874" w:type="dxa"/>
          </w:tcPr>
          <w:p w:rsidR="00E92757" w:rsidRPr="00805B6E" w:rsidRDefault="00E92757" w:rsidP="00CD68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05B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2015 рік – 185,7 тис. грн. (на рівні 1,2 мінімального розміру заробітної плати)</w:t>
            </w:r>
          </w:p>
          <w:p w:rsidR="00E92757" w:rsidRPr="00805B6E" w:rsidRDefault="00E92757" w:rsidP="00CD68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05B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2016-2017 роки – по 352,5 тис. грн</w:t>
            </w:r>
          </w:p>
          <w:p w:rsidR="00E92757" w:rsidRPr="00805B6E" w:rsidRDefault="00E92757" w:rsidP="00CD68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E92757" w:rsidRPr="00805B6E" w:rsidRDefault="00E92757" w:rsidP="00CD68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05B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 рік -  352,5 тис. грн.</w:t>
            </w:r>
          </w:p>
          <w:p w:rsidR="00E92757" w:rsidRPr="00E92757" w:rsidRDefault="00E92757" w:rsidP="00CD68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05B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2019 рік – 352,5 тис. грн. в </w:t>
            </w:r>
            <w:proofErr w:type="spellStart"/>
            <w:r w:rsidRPr="00805B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т.ч</w:t>
            </w:r>
            <w:proofErr w:type="spellEnd"/>
            <w:r w:rsidRPr="00805B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150,7 тис. грн. Виконавчий комітет</w:t>
            </w:r>
            <w:r w:rsidRPr="00805B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Хмельницької міської ради та 201.8 тис. грн</w:t>
            </w:r>
            <w:r w:rsidRPr="00805B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УДМС України в Хмельницькій області</w:t>
            </w:r>
          </w:p>
        </w:tc>
        <w:tc>
          <w:tcPr>
            <w:tcW w:w="1924" w:type="dxa"/>
          </w:tcPr>
          <w:p w:rsidR="00E92757" w:rsidRPr="00805B6E" w:rsidRDefault="00E92757" w:rsidP="00CD68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05B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Наповнення на 100% та підтримки в актуальному стані картотеки в </w:t>
            </w:r>
            <w:proofErr w:type="spellStart"/>
            <w:r w:rsidRPr="00805B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т.ч</w:t>
            </w:r>
            <w:proofErr w:type="spellEnd"/>
            <w:r w:rsidRPr="00805B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в електронному вигляді</w:t>
            </w:r>
          </w:p>
          <w:p w:rsidR="00E92757" w:rsidRPr="00805B6E" w:rsidRDefault="00E92757" w:rsidP="00CD68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E92757" w:rsidRPr="00805B6E" w:rsidRDefault="00E92757" w:rsidP="00CD68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E92757" w:rsidRPr="00805B6E" w:rsidRDefault="00E92757" w:rsidP="00CD68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05B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на 100% технічної можливості </w:t>
            </w:r>
            <w:r w:rsidRPr="00805B6E">
              <w:rPr>
                <w:sz w:val="24"/>
                <w:szCs w:val="24"/>
                <w:lang w:val="uk-UA"/>
              </w:rPr>
              <w:t xml:space="preserve"> </w:t>
            </w:r>
            <w:r w:rsidRPr="00805B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для оформлення і видачі паспорта громадянина України з застосуванням засобів захисту інформації, розвитку  електронних сервісів «служби підтримки»</w:t>
            </w:r>
          </w:p>
        </w:tc>
      </w:tr>
    </w:tbl>
    <w:p w:rsidR="00E92757" w:rsidRDefault="00E92757" w:rsidP="00E927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92757" w:rsidRPr="00E92757" w:rsidRDefault="00E92757" w:rsidP="00E927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92757" w:rsidRPr="00805B6E" w:rsidRDefault="00E92757" w:rsidP="00E927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Секретар міської ради</w:t>
      </w:r>
      <w:r w:rsidRPr="00E92757">
        <w:rPr>
          <w:rFonts w:ascii="Times New Roman" w:hAnsi="Times New Roman" w:cs="Times New Roman"/>
          <w:sz w:val="24"/>
          <w:szCs w:val="24"/>
        </w:rPr>
        <w:tab/>
      </w:r>
      <w:r w:rsidRPr="00E92757">
        <w:rPr>
          <w:rFonts w:ascii="Times New Roman" w:hAnsi="Times New Roman" w:cs="Times New Roman"/>
          <w:sz w:val="24"/>
          <w:szCs w:val="24"/>
        </w:rPr>
        <w:tab/>
      </w:r>
      <w:r w:rsidRPr="00E92757">
        <w:rPr>
          <w:rFonts w:ascii="Times New Roman" w:hAnsi="Times New Roman" w:cs="Times New Roman"/>
          <w:sz w:val="24"/>
          <w:szCs w:val="24"/>
        </w:rPr>
        <w:tab/>
      </w:r>
      <w:r w:rsidRPr="00E92757">
        <w:rPr>
          <w:rFonts w:ascii="Times New Roman" w:hAnsi="Times New Roman" w:cs="Times New Roman"/>
          <w:sz w:val="24"/>
          <w:szCs w:val="24"/>
        </w:rPr>
        <w:tab/>
      </w:r>
      <w:r w:rsidRPr="00E92757">
        <w:rPr>
          <w:rFonts w:ascii="Times New Roman" w:hAnsi="Times New Roman" w:cs="Times New Roman"/>
          <w:sz w:val="24"/>
          <w:szCs w:val="24"/>
        </w:rPr>
        <w:tab/>
      </w:r>
      <w:r w:rsidRPr="00E92757">
        <w:rPr>
          <w:rFonts w:ascii="Times New Roman" w:hAnsi="Times New Roman" w:cs="Times New Roman"/>
          <w:sz w:val="24"/>
          <w:szCs w:val="24"/>
        </w:rPr>
        <w:tab/>
      </w:r>
      <w:r w:rsidRPr="00E92757">
        <w:rPr>
          <w:rFonts w:ascii="Times New Roman" w:hAnsi="Times New Roman" w:cs="Times New Roman"/>
          <w:sz w:val="24"/>
          <w:szCs w:val="24"/>
        </w:rPr>
        <w:tab/>
      </w:r>
      <w:r w:rsidRPr="00E92757">
        <w:rPr>
          <w:rFonts w:ascii="Times New Roman" w:hAnsi="Times New Roman" w:cs="Times New Roman"/>
          <w:sz w:val="24"/>
          <w:szCs w:val="24"/>
        </w:rPr>
        <w:tab/>
      </w:r>
      <w:r w:rsidRPr="00E92757">
        <w:rPr>
          <w:rFonts w:ascii="Times New Roman" w:hAnsi="Times New Roman" w:cs="Times New Roman"/>
          <w:sz w:val="24"/>
          <w:szCs w:val="24"/>
        </w:rPr>
        <w:tab/>
      </w:r>
      <w:r w:rsidRPr="00E92757">
        <w:rPr>
          <w:rFonts w:ascii="Times New Roman" w:hAnsi="Times New Roman" w:cs="Times New Roman"/>
          <w:sz w:val="24"/>
          <w:szCs w:val="24"/>
        </w:rPr>
        <w:tab/>
      </w:r>
      <w:r w:rsidRPr="00E92757">
        <w:rPr>
          <w:rFonts w:ascii="Times New Roman" w:hAnsi="Times New Roman" w:cs="Times New Roman"/>
          <w:sz w:val="24"/>
          <w:szCs w:val="24"/>
        </w:rPr>
        <w:tab/>
      </w:r>
      <w:r w:rsidRPr="00E92757">
        <w:rPr>
          <w:rFonts w:ascii="Times New Roman" w:hAnsi="Times New Roman" w:cs="Times New Roman"/>
          <w:sz w:val="24"/>
          <w:szCs w:val="24"/>
        </w:rPr>
        <w:tab/>
      </w:r>
      <w:r w:rsidRPr="00E92757">
        <w:rPr>
          <w:rFonts w:ascii="Times New Roman" w:hAnsi="Times New Roman" w:cs="Times New Roman"/>
          <w:sz w:val="24"/>
          <w:szCs w:val="24"/>
        </w:rPr>
        <w:tab/>
      </w:r>
      <w:r w:rsidRPr="00E92757">
        <w:rPr>
          <w:rFonts w:ascii="Times New Roman" w:hAnsi="Times New Roman" w:cs="Times New Roman"/>
          <w:sz w:val="24"/>
          <w:szCs w:val="24"/>
        </w:rPr>
        <w:tab/>
      </w:r>
      <w:r w:rsidRPr="00E92757">
        <w:rPr>
          <w:rFonts w:ascii="Times New Roman" w:hAnsi="Times New Roman" w:cs="Times New Roman"/>
          <w:sz w:val="24"/>
          <w:szCs w:val="24"/>
        </w:rPr>
        <w:tab/>
      </w:r>
      <w:r w:rsidRPr="00E92757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М.Кривак</w:t>
      </w:r>
      <w:proofErr w:type="spellEnd"/>
    </w:p>
    <w:p w:rsidR="00E92757" w:rsidRPr="00E92757" w:rsidRDefault="00E92757" w:rsidP="00E927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2757" w:rsidRPr="00E92757" w:rsidRDefault="00E92757" w:rsidP="00E927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2757" w:rsidRPr="00805B6E" w:rsidRDefault="00E92757" w:rsidP="00E927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05B6E">
        <w:rPr>
          <w:rFonts w:ascii="Times New Roman" w:hAnsi="Times New Roman" w:cs="Times New Roman"/>
          <w:sz w:val="24"/>
          <w:szCs w:val="24"/>
          <w:lang w:val="uk-UA"/>
        </w:rPr>
        <w:t>Начальник Управління ДМС України</w:t>
      </w:r>
    </w:p>
    <w:p w:rsidR="00E92757" w:rsidRPr="00E92757" w:rsidRDefault="00E92757" w:rsidP="00E927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 Хмельницькій області</w:t>
      </w:r>
      <w:r w:rsidRPr="00E92757">
        <w:rPr>
          <w:rFonts w:ascii="Times New Roman" w:hAnsi="Times New Roman" w:cs="Times New Roman"/>
          <w:sz w:val="24"/>
          <w:szCs w:val="24"/>
        </w:rPr>
        <w:tab/>
      </w:r>
      <w:r w:rsidRPr="00E92757">
        <w:rPr>
          <w:rFonts w:ascii="Times New Roman" w:hAnsi="Times New Roman" w:cs="Times New Roman"/>
          <w:sz w:val="24"/>
          <w:szCs w:val="24"/>
        </w:rPr>
        <w:tab/>
      </w:r>
      <w:r w:rsidRPr="00E92757">
        <w:rPr>
          <w:rFonts w:ascii="Times New Roman" w:hAnsi="Times New Roman" w:cs="Times New Roman"/>
          <w:sz w:val="24"/>
          <w:szCs w:val="24"/>
        </w:rPr>
        <w:tab/>
      </w:r>
      <w:r w:rsidRPr="00E92757">
        <w:rPr>
          <w:rFonts w:ascii="Times New Roman" w:hAnsi="Times New Roman" w:cs="Times New Roman"/>
          <w:sz w:val="24"/>
          <w:szCs w:val="24"/>
        </w:rPr>
        <w:tab/>
      </w:r>
      <w:r w:rsidRPr="00E92757">
        <w:rPr>
          <w:rFonts w:ascii="Times New Roman" w:hAnsi="Times New Roman" w:cs="Times New Roman"/>
          <w:sz w:val="24"/>
          <w:szCs w:val="24"/>
        </w:rPr>
        <w:tab/>
      </w:r>
      <w:r w:rsidRPr="00E92757">
        <w:rPr>
          <w:rFonts w:ascii="Times New Roman" w:hAnsi="Times New Roman" w:cs="Times New Roman"/>
          <w:sz w:val="24"/>
          <w:szCs w:val="24"/>
        </w:rPr>
        <w:tab/>
      </w:r>
      <w:r w:rsidRPr="00E92757">
        <w:rPr>
          <w:rFonts w:ascii="Times New Roman" w:hAnsi="Times New Roman" w:cs="Times New Roman"/>
          <w:sz w:val="24"/>
          <w:szCs w:val="24"/>
        </w:rPr>
        <w:tab/>
      </w:r>
      <w:r w:rsidRPr="00E92757">
        <w:rPr>
          <w:rFonts w:ascii="Times New Roman" w:hAnsi="Times New Roman" w:cs="Times New Roman"/>
          <w:sz w:val="24"/>
          <w:szCs w:val="24"/>
        </w:rPr>
        <w:tab/>
      </w:r>
      <w:r w:rsidRPr="00E92757">
        <w:rPr>
          <w:rFonts w:ascii="Times New Roman" w:hAnsi="Times New Roman" w:cs="Times New Roman"/>
          <w:sz w:val="24"/>
          <w:szCs w:val="24"/>
        </w:rPr>
        <w:tab/>
      </w:r>
      <w:r w:rsidRPr="00E92757">
        <w:rPr>
          <w:rFonts w:ascii="Times New Roman" w:hAnsi="Times New Roman" w:cs="Times New Roman"/>
          <w:sz w:val="24"/>
          <w:szCs w:val="24"/>
        </w:rPr>
        <w:tab/>
      </w:r>
      <w:r w:rsidRPr="00E92757">
        <w:rPr>
          <w:rFonts w:ascii="Times New Roman" w:hAnsi="Times New Roman" w:cs="Times New Roman"/>
          <w:sz w:val="24"/>
          <w:szCs w:val="24"/>
        </w:rPr>
        <w:tab/>
      </w:r>
      <w:r w:rsidRPr="00E92757">
        <w:rPr>
          <w:rFonts w:ascii="Times New Roman" w:hAnsi="Times New Roman" w:cs="Times New Roman"/>
          <w:sz w:val="24"/>
          <w:szCs w:val="24"/>
        </w:rPr>
        <w:tab/>
      </w:r>
      <w:r w:rsidRPr="00E92757">
        <w:rPr>
          <w:rFonts w:ascii="Times New Roman" w:hAnsi="Times New Roman" w:cs="Times New Roman"/>
          <w:sz w:val="24"/>
          <w:szCs w:val="24"/>
        </w:rPr>
        <w:tab/>
      </w:r>
      <w:r w:rsidRPr="00E92757">
        <w:rPr>
          <w:rFonts w:ascii="Times New Roman" w:hAnsi="Times New Roman" w:cs="Times New Roman"/>
          <w:sz w:val="24"/>
          <w:szCs w:val="24"/>
        </w:rPr>
        <w:tab/>
      </w:r>
      <w:r w:rsidRPr="00E92757">
        <w:rPr>
          <w:rFonts w:ascii="Times New Roman" w:hAnsi="Times New Roman" w:cs="Times New Roman"/>
          <w:sz w:val="24"/>
          <w:szCs w:val="24"/>
        </w:rPr>
        <w:tab/>
      </w:r>
      <w:r w:rsidRPr="00E92757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О.</w:t>
      </w:r>
      <w:r w:rsidRPr="00805B6E">
        <w:rPr>
          <w:rFonts w:ascii="Times New Roman" w:hAnsi="Times New Roman" w:cs="Times New Roman"/>
          <w:sz w:val="24"/>
          <w:szCs w:val="24"/>
          <w:lang w:val="uk-UA"/>
        </w:rPr>
        <w:t>Паньков</w:t>
      </w:r>
      <w:proofErr w:type="spellEnd"/>
    </w:p>
    <w:sectPr w:rsidR="00E92757" w:rsidRPr="00E92757" w:rsidSect="00E92757">
      <w:pgSz w:w="16838" w:h="11906" w:orient="landscape"/>
      <w:pgMar w:top="709" w:right="82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5BA"/>
    <w:rsid w:val="000E0E5C"/>
    <w:rsid w:val="007C13D3"/>
    <w:rsid w:val="00837172"/>
    <w:rsid w:val="009C74D6"/>
    <w:rsid w:val="00E92757"/>
    <w:rsid w:val="00FA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7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C74D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E92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92757"/>
    <w:pPr>
      <w:ind w:left="720"/>
      <w:contextualSpacing/>
    </w:pPr>
  </w:style>
  <w:style w:type="paragraph" w:styleId="a7">
    <w:name w:val="Body Text"/>
    <w:basedOn w:val="a"/>
    <w:link w:val="a8"/>
    <w:rsid w:val="00E92757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character" w:customStyle="1" w:styleId="a8">
    <w:name w:val="Основний текст Знак"/>
    <w:basedOn w:val="a0"/>
    <w:link w:val="a7"/>
    <w:rsid w:val="00E92757"/>
    <w:rPr>
      <w:rFonts w:ascii="Times New Roman" w:eastAsia="Times New Roman" w:hAnsi="Times New Roman" w:cs="Times New Roman"/>
      <w:sz w:val="32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7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C74D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E92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92757"/>
    <w:pPr>
      <w:ind w:left="720"/>
      <w:contextualSpacing/>
    </w:pPr>
  </w:style>
  <w:style w:type="paragraph" w:styleId="a7">
    <w:name w:val="Body Text"/>
    <w:basedOn w:val="a"/>
    <w:link w:val="a8"/>
    <w:rsid w:val="00E92757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character" w:customStyle="1" w:styleId="a8">
    <w:name w:val="Основний текст Знак"/>
    <w:basedOn w:val="a0"/>
    <w:link w:val="a7"/>
    <w:rsid w:val="00E92757"/>
    <w:rPr>
      <w:rFonts w:ascii="Times New Roman" w:eastAsia="Times New Roman" w:hAnsi="Times New Roman" w:cs="Times New Roman"/>
      <w:sz w:val="32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8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2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219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92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990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910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2643</Words>
  <Characters>1508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Державної Реєстрації</Company>
  <LinksUpToDate>false</LinksUpToDate>
  <CharactersWithSpaces>4143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Ростислав</dc:creator>
  <cp:lastModifiedBy>Шарлай Олександр Федорович</cp:lastModifiedBy>
  <cp:revision>3</cp:revision>
  <cp:lastPrinted>2018-12-04T07:56:00Z</cp:lastPrinted>
  <dcterms:created xsi:type="dcterms:W3CDTF">2018-12-04T07:57:00Z</dcterms:created>
  <dcterms:modified xsi:type="dcterms:W3CDTF">2018-12-04T10:56:00Z</dcterms:modified>
</cp:coreProperties>
</file>