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CF7" w:rsidRPr="00396221" w:rsidRDefault="00616CF7" w:rsidP="00616CF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5338E">
        <w:rPr>
          <w:noProof/>
          <w:lang w:val="uk-UA" w:eastAsia="uk-UA"/>
        </w:rPr>
        <w:drawing>
          <wp:inline distT="0" distB="0" distL="0" distR="0" wp14:anchorId="39CF7AFB" wp14:editId="67ADCB6B">
            <wp:extent cx="5659755" cy="2936875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C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6221">
        <w:rPr>
          <w:rFonts w:ascii="Times New Roman" w:hAnsi="Times New Roman" w:cs="Times New Roman"/>
          <w:sz w:val="24"/>
          <w:szCs w:val="24"/>
          <w:lang w:val="uk-UA"/>
        </w:rPr>
        <w:t xml:space="preserve">Про розгляд електронної петиції </w:t>
      </w:r>
    </w:p>
    <w:p w:rsidR="00616CF7" w:rsidRPr="00396221" w:rsidRDefault="00616CF7" w:rsidP="00616CF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96221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Футбольне поле СЗОШ № 12</w:t>
      </w:r>
      <w:r w:rsidRPr="0039622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616CF7" w:rsidRPr="00396221" w:rsidRDefault="00616CF7" w:rsidP="00616CF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16CF7" w:rsidRDefault="00616CF7" w:rsidP="00616CF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CF7" w:rsidRDefault="00616CF7" w:rsidP="00616CF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CF7" w:rsidRPr="009C2E9D" w:rsidRDefault="00616CF7" w:rsidP="00616CF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9C2E9D">
        <w:rPr>
          <w:rFonts w:ascii="Times New Roman" w:hAnsi="Times New Roman" w:cs="Times New Roman"/>
          <w:sz w:val="24"/>
          <w:szCs w:val="24"/>
          <w:lang w:val="uk-UA"/>
        </w:rPr>
        <w:t>Розглянувши електронну петицію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6221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Футбольне поле СЗОШ № 12</w:t>
      </w:r>
      <w:r w:rsidRPr="0039622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C2E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створення сприятливих  умов для  фізичного розвитку дітей, пропаганди здорового способу життя, занять спортом, покращення спортивної інфраструктури, </w:t>
      </w:r>
      <w:r w:rsidRPr="009C2E9D">
        <w:rPr>
          <w:rFonts w:ascii="Times New Roman" w:hAnsi="Times New Roman" w:cs="Times New Roman"/>
          <w:sz w:val="24"/>
          <w:szCs w:val="24"/>
          <w:lang w:val="uk-UA"/>
        </w:rPr>
        <w:t>керуючись Законом України «Про місцеве самоврядування в Україні»,</w:t>
      </w:r>
      <w:r w:rsidRPr="009C2E9D">
        <w:rPr>
          <w:rFonts w:ascii="Times New Roman" w:hAnsi="Times New Roman" w:cs="Times New Roman"/>
          <w:sz w:val="24"/>
          <w:szCs w:val="24"/>
        </w:rPr>
        <w:t> </w:t>
      </w:r>
      <w:r w:rsidRPr="009C2E9D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четвертої сесії міської ради від 27.01.2016 року №6 “Про внесення змін до Статуту територіальної громади міста Хмельницького та затвердження Порядку розгляду електронної петиції, адресованій Хмельницькій міській раді”, виконавчий комітет міської ради</w:t>
      </w:r>
    </w:p>
    <w:p w:rsidR="00616CF7" w:rsidRDefault="00616CF7" w:rsidP="00616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6CF7" w:rsidRPr="009C2E9D" w:rsidRDefault="00616CF7" w:rsidP="00616CF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C2E9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ВИРІШИВ:</w:t>
      </w:r>
    </w:p>
    <w:p w:rsidR="00616CF7" w:rsidRPr="009C2E9D" w:rsidRDefault="00616CF7" w:rsidP="00616CF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616CF7" w:rsidRPr="0021413F" w:rsidRDefault="00616CF7" w:rsidP="00616CF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петицію</w:t>
      </w:r>
      <w:proofErr w:type="spellEnd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6221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Футбольне поле СЗОШ № 12</w:t>
      </w:r>
      <w:r w:rsidRPr="00396221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підтримати</w:t>
      </w:r>
      <w:proofErr w:type="spellEnd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6CF7" w:rsidRPr="00450CA7" w:rsidRDefault="00616CF7" w:rsidP="00616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Департаменту  </w:t>
      </w:r>
      <w:proofErr w:type="spellStart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proofErr w:type="gramEnd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науки  (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Корнієцька</w:t>
      </w:r>
      <w:proofErr w:type="spellEnd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внесенні змін до бюджету міста Хмельницького на 2019 рік </w:t>
      </w: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надати пропозиції фінансовому управлінню (С. </w:t>
      </w:r>
      <w:proofErr w:type="spellStart"/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Ямчук</w:t>
      </w:r>
      <w:proofErr w:type="spellEnd"/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щодо фінансування  облаштування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футбольного поля зі штучним покриттям на території спеціалізованої загальноосвітньої школи № 12 м.</w:t>
      </w:r>
      <w:r w:rsidR="003A58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Хмельницького.</w:t>
      </w:r>
    </w:p>
    <w:p w:rsidR="00616CF7" w:rsidRPr="00450CA7" w:rsidRDefault="00616CF7" w:rsidP="00616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A58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bookmarkStart w:id="0" w:name="_GoBack"/>
      <w:bookmarkEnd w:id="0"/>
      <w:r w:rsidR="003A5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3A58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="003A58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</w:t>
      </w:r>
      <w:r w:rsidR="003A58EC">
        <w:rPr>
          <w:rFonts w:ascii="Times New Roman" w:eastAsia="Times New Roman" w:hAnsi="Times New Roman" w:cs="Times New Roman"/>
          <w:sz w:val="24"/>
          <w:szCs w:val="24"/>
          <w:lang w:eastAsia="ru-RU"/>
        </w:rPr>
        <w:t>ння</w:t>
      </w:r>
      <w:proofErr w:type="spellEnd"/>
      <w:proofErr w:type="gramEnd"/>
      <w:r w:rsidR="003A5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="003A5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="003A5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на  заступника </w:t>
      </w:r>
      <w:proofErr w:type="spellStart"/>
      <w:r w:rsidR="003A58E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</w:p>
    <w:p w:rsidR="00616CF7" w:rsidRPr="00450CA7" w:rsidRDefault="00616CF7" w:rsidP="00616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Мельник.</w:t>
      </w:r>
    </w:p>
    <w:p w:rsidR="00616CF7" w:rsidRDefault="00616CF7" w:rsidP="00616CF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616CF7" w:rsidRDefault="00616CF7" w:rsidP="00616CF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616CF7" w:rsidRDefault="00616CF7" w:rsidP="00616CF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616CF7" w:rsidRPr="009B3DAF" w:rsidRDefault="00616CF7" w:rsidP="00616CF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Міський</w:t>
      </w:r>
      <w:proofErr w:type="spellEnd"/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голова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             </w:t>
      </w: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О. </w:t>
      </w:r>
      <w:proofErr w:type="spellStart"/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Симчишин</w:t>
      </w:r>
      <w:proofErr w:type="spellEnd"/>
    </w:p>
    <w:p w:rsidR="00616CF7" w:rsidRPr="009B3DAF" w:rsidRDefault="00616CF7" w:rsidP="00616CF7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CF7" w:rsidRPr="009B3DAF" w:rsidRDefault="00616CF7" w:rsidP="00616CF7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CF7" w:rsidRDefault="00616CF7" w:rsidP="00616CF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CF7" w:rsidRDefault="00616CF7" w:rsidP="00616CF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CF7" w:rsidRDefault="00616CF7" w:rsidP="00616CF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B4E45" w:rsidRDefault="00C71E3A"/>
    <w:sectPr w:rsidR="00AB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F7"/>
    <w:rsid w:val="003A58EC"/>
    <w:rsid w:val="00453B04"/>
    <w:rsid w:val="00616CF7"/>
    <w:rsid w:val="00872D65"/>
    <w:rsid w:val="0095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8B436-6C60-4649-A7CE-E4D03FB9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2</cp:revision>
  <dcterms:created xsi:type="dcterms:W3CDTF">2019-01-18T11:58:00Z</dcterms:created>
  <dcterms:modified xsi:type="dcterms:W3CDTF">2019-01-29T10:19:00Z</dcterms:modified>
</cp:coreProperties>
</file>