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09013E" w:rsidP="004B4F73">
      <w:pPr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DF263" wp14:editId="5CE8887E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87415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65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kern w:val="2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ind w:hanging="567"/>
        <w:rPr>
          <w:color w:val="FF0000"/>
          <w:lang w:val="uk-UA"/>
        </w:rPr>
      </w:pPr>
    </w:p>
    <w:p w:rsidR="00591333" w:rsidRDefault="00591333" w:rsidP="00591333">
      <w:pPr>
        <w:rPr>
          <w:color w:val="FF0000"/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591333" w:rsidRDefault="00591333" w:rsidP="00591333">
      <w:pPr>
        <w:rPr>
          <w:lang w:val="uk-UA"/>
        </w:rPr>
      </w:pPr>
    </w:p>
    <w:p w:rsidR="00D7551E" w:rsidRDefault="00D7551E" w:rsidP="00591333">
      <w:pPr>
        <w:rPr>
          <w:lang w:val="uk-UA"/>
        </w:rPr>
      </w:pPr>
    </w:p>
    <w:p w:rsidR="00D7551E" w:rsidRDefault="00D7551E" w:rsidP="00591333">
      <w:pPr>
        <w:rPr>
          <w:lang w:val="uk-UA"/>
        </w:rPr>
      </w:pPr>
    </w:p>
    <w:p w:rsidR="00591333" w:rsidRDefault="00591333" w:rsidP="00D7551E">
      <w:pPr>
        <w:ind w:right="4960"/>
        <w:jc w:val="both"/>
        <w:rPr>
          <w:lang w:val="uk-UA"/>
        </w:rPr>
      </w:pPr>
      <w:r>
        <w:rPr>
          <w:lang w:val="uk-UA"/>
        </w:rPr>
        <w:t xml:space="preserve">Про продовження строку оренди нежитлових приміщень міської </w:t>
      </w:r>
      <w:r w:rsidR="00D7551E">
        <w:rPr>
          <w:lang w:val="uk-UA"/>
        </w:rPr>
        <w:t>комунальної</w:t>
      </w:r>
      <w:r>
        <w:t xml:space="preserve"> </w:t>
      </w:r>
      <w:r>
        <w:rPr>
          <w:lang w:val="uk-UA"/>
        </w:rPr>
        <w:t>власності</w:t>
      </w:r>
    </w:p>
    <w:p w:rsidR="00591333" w:rsidRDefault="00591333" w:rsidP="00591333">
      <w:pPr>
        <w:rPr>
          <w:lang w:val="uk-UA"/>
        </w:rPr>
      </w:pPr>
    </w:p>
    <w:p w:rsidR="00591333" w:rsidRDefault="00591333" w:rsidP="00D7551E">
      <w:pPr>
        <w:pStyle w:val="a5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>Розглянувши клопотання орендаря нерухомого майна міської комунальної власності, керуючись Законом України «Про місц</w:t>
      </w:r>
      <w:r w:rsidR="00D7551E">
        <w:rPr>
          <w:lang w:val="uk-UA"/>
        </w:rPr>
        <w:t xml:space="preserve">еве самоврядування в Україні», </w:t>
      </w:r>
      <w:r>
        <w:rPr>
          <w:lang w:val="uk-UA"/>
        </w:rPr>
        <w:t>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</w:t>
      </w:r>
      <w:r w:rsidR="00D7551E">
        <w:rPr>
          <w:lang w:val="uk-UA"/>
        </w:rPr>
        <w:t xml:space="preserve">ї громади міста Хмельницького», виконавчий комітет міської </w:t>
      </w:r>
      <w:r>
        <w:rPr>
          <w:lang w:val="uk-UA"/>
        </w:rPr>
        <w:t>ради</w:t>
      </w: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ВИРІШИВ:</w:t>
      </w:r>
    </w:p>
    <w:p w:rsidR="00591333" w:rsidRDefault="00591333" w:rsidP="00591333">
      <w:pPr>
        <w:pStyle w:val="a5"/>
        <w:rPr>
          <w:sz w:val="2"/>
          <w:szCs w:val="2"/>
          <w:lang w:val="uk-UA"/>
        </w:rPr>
      </w:pPr>
    </w:p>
    <w:p w:rsidR="00D7551E" w:rsidRDefault="00591333" w:rsidP="00D7551E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1. Продовжити строк оренди нежитлового приміщень міської комунальної власності управлінню праці та соціального захисту населення Хмельницької міської ради на  нежитлове приміщення  по вул. Шевченка, 9 загальною площею 268,0 кв.м, згідно з технічним паспортом від 14.09.2012 року, для облаштування громадської приймальні з призначення всіх видів державних соціальних допомог та розміщення відділів управління праці та соціального захисту населення Хмельницької міської ради строком на два роки і одинадцять місяців.</w:t>
      </w:r>
    </w:p>
    <w:p w:rsidR="00D7551E" w:rsidRDefault="00591333" w:rsidP="00D7551E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D7551E" w:rsidRDefault="00591333" w:rsidP="00D7551E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>3. Орендарям відповідно до чинного законодавства продовжити  договори на оренду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D7551E" w:rsidP="00D7551E">
      <w:pPr>
        <w:pStyle w:val="a5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>
        <w:rPr>
          <w:lang w:val="uk-UA"/>
        </w:rPr>
        <w:t xml:space="preserve">4. Контроль за виконанням рішення покласти на </w:t>
      </w:r>
      <w:r w:rsidR="00591333">
        <w:rPr>
          <w:lang w:val="uk-UA"/>
        </w:rPr>
        <w:t>заступника</w:t>
      </w:r>
      <w:r>
        <w:rPr>
          <w:lang w:val="uk-UA"/>
        </w:rPr>
        <w:t xml:space="preserve"> міського</w:t>
      </w:r>
      <w:r w:rsidR="00591333">
        <w:rPr>
          <w:lang w:val="uk-UA"/>
        </w:rPr>
        <w:t xml:space="preserve"> г</w:t>
      </w:r>
      <w:r>
        <w:rPr>
          <w:lang w:val="uk-UA"/>
        </w:rPr>
        <w:t>олови А. </w:t>
      </w:r>
      <w:r w:rsidR="00591333">
        <w:rPr>
          <w:lang w:val="uk-UA"/>
        </w:rPr>
        <w:t>Бондаренка.</w:t>
      </w: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591333" w:rsidRDefault="00591333" w:rsidP="00591333">
      <w:pPr>
        <w:jc w:val="both"/>
        <w:rPr>
          <w:szCs w:val="20"/>
          <w:lang w:val="uk-UA"/>
        </w:rPr>
      </w:pPr>
    </w:p>
    <w:p w:rsidR="004B10AC" w:rsidRPr="00591333" w:rsidRDefault="00D7551E" w:rsidP="00D7551E">
      <w:pPr>
        <w:jc w:val="both"/>
        <w:rPr>
          <w:noProof/>
          <w:lang w:val="uk-UA"/>
        </w:rPr>
      </w:pPr>
      <w:r>
        <w:rPr>
          <w:szCs w:val="20"/>
          <w:lang w:val="uk-UA"/>
        </w:rPr>
        <w:t>Міський голова</w:t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>
        <w:rPr>
          <w:szCs w:val="20"/>
          <w:lang w:val="uk-UA"/>
        </w:rPr>
        <w:tab/>
      </w:r>
      <w:r w:rsidR="00591333">
        <w:rPr>
          <w:szCs w:val="20"/>
          <w:lang w:val="uk-UA"/>
        </w:rPr>
        <w:t>О. Симчишин</w:t>
      </w:r>
      <w:bookmarkStart w:id="0" w:name="_GoBack"/>
      <w:bookmarkEnd w:id="0"/>
    </w:p>
    <w:sectPr w:rsidR="004B10AC" w:rsidRPr="005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9013E"/>
    <w:rsid w:val="000B56A7"/>
    <w:rsid w:val="00112E26"/>
    <w:rsid w:val="00230329"/>
    <w:rsid w:val="002D4103"/>
    <w:rsid w:val="004B4F73"/>
    <w:rsid w:val="00591333"/>
    <w:rsid w:val="005B6F61"/>
    <w:rsid w:val="00634CF0"/>
    <w:rsid w:val="00B65E05"/>
    <w:rsid w:val="00D329CE"/>
    <w:rsid w:val="00D7551E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3</cp:revision>
  <cp:lastPrinted>2019-05-11T10:28:00Z</cp:lastPrinted>
  <dcterms:created xsi:type="dcterms:W3CDTF">2019-10-15T08:58:00Z</dcterms:created>
  <dcterms:modified xsi:type="dcterms:W3CDTF">2019-10-16T08:07:00Z</dcterms:modified>
</cp:coreProperties>
</file>