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FB" w:rsidRPr="003109B5" w:rsidRDefault="003109B5" w:rsidP="00CD32FB">
      <w:pPr>
        <w:tabs>
          <w:tab w:val="left" w:pos="0"/>
          <w:tab w:val="left" w:pos="4320"/>
          <w:tab w:val="left" w:pos="8640"/>
          <w:tab w:val="left" w:pos="9356"/>
          <w:tab w:val="left" w:pos="9498"/>
        </w:tabs>
        <w:autoSpaceDE w:val="0"/>
        <w:rPr>
          <w:lang w:val="uk-UA"/>
        </w:rPr>
      </w:pPr>
      <w:r w:rsidRPr="003109B5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8.75pt" filled="t">
            <v:fill opacity="0" color2="black"/>
            <v:imagedata r:id="rId4" o:title=""/>
          </v:shape>
        </w:pict>
      </w:r>
      <w:r w:rsidR="00CD32FB" w:rsidRPr="003109B5">
        <w:rPr>
          <w:lang w:val="uk-UA"/>
        </w:rPr>
        <w:t xml:space="preserve"> </w:t>
      </w:r>
    </w:p>
    <w:p w:rsidR="00CD32FB" w:rsidRPr="003109B5" w:rsidRDefault="003109B5" w:rsidP="003109B5">
      <w:pPr>
        <w:tabs>
          <w:tab w:val="left" w:pos="0"/>
          <w:tab w:val="left" w:pos="4320"/>
          <w:tab w:val="left" w:pos="8647"/>
          <w:tab w:val="left" w:pos="9498"/>
        </w:tabs>
        <w:autoSpaceDE w:val="0"/>
        <w:ind w:right="4960"/>
        <w:jc w:val="both"/>
        <w:rPr>
          <w:lang w:val="uk-UA"/>
        </w:rPr>
      </w:pPr>
      <w:r w:rsidRPr="003109B5">
        <w:rPr>
          <w:lang w:val="uk-UA"/>
        </w:rPr>
        <w:t xml:space="preserve">Про внесення змін до </w:t>
      </w:r>
      <w:r w:rsidR="00CD32FB" w:rsidRPr="003109B5">
        <w:rPr>
          <w:lang w:val="uk-UA"/>
        </w:rPr>
        <w:t>рішення виконавчого комітету</w:t>
      </w:r>
    </w:p>
    <w:p w:rsidR="00CD32FB" w:rsidRPr="003109B5" w:rsidRDefault="00CD32FB" w:rsidP="00CD32FB">
      <w:pPr>
        <w:tabs>
          <w:tab w:val="left" w:pos="0"/>
          <w:tab w:val="left" w:pos="4320"/>
        </w:tabs>
        <w:autoSpaceDE w:val="0"/>
        <w:rPr>
          <w:color w:val="FF0000"/>
          <w:sz w:val="12"/>
          <w:szCs w:val="12"/>
          <w:lang w:val="uk-UA"/>
        </w:rPr>
      </w:pPr>
    </w:p>
    <w:p w:rsidR="00CD32FB" w:rsidRPr="003109B5" w:rsidRDefault="00CD32FB" w:rsidP="00CD32FB">
      <w:pPr>
        <w:tabs>
          <w:tab w:val="left" w:pos="0"/>
          <w:tab w:val="left" w:pos="4320"/>
        </w:tabs>
        <w:autoSpaceDE w:val="0"/>
        <w:rPr>
          <w:color w:val="FF0000"/>
          <w:sz w:val="12"/>
          <w:szCs w:val="12"/>
          <w:lang w:val="uk-UA"/>
        </w:rPr>
      </w:pPr>
    </w:p>
    <w:p w:rsidR="00CD32FB" w:rsidRPr="003109B5" w:rsidRDefault="00CD32FB" w:rsidP="00CD32FB">
      <w:pPr>
        <w:pStyle w:val="a5"/>
        <w:ind w:firstLine="426"/>
        <w:jc w:val="both"/>
      </w:pPr>
      <w:r w:rsidRPr="003109B5">
        <w:t xml:space="preserve">Розглянувши клопотання орендаря нерухомого майна, керуючись Законом України «Про оренду державного та комунального майна», Законом України «Про місцеве самоврядування в Україні», рішенням двадцять восьмої сесії Хмельницької міської ради від 30.10.2013 № 11 «Про впорядкування управління об’єктами комунальної власності територіальної громади міста Хмельницького»,  виконавчий комітет міської ради </w:t>
      </w:r>
    </w:p>
    <w:p w:rsidR="00CD32FB" w:rsidRPr="003109B5" w:rsidRDefault="00CD32FB" w:rsidP="00CD32FB">
      <w:pPr>
        <w:pStyle w:val="a5"/>
        <w:ind w:firstLine="0"/>
        <w:jc w:val="both"/>
        <w:rPr>
          <w:sz w:val="16"/>
          <w:szCs w:val="16"/>
        </w:rPr>
      </w:pPr>
    </w:p>
    <w:p w:rsidR="00CD32FB" w:rsidRPr="003109B5" w:rsidRDefault="003109B5" w:rsidP="00CD32FB">
      <w:pPr>
        <w:pStyle w:val="a5"/>
        <w:ind w:firstLine="0"/>
      </w:pPr>
      <w:r w:rsidRPr="003109B5">
        <w:t>ВИ</w:t>
      </w:r>
      <w:r w:rsidR="00CD32FB" w:rsidRPr="003109B5">
        <w:t>Р</w:t>
      </w:r>
      <w:r w:rsidRPr="003109B5">
        <w:t>ІШИ</w:t>
      </w:r>
      <w:r w:rsidR="00CD32FB" w:rsidRPr="003109B5">
        <w:t>В:</w:t>
      </w:r>
    </w:p>
    <w:p w:rsidR="00CD32FB" w:rsidRPr="003109B5" w:rsidRDefault="00CD32FB" w:rsidP="00CD32FB">
      <w:pPr>
        <w:pStyle w:val="a5"/>
        <w:ind w:firstLine="0"/>
      </w:pPr>
    </w:p>
    <w:p w:rsidR="003109B5" w:rsidRPr="003109B5" w:rsidRDefault="00CD32FB" w:rsidP="003109B5">
      <w:pPr>
        <w:pStyle w:val="a3"/>
        <w:spacing w:after="0" w:line="0" w:lineRule="atLeast"/>
        <w:ind w:firstLine="851"/>
        <w:jc w:val="both"/>
        <w:rPr>
          <w:lang w:val="uk-UA"/>
        </w:rPr>
      </w:pPr>
      <w:r w:rsidRPr="003109B5">
        <w:rPr>
          <w:lang w:val="uk-UA"/>
        </w:rPr>
        <w:t xml:space="preserve">1. </w:t>
      </w:r>
      <w:proofErr w:type="spellStart"/>
      <w:r w:rsidRPr="003109B5">
        <w:rPr>
          <w:lang w:val="uk-UA"/>
        </w:rPr>
        <w:t>Внести</w:t>
      </w:r>
      <w:proofErr w:type="spellEnd"/>
      <w:r w:rsidRPr="003109B5">
        <w:rPr>
          <w:lang w:val="uk-UA"/>
        </w:rPr>
        <w:t xml:space="preserve"> зміни</w:t>
      </w:r>
      <w:r w:rsidR="00F814DA" w:rsidRPr="003109B5">
        <w:rPr>
          <w:lang w:val="uk-UA"/>
        </w:rPr>
        <w:t xml:space="preserve"> в підпункт 1.7</w:t>
      </w:r>
      <w:r w:rsidRPr="003109B5">
        <w:rPr>
          <w:lang w:val="uk-UA"/>
        </w:rPr>
        <w:t xml:space="preserve"> пункту 1 рішення виконавчого комітету від</w:t>
      </w:r>
      <w:r w:rsidRPr="003109B5">
        <w:rPr>
          <w:color w:val="FF0000"/>
          <w:lang w:val="uk-UA"/>
        </w:rPr>
        <w:t xml:space="preserve"> </w:t>
      </w:r>
      <w:r w:rsidRPr="003109B5">
        <w:rPr>
          <w:lang w:val="uk-UA"/>
        </w:rPr>
        <w:t>1</w:t>
      </w:r>
      <w:r w:rsidR="00F814DA" w:rsidRPr="003109B5">
        <w:rPr>
          <w:lang w:val="uk-UA"/>
        </w:rPr>
        <w:t>1</w:t>
      </w:r>
      <w:r w:rsidRPr="003109B5">
        <w:rPr>
          <w:lang w:val="uk-UA"/>
        </w:rPr>
        <w:t>.0</w:t>
      </w:r>
      <w:r w:rsidR="00F814DA" w:rsidRPr="003109B5">
        <w:rPr>
          <w:lang w:val="uk-UA"/>
        </w:rPr>
        <w:t>7</w:t>
      </w:r>
      <w:r w:rsidRPr="003109B5">
        <w:rPr>
          <w:lang w:val="uk-UA"/>
        </w:rPr>
        <w:t>.2019 № </w:t>
      </w:r>
      <w:r w:rsidR="00F814DA" w:rsidRPr="003109B5">
        <w:rPr>
          <w:lang w:val="uk-UA"/>
        </w:rPr>
        <w:t>591</w:t>
      </w:r>
      <w:r w:rsidRPr="003109B5">
        <w:rPr>
          <w:lang w:val="uk-UA"/>
        </w:rPr>
        <w:t xml:space="preserve"> </w:t>
      </w:r>
      <w:r w:rsidRPr="003109B5">
        <w:rPr>
          <w:szCs w:val="16"/>
          <w:shd w:val="clear" w:color="auto" w:fill="FFFFFF"/>
          <w:lang w:val="uk-UA"/>
        </w:rPr>
        <w:t>«Про передачу в оренду нежитлових приміщень міської комунальної власності та втрату чинності пунктів додатку до рішення виконавчого комітету»,</w:t>
      </w:r>
      <w:r w:rsidRPr="003109B5">
        <w:rPr>
          <w:color w:val="FF0000"/>
          <w:lang w:val="uk-UA"/>
        </w:rPr>
        <w:t xml:space="preserve"> </w:t>
      </w:r>
      <w:r w:rsidRPr="003109B5">
        <w:rPr>
          <w:lang w:val="uk-UA"/>
        </w:rPr>
        <w:t xml:space="preserve">змінивши слова «для розміщення </w:t>
      </w:r>
      <w:r w:rsidR="00BE0893" w:rsidRPr="003109B5">
        <w:rPr>
          <w:lang w:val="uk-UA"/>
        </w:rPr>
        <w:t>клубу розвитку дитини</w:t>
      </w:r>
      <w:r w:rsidRPr="003109B5">
        <w:rPr>
          <w:lang w:val="uk-UA"/>
        </w:rPr>
        <w:t xml:space="preserve">» на слова «для </w:t>
      </w:r>
      <w:r w:rsidR="00BE0893" w:rsidRPr="003109B5">
        <w:rPr>
          <w:lang w:val="uk-UA"/>
        </w:rPr>
        <w:t>розміщення оздоровчого комплексу для дітей з особливими освітніми потребами та дітей з інвалідністю</w:t>
      </w:r>
      <w:r w:rsidRPr="003109B5">
        <w:rPr>
          <w:lang w:val="uk-UA"/>
        </w:rPr>
        <w:t>».</w:t>
      </w:r>
    </w:p>
    <w:p w:rsidR="003109B5" w:rsidRPr="003109B5" w:rsidRDefault="00CD32FB" w:rsidP="003109B5">
      <w:pPr>
        <w:pStyle w:val="a3"/>
        <w:spacing w:after="0" w:line="0" w:lineRule="atLeast"/>
        <w:ind w:firstLine="851"/>
        <w:jc w:val="both"/>
        <w:rPr>
          <w:lang w:val="uk-UA"/>
        </w:rPr>
      </w:pPr>
      <w:r w:rsidRPr="003109B5">
        <w:rPr>
          <w:lang w:val="uk-UA"/>
        </w:rPr>
        <w:t xml:space="preserve">2. Управлінню комунального майна, яке діє від імені виконавчого комітету Хмельницької міської ради, та отримувачу коштів від оренди </w:t>
      </w:r>
      <w:proofErr w:type="spellStart"/>
      <w:r w:rsidRPr="003109B5">
        <w:rPr>
          <w:lang w:val="uk-UA"/>
        </w:rPr>
        <w:t>внести</w:t>
      </w:r>
      <w:proofErr w:type="spellEnd"/>
      <w:r w:rsidRPr="003109B5">
        <w:rPr>
          <w:lang w:val="uk-UA"/>
        </w:rPr>
        <w:t xml:space="preserve"> зміни до договору оренди з орендарем за згодою сторін, згідно з чинним законодавством України.</w:t>
      </w:r>
    </w:p>
    <w:p w:rsidR="00CD32FB" w:rsidRPr="003109B5" w:rsidRDefault="00CD32FB" w:rsidP="003109B5">
      <w:pPr>
        <w:pStyle w:val="a3"/>
        <w:spacing w:after="0" w:line="0" w:lineRule="atLeast"/>
        <w:ind w:firstLine="851"/>
        <w:jc w:val="both"/>
        <w:rPr>
          <w:szCs w:val="16"/>
          <w:lang w:val="uk-UA"/>
        </w:rPr>
      </w:pPr>
      <w:r w:rsidRPr="003109B5">
        <w:rPr>
          <w:szCs w:val="16"/>
          <w:lang w:val="uk-UA"/>
        </w:rPr>
        <w:t>3. Контроль за виконанням рішення покласти на заступника міського голови А. Бондаренка.</w:t>
      </w:r>
    </w:p>
    <w:p w:rsidR="00CD32FB" w:rsidRPr="003109B5" w:rsidRDefault="00CD32FB" w:rsidP="00CD32FB">
      <w:pPr>
        <w:pStyle w:val="a5"/>
        <w:tabs>
          <w:tab w:val="left" w:pos="567"/>
          <w:tab w:val="left" w:pos="720"/>
          <w:tab w:val="left" w:pos="1500"/>
        </w:tabs>
        <w:ind w:firstLine="0"/>
        <w:jc w:val="both"/>
        <w:rPr>
          <w:color w:val="FF0000"/>
          <w:szCs w:val="16"/>
        </w:rPr>
      </w:pPr>
    </w:p>
    <w:p w:rsidR="00CD32FB" w:rsidRPr="003109B5" w:rsidRDefault="00CD32FB" w:rsidP="00CD32FB">
      <w:pPr>
        <w:pStyle w:val="a5"/>
        <w:tabs>
          <w:tab w:val="left" w:pos="567"/>
          <w:tab w:val="left" w:pos="720"/>
          <w:tab w:val="left" w:pos="1500"/>
        </w:tabs>
        <w:ind w:firstLine="0"/>
        <w:jc w:val="both"/>
        <w:rPr>
          <w:color w:val="FF0000"/>
          <w:szCs w:val="16"/>
        </w:rPr>
      </w:pPr>
    </w:p>
    <w:p w:rsidR="00CD32FB" w:rsidRPr="003109B5" w:rsidRDefault="00CD32FB" w:rsidP="00CD32FB">
      <w:pPr>
        <w:pStyle w:val="a5"/>
        <w:tabs>
          <w:tab w:val="left" w:pos="567"/>
          <w:tab w:val="left" w:pos="720"/>
          <w:tab w:val="left" w:pos="1500"/>
        </w:tabs>
        <w:ind w:firstLine="0"/>
        <w:jc w:val="both"/>
        <w:rPr>
          <w:color w:val="FF0000"/>
          <w:szCs w:val="16"/>
        </w:rPr>
      </w:pPr>
    </w:p>
    <w:p w:rsidR="00CD32FB" w:rsidRPr="003109B5" w:rsidRDefault="00CD32FB" w:rsidP="00CD32FB">
      <w:pPr>
        <w:pStyle w:val="a5"/>
        <w:tabs>
          <w:tab w:val="left" w:pos="567"/>
          <w:tab w:val="left" w:pos="720"/>
          <w:tab w:val="left" w:pos="1500"/>
        </w:tabs>
        <w:ind w:firstLine="0"/>
        <w:jc w:val="both"/>
        <w:rPr>
          <w:color w:val="FF0000"/>
          <w:szCs w:val="16"/>
        </w:rPr>
      </w:pPr>
    </w:p>
    <w:p w:rsidR="004B10AC" w:rsidRPr="003109B5" w:rsidRDefault="00CD32FB" w:rsidP="003109B5">
      <w:pPr>
        <w:pStyle w:val="a3"/>
        <w:tabs>
          <w:tab w:val="left" w:pos="7797"/>
        </w:tabs>
        <w:spacing w:after="0" w:line="0" w:lineRule="atLeast"/>
        <w:jc w:val="both"/>
        <w:rPr>
          <w:lang w:val="uk-UA"/>
        </w:rPr>
      </w:pPr>
      <w:r w:rsidRPr="003109B5">
        <w:rPr>
          <w:lang w:val="uk-UA"/>
        </w:rPr>
        <w:t>Міський голова</w:t>
      </w:r>
      <w:r w:rsidR="003109B5" w:rsidRPr="003109B5">
        <w:rPr>
          <w:lang w:val="uk-UA"/>
        </w:rPr>
        <w:tab/>
      </w:r>
      <w:r w:rsidRPr="003109B5">
        <w:rPr>
          <w:lang w:val="uk-UA"/>
        </w:rPr>
        <w:t>О. Симчишин</w:t>
      </w:r>
      <w:bookmarkStart w:id="0" w:name="_GoBack"/>
      <w:bookmarkEnd w:id="0"/>
    </w:p>
    <w:sectPr w:rsidR="004B10AC" w:rsidRPr="0031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5E"/>
    <w:rsid w:val="003109B5"/>
    <w:rsid w:val="005B6F61"/>
    <w:rsid w:val="00634CF0"/>
    <w:rsid w:val="0096765E"/>
    <w:rsid w:val="00BE0893"/>
    <w:rsid w:val="00CD32FB"/>
    <w:rsid w:val="00F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0E183-C9AC-45CA-825F-F2BBF1E2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2FB"/>
    <w:pPr>
      <w:spacing w:after="120"/>
    </w:pPr>
  </w:style>
  <w:style w:type="character" w:customStyle="1" w:styleId="a4">
    <w:name w:val="Основний текст Знак"/>
    <w:basedOn w:val="a0"/>
    <w:link w:val="a3"/>
    <w:rsid w:val="00CD32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CD32FB"/>
    <w:pPr>
      <w:ind w:firstLine="540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CD32FB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2</cp:revision>
  <dcterms:created xsi:type="dcterms:W3CDTF">2019-11-26T15:09:00Z</dcterms:created>
  <dcterms:modified xsi:type="dcterms:W3CDTF">2019-11-26T15:09:00Z</dcterms:modified>
</cp:coreProperties>
</file>