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7F" w:rsidRPr="00E56943" w:rsidRDefault="00EE1E7F" w:rsidP="00EE1E7F">
      <w:pPr>
        <w:jc w:val="center"/>
      </w:pPr>
      <w:r w:rsidRPr="00E56943">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6" o:title=""/>
          </v:shape>
          <o:OLEObject Type="Embed" ProgID="CorelDRAW" ShapeID="_x0000_i1025" DrawAspect="Content" ObjectID="_1636450068" r:id="rId7"/>
        </w:object>
      </w:r>
    </w:p>
    <w:p w:rsidR="00EE1E7F" w:rsidRPr="00E56943" w:rsidRDefault="00EE1E7F" w:rsidP="00EE1E7F">
      <w:pPr>
        <w:jc w:val="center"/>
        <w:rPr>
          <w:sz w:val="16"/>
          <w:szCs w:val="16"/>
        </w:rPr>
      </w:pPr>
    </w:p>
    <w:p w:rsidR="00EE1E7F" w:rsidRPr="00E56943" w:rsidRDefault="00EE1E7F" w:rsidP="00EE1E7F">
      <w:pPr>
        <w:pStyle w:val="a3"/>
        <w:spacing w:after="0"/>
        <w:jc w:val="center"/>
        <w:rPr>
          <w:sz w:val="30"/>
          <w:szCs w:val="30"/>
        </w:rPr>
      </w:pPr>
      <w:r w:rsidRPr="00E56943">
        <w:rPr>
          <w:b/>
          <w:bCs/>
          <w:sz w:val="30"/>
          <w:szCs w:val="30"/>
        </w:rPr>
        <w:t>ХМЕЛЬНИЦЬКА МІСЬКА РАДА</w:t>
      </w:r>
    </w:p>
    <w:p w:rsidR="00EE1E7F" w:rsidRPr="00E56943" w:rsidRDefault="00EE1E7F" w:rsidP="00EE1E7F">
      <w:pPr>
        <w:pStyle w:val="a3"/>
        <w:spacing w:after="0"/>
        <w:jc w:val="center"/>
        <w:rPr>
          <w:b/>
          <w:sz w:val="36"/>
          <w:szCs w:val="30"/>
        </w:rPr>
      </w:pPr>
      <w:r w:rsidRPr="00E56943">
        <w:rPr>
          <w:b/>
          <w:sz w:val="36"/>
          <w:szCs w:val="30"/>
        </w:rPr>
        <w:t>РІШЕННЯ</w:t>
      </w:r>
    </w:p>
    <w:p w:rsidR="00EE1E7F" w:rsidRPr="00E56943" w:rsidRDefault="00EE1E7F" w:rsidP="00EE1E7F">
      <w:pPr>
        <w:pStyle w:val="a3"/>
        <w:spacing w:after="0"/>
        <w:jc w:val="center"/>
        <w:rPr>
          <w:b/>
          <w:bCs/>
          <w:sz w:val="36"/>
          <w:szCs w:val="30"/>
        </w:rPr>
      </w:pPr>
      <w:r w:rsidRPr="00E56943">
        <w:rPr>
          <w:b/>
          <w:sz w:val="36"/>
          <w:szCs w:val="30"/>
        </w:rPr>
        <w:t>______________________________</w:t>
      </w:r>
    </w:p>
    <w:p w:rsidR="00EE1E7F" w:rsidRPr="00E56943" w:rsidRDefault="00EE1E7F" w:rsidP="00EE1E7F"/>
    <w:p w:rsidR="00EE1E7F" w:rsidRPr="00E56943" w:rsidRDefault="00EE1E7F" w:rsidP="00EE1E7F">
      <w:pPr>
        <w:rPr>
          <w:sz w:val="22"/>
        </w:rPr>
      </w:pPr>
      <w:r w:rsidRPr="00E56943">
        <w:rPr>
          <w:sz w:val="22"/>
        </w:rPr>
        <w:t xml:space="preserve">від __________________________ № __________ </w:t>
      </w:r>
      <w:r w:rsidRPr="00E56943">
        <w:rPr>
          <w:sz w:val="22"/>
        </w:rPr>
        <w:tab/>
      </w:r>
      <w:r w:rsidRPr="00E56943">
        <w:rPr>
          <w:sz w:val="22"/>
        </w:rPr>
        <w:tab/>
      </w:r>
      <w:r w:rsidRPr="00E56943">
        <w:rPr>
          <w:sz w:val="22"/>
        </w:rPr>
        <w:tab/>
        <w:t xml:space="preserve">        м. Хмельницький</w:t>
      </w:r>
    </w:p>
    <w:p w:rsidR="00EE1E7F" w:rsidRPr="00E56943" w:rsidRDefault="00EE1E7F" w:rsidP="00E56943">
      <w:pPr>
        <w:jc w:val="both"/>
      </w:pPr>
    </w:p>
    <w:p w:rsidR="00EE1E7F" w:rsidRPr="00E56943" w:rsidRDefault="00EE1E7F" w:rsidP="00E56943">
      <w:pPr>
        <w:ind w:right="5386"/>
        <w:jc w:val="both"/>
      </w:pPr>
      <w:r w:rsidRPr="00E56943">
        <w:t>Про встановлення пільги по сплаті земельного податку в січні – грудні 2020 року</w:t>
      </w:r>
    </w:p>
    <w:p w:rsidR="00EE1E7F" w:rsidRPr="00E56943" w:rsidRDefault="00EE1E7F" w:rsidP="00E56943">
      <w:pPr>
        <w:jc w:val="both"/>
      </w:pPr>
    </w:p>
    <w:p w:rsidR="00E56943" w:rsidRPr="00E56943" w:rsidRDefault="00E56943" w:rsidP="00E56943">
      <w:pPr>
        <w:jc w:val="both"/>
      </w:pPr>
    </w:p>
    <w:p w:rsidR="00EE1E7F" w:rsidRPr="00E56943" w:rsidRDefault="00EE1E7F" w:rsidP="00E56943">
      <w:pPr>
        <w:ind w:firstLine="567"/>
        <w:jc w:val="both"/>
      </w:pPr>
      <w:r w:rsidRPr="00E56943">
        <w:t>Розглянувши пропозицію виконавчого коміте</w:t>
      </w:r>
      <w:r w:rsidR="00E56943" w:rsidRPr="00E56943">
        <w:t>ту міської ради, керуючись ст.</w:t>
      </w:r>
      <w:r w:rsidRPr="00E56943">
        <w:t>284 П</w:t>
      </w:r>
      <w:r w:rsidR="00E56943" w:rsidRPr="00E56943">
        <w:t>одаткового кодексу України, ст.</w:t>
      </w:r>
      <w:r w:rsidRPr="00E56943">
        <w:t>26 Закону України "Про місцеве самовря</w:t>
      </w:r>
      <w:r w:rsidR="00E56943" w:rsidRPr="00E56943">
        <w:t>дування в Україні", міська рада</w:t>
      </w:r>
    </w:p>
    <w:p w:rsidR="00EE1E7F" w:rsidRPr="00E56943" w:rsidRDefault="00EE1E7F" w:rsidP="00E56943">
      <w:pPr>
        <w:jc w:val="both"/>
      </w:pPr>
    </w:p>
    <w:p w:rsidR="00EE1E7F" w:rsidRPr="00E56943" w:rsidRDefault="00EE1E7F" w:rsidP="00E56943">
      <w:pPr>
        <w:jc w:val="both"/>
      </w:pPr>
      <w:r w:rsidRPr="00E56943">
        <w:t>ВИРІШИЛА:</w:t>
      </w:r>
    </w:p>
    <w:p w:rsidR="00EE1E7F" w:rsidRPr="00E56943" w:rsidRDefault="00EE1E7F" w:rsidP="00E56943">
      <w:pPr>
        <w:jc w:val="both"/>
      </w:pPr>
    </w:p>
    <w:p w:rsidR="00EE1E7F" w:rsidRPr="00E56943" w:rsidRDefault="00EE1E7F" w:rsidP="00E56943">
      <w:pPr>
        <w:ind w:firstLine="567"/>
        <w:jc w:val="both"/>
      </w:pPr>
      <w:r w:rsidRPr="00E56943">
        <w:t>1.</w:t>
      </w:r>
      <w:r w:rsidR="00E56943" w:rsidRPr="00E56943">
        <w:t xml:space="preserve"> Встановити пільгу по сплаті </w:t>
      </w:r>
      <w:r w:rsidRPr="00E56943">
        <w:t>земельного податку в січні – г</w:t>
      </w:r>
      <w:r w:rsidR="007D2D9F">
        <w:t xml:space="preserve">рудні </w:t>
      </w:r>
      <w:bookmarkStart w:id="0" w:name="_GoBack"/>
      <w:bookmarkEnd w:id="0"/>
      <w:r w:rsidR="00E56943" w:rsidRPr="00E56943">
        <w:t>2020 року, звільнивши від його сплати:</w:t>
      </w:r>
    </w:p>
    <w:p w:rsidR="00EE1E7F" w:rsidRPr="00E56943" w:rsidRDefault="00E56943" w:rsidP="00E56943">
      <w:pPr>
        <w:ind w:firstLine="567"/>
        <w:jc w:val="both"/>
      </w:pPr>
      <w:r w:rsidRPr="00E56943">
        <w:t xml:space="preserve">1.1. </w:t>
      </w:r>
      <w:r w:rsidR="00EE1E7F" w:rsidRPr="00E56943">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Державну прикордонну службу України, які повністю утримуються за рахунок коштів державного або  місцевих бюджетів;</w:t>
      </w:r>
    </w:p>
    <w:p w:rsidR="00EE1E7F" w:rsidRPr="00E56943" w:rsidRDefault="00EE1E7F" w:rsidP="00E56943">
      <w:pPr>
        <w:ind w:firstLine="567"/>
        <w:jc w:val="both"/>
      </w:pPr>
      <w:r w:rsidRPr="00E56943">
        <w:t>1.2.</w:t>
      </w:r>
      <w:r w:rsidR="00E56943" w:rsidRPr="00E56943">
        <w:t xml:space="preserve"> </w:t>
      </w:r>
      <w:r w:rsidRPr="00E56943">
        <w:t xml:space="preserve">благодійні організації, створені відповідно до закону, діяльність яких не </w:t>
      </w:r>
      <w:r w:rsidR="00E56943" w:rsidRPr="00E56943">
        <w:t>передбачає одержання прибутків.</w:t>
      </w:r>
    </w:p>
    <w:p w:rsidR="00EE1E7F" w:rsidRPr="00E56943" w:rsidRDefault="00EE1E7F" w:rsidP="00E56943">
      <w:pPr>
        <w:ind w:firstLine="567"/>
        <w:jc w:val="both"/>
      </w:pPr>
      <w:r w:rsidRPr="00E56943">
        <w:t>2. Відповідальність за виконання рішення покласти н</w:t>
      </w:r>
      <w:r w:rsidR="00E56943" w:rsidRPr="00E56943">
        <w:t xml:space="preserve">а заступника міського голови </w:t>
      </w:r>
      <w:proofErr w:type="spellStart"/>
      <w:r w:rsidR="00E56943" w:rsidRPr="00E56943">
        <w:t>А.</w:t>
      </w:r>
      <w:r w:rsidRPr="00E56943">
        <w:t>Бондаренка</w:t>
      </w:r>
      <w:proofErr w:type="spellEnd"/>
      <w:r w:rsidRPr="00E56943">
        <w:t>.</w:t>
      </w:r>
    </w:p>
    <w:p w:rsidR="00EE1E7F" w:rsidRPr="00E56943" w:rsidRDefault="00EE1E7F" w:rsidP="00E56943">
      <w:pPr>
        <w:ind w:firstLine="567"/>
        <w:jc w:val="both"/>
      </w:pPr>
      <w:r w:rsidRPr="00E56943">
        <w:t>3.</w:t>
      </w:r>
      <w:r w:rsidR="00E56943" w:rsidRPr="00E56943">
        <w:t xml:space="preserve"> </w:t>
      </w:r>
      <w:r w:rsidRPr="00E56943">
        <w:t>Контроль за виконанням рішення покласти на постійну комісію з питань планування, бюджету, фінансів та децентралізації.</w:t>
      </w:r>
    </w:p>
    <w:p w:rsidR="00EE1E7F" w:rsidRPr="00E56943" w:rsidRDefault="00EE1E7F" w:rsidP="00E56943">
      <w:pPr>
        <w:jc w:val="both"/>
      </w:pPr>
    </w:p>
    <w:p w:rsidR="00EE1E7F" w:rsidRPr="00E56943" w:rsidRDefault="00EE1E7F" w:rsidP="00E56943">
      <w:pPr>
        <w:jc w:val="both"/>
      </w:pPr>
    </w:p>
    <w:p w:rsidR="00E56943" w:rsidRPr="00E56943" w:rsidRDefault="00E56943" w:rsidP="00E56943">
      <w:pPr>
        <w:jc w:val="both"/>
      </w:pPr>
    </w:p>
    <w:p w:rsidR="00E56943" w:rsidRPr="00E56943" w:rsidRDefault="00E56943" w:rsidP="00E56943">
      <w:pPr>
        <w:jc w:val="both"/>
      </w:pPr>
    </w:p>
    <w:p w:rsidR="00E56943" w:rsidRPr="00E56943" w:rsidRDefault="00E56943" w:rsidP="00E56943">
      <w:pPr>
        <w:jc w:val="both"/>
      </w:pPr>
      <w:r w:rsidRPr="00E56943">
        <w:t>Міський голова</w:t>
      </w:r>
      <w:r w:rsidRPr="00E56943">
        <w:tab/>
      </w:r>
      <w:r w:rsidRPr="00E56943">
        <w:tab/>
      </w:r>
      <w:r w:rsidRPr="00E56943">
        <w:tab/>
      </w:r>
      <w:r w:rsidRPr="00E56943">
        <w:tab/>
      </w:r>
      <w:r w:rsidRPr="00E56943">
        <w:tab/>
      </w:r>
      <w:r w:rsidRPr="00E56943">
        <w:tab/>
      </w:r>
      <w:r w:rsidRPr="00E56943">
        <w:tab/>
      </w:r>
      <w:r w:rsidRPr="00E56943">
        <w:tab/>
      </w:r>
      <w:r w:rsidRPr="00E56943">
        <w:tab/>
        <w:t>О.СИМЧИШИН</w:t>
      </w:r>
    </w:p>
    <w:p w:rsidR="00E56943" w:rsidRPr="00E56943" w:rsidRDefault="00E56943" w:rsidP="00E56943">
      <w:pPr>
        <w:jc w:val="both"/>
      </w:pPr>
    </w:p>
    <w:p w:rsidR="00E56943" w:rsidRPr="00E56943" w:rsidRDefault="00E56943" w:rsidP="00E56943">
      <w:pPr>
        <w:jc w:val="both"/>
        <w:sectPr w:rsidR="00E56943" w:rsidRPr="00E56943" w:rsidSect="00E56943">
          <w:pgSz w:w="11906" w:h="16838"/>
          <w:pgMar w:top="851" w:right="849" w:bottom="1134" w:left="1418" w:header="709" w:footer="709" w:gutter="0"/>
          <w:cols w:space="720"/>
          <w:docGrid w:linePitch="600" w:charSpace="32768"/>
        </w:sectPr>
      </w:pPr>
    </w:p>
    <w:p w:rsidR="00EE1E7F" w:rsidRPr="00E56943" w:rsidRDefault="00EE1E7F" w:rsidP="00E56943">
      <w:pPr>
        <w:jc w:val="center"/>
      </w:pPr>
      <w:r w:rsidRPr="00E56943">
        <w:lastRenderedPageBreak/>
        <w:t>ВИСНОВОК</w:t>
      </w:r>
    </w:p>
    <w:p w:rsidR="00EE1E7F" w:rsidRPr="00E56943" w:rsidRDefault="00EE1E7F" w:rsidP="00E56943">
      <w:pPr>
        <w:jc w:val="center"/>
        <w:rPr>
          <w:lang w:val="ru-RU"/>
        </w:rPr>
      </w:pPr>
      <w:r w:rsidRPr="00E56943">
        <w:t>на звернення юридичних осіб "Про</w:t>
      </w:r>
      <w:r w:rsidR="00E56943">
        <w:t xml:space="preserve"> встановлення пільги по сплаті</w:t>
      </w:r>
      <w:r w:rsidR="00E56943" w:rsidRPr="00E56943">
        <w:rPr>
          <w:lang w:val="ru-RU"/>
        </w:rPr>
        <w:t xml:space="preserve"> </w:t>
      </w:r>
      <w:r w:rsidRPr="00E56943">
        <w:t>земел</w:t>
      </w:r>
      <w:r w:rsidR="00E56943">
        <w:t>ьного податку в січні – грудні 2020 року"</w:t>
      </w:r>
    </w:p>
    <w:p w:rsidR="00EE1E7F" w:rsidRPr="00E56943" w:rsidRDefault="00EE1E7F" w:rsidP="00E56943"/>
    <w:p w:rsidR="00EE1E7F" w:rsidRPr="00E56943" w:rsidRDefault="00EE1E7F" w:rsidP="00E56943">
      <w:pPr>
        <w:ind w:firstLine="567"/>
        <w:jc w:val="both"/>
      </w:pPr>
      <w:r w:rsidRPr="00E56943">
        <w:t>Згідно внесених змін до ст.282 Податкового кодексу України (Закон України від 28.12</w:t>
      </w:r>
      <w:r w:rsidR="00E56943">
        <w:t xml:space="preserve">.2014 року </w:t>
      </w:r>
      <w:r w:rsidRPr="00E56943">
        <w:t>№71 "Про внесення змін до Податкового кодексу України та деяких законодавчих актів України щодо податкової реформи") з 2015 року значно зменшено перелік підприємств, організацій та установ, які звільняються від сплати земельного податку.</w:t>
      </w:r>
    </w:p>
    <w:p w:rsidR="00EE1E7F" w:rsidRPr="00E56943" w:rsidRDefault="00EE1E7F" w:rsidP="00E56943">
      <w:pPr>
        <w:ind w:firstLine="567"/>
        <w:jc w:val="both"/>
      </w:pPr>
      <w:r w:rsidRPr="00E56943">
        <w:t>Так, із зазначеного переліку виключено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та місцевого бюджетів; благодійні організації, створені відповідно до закону, діяльність яких не перед</w:t>
      </w:r>
      <w:r w:rsidR="00E56943">
        <w:t>бачає одержання прибутків.</w:t>
      </w:r>
    </w:p>
    <w:p w:rsidR="00EE1E7F" w:rsidRPr="00E56943" w:rsidRDefault="00EE1E7F" w:rsidP="00E56943">
      <w:pPr>
        <w:ind w:firstLine="567"/>
        <w:jc w:val="both"/>
      </w:pPr>
      <w:r w:rsidRPr="00E56943">
        <w:t>Разом з тим, внесеними змінами до Податкового кодексу України ( Закон України  від 17.07.2015 року №654) з 1 жовтня 2015 року набрали чинності норми щодо звільнення від сплати земельного податку дошкільних та загальноосвітніх навчальних закладів незалежно від форм власності і джерел фінансування, закладів культури, науки, освіти, охорони здоров'я, соціального захисту, фізичної культури, молоді та спорту.</w:t>
      </w:r>
    </w:p>
    <w:p w:rsidR="00EE1E7F" w:rsidRPr="00E56943" w:rsidRDefault="00EE1E7F" w:rsidP="00E56943">
      <w:pPr>
        <w:ind w:firstLine="567"/>
        <w:jc w:val="both"/>
      </w:pPr>
      <w:r w:rsidRPr="00E56943">
        <w:t>Рішенням двадцять сьомої  сесії міської ради від 14.12.2018 року №3 установи та організації, що повністю утримуються за рахунок коштів</w:t>
      </w:r>
      <w:r w:rsidR="00E56943">
        <w:t xml:space="preserve"> бюджетів усіх рівнів, а також </w:t>
      </w:r>
      <w:r w:rsidRPr="00E56943">
        <w:t>благодійні організації, створені відповідно до закону, діяльність яких не передбачає одержання прибутків,  звільнені від сплати земельного податку в січні-грудні 2019 року.</w:t>
      </w:r>
    </w:p>
    <w:p w:rsidR="00EE1E7F" w:rsidRPr="00E56943" w:rsidRDefault="00EE1E7F" w:rsidP="00E56943">
      <w:pPr>
        <w:ind w:firstLine="567"/>
        <w:jc w:val="both"/>
        <w:rPr>
          <w:lang w:val="ru-RU"/>
        </w:rPr>
      </w:pPr>
      <w:r w:rsidRPr="00E56943">
        <w:t>Пропонується звільнити  від  сплати земельного подат</w:t>
      </w:r>
      <w:r w:rsidR="00E56943">
        <w:t>ку в січні – грудні  2020 року:</w:t>
      </w:r>
    </w:p>
    <w:p w:rsidR="00EE1E7F" w:rsidRPr="00E56943" w:rsidRDefault="00EE1E7F" w:rsidP="00E56943">
      <w:pPr>
        <w:pStyle w:val="a5"/>
        <w:numPr>
          <w:ilvl w:val="0"/>
          <w:numId w:val="1"/>
        </w:numPr>
        <w:tabs>
          <w:tab w:val="left" w:pos="851"/>
        </w:tabs>
        <w:ind w:left="0" w:firstLine="567"/>
        <w:jc w:val="both"/>
      </w:pPr>
      <w:r w:rsidRPr="00E56943">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Державну прикордонну службу України, які повністю утримуються за рахунок коштів державного або  місцевих бюджетів;</w:t>
      </w:r>
    </w:p>
    <w:p w:rsidR="00EE1E7F" w:rsidRPr="00E56943" w:rsidRDefault="00EE1E7F" w:rsidP="00E56943">
      <w:pPr>
        <w:pStyle w:val="a5"/>
        <w:numPr>
          <w:ilvl w:val="0"/>
          <w:numId w:val="1"/>
        </w:numPr>
        <w:tabs>
          <w:tab w:val="left" w:pos="851"/>
        </w:tabs>
        <w:ind w:left="0" w:firstLine="567"/>
        <w:jc w:val="both"/>
      </w:pPr>
      <w:r w:rsidRPr="00E56943">
        <w:t>благодійні організації, створені відповідно до закону, діяльність яких не передбачає одержання прибутків.</w:t>
      </w:r>
    </w:p>
    <w:p w:rsidR="00EE1E7F" w:rsidRPr="00E56943" w:rsidRDefault="00EE1E7F" w:rsidP="00E56943">
      <w:pPr>
        <w:jc w:val="both"/>
        <w:rPr>
          <w:lang w:val="en-US"/>
        </w:rPr>
      </w:pPr>
    </w:p>
    <w:p w:rsidR="00EE1E7F" w:rsidRPr="00E56943" w:rsidRDefault="00EE1E7F" w:rsidP="00E56943">
      <w:pPr>
        <w:ind w:firstLine="567"/>
        <w:jc w:val="both"/>
      </w:pPr>
      <w:r w:rsidRPr="00E56943">
        <w:t xml:space="preserve">Керуючись </w:t>
      </w:r>
      <w:r w:rsidR="00E56943">
        <w:t>ст.ст.25,26</w:t>
      </w:r>
      <w:r w:rsidRPr="00E56943">
        <w:t xml:space="preserve"> Закону України "Про місцеве самоврядування в Україні", </w:t>
      </w:r>
      <w:r w:rsidR="00E56943">
        <w:t>ст.</w:t>
      </w:r>
      <w:r w:rsidRPr="00E56943">
        <w:t>284 Податкового кодексу України, прийняття рішень щодо надання пільг по місцевих податках і зборах належить до компетенції міської ради.</w:t>
      </w:r>
    </w:p>
    <w:p w:rsidR="00EE1E7F" w:rsidRDefault="00EE1E7F" w:rsidP="00E56943">
      <w:pPr>
        <w:jc w:val="both"/>
        <w:rPr>
          <w:lang w:val="en-US"/>
        </w:rPr>
      </w:pPr>
    </w:p>
    <w:p w:rsidR="00E56943" w:rsidRPr="00E56943" w:rsidRDefault="00E56943" w:rsidP="00E56943">
      <w:pPr>
        <w:jc w:val="both"/>
        <w:rPr>
          <w:lang w:val="en-US"/>
        </w:rPr>
      </w:pPr>
    </w:p>
    <w:p w:rsidR="00EE1E7F" w:rsidRPr="00E56943" w:rsidRDefault="00EE1E7F" w:rsidP="00E56943">
      <w:pPr>
        <w:jc w:val="both"/>
      </w:pPr>
      <w:r w:rsidRPr="00E56943">
        <w:t>Начальник фінансового управління</w:t>
      </w:r>
      <w:r w:rsidRPr="00E56943">
        <w:tab/>
      </w:r>
      <w:r w:rsidR="00E56943">
        <w:rPr>
          <w:lang w:val="en-US"/>
        </w:rPr>
        <w:tab/>
      </w:r>
      <w:r w:rsidR="00E56943">
        <w:rPr>
          <w:lang w:val="en-US"/>
        </w:rPr>
        <w:tab/>
      </w:r>
      <w:r w:rsidR="00E56943">
        <w:rPr>
          <w:lang w:val="en-US"/>
        </w:rPr>
        <w:tab/>
      </w:r>
      <w:r w:rsidR="00E56943">
        <w:rPr>
          <w:lang w:val="en-US"/>
        </w:rPr>
        <w:tab/>
      </w:r>
      <w:r w:rsidR="00E56943">
        <w:rPr>
          <w:lang w:val="en-US"/>
        </w:rPr>
        <w:tab/>
      </w:r>
      <w:r w:rsidR="00E56943">
        <w:rPr>
          <w:lang w:val="en-US"/>
        </w:rPr>
        <w:tab/>
      </w:r>
      <w:proofErr w:type="spellStart"/>
      <w:r w:rsidR="00E56943">
        <w:t>С.</w:t>
      </w:r>
      <w:r w:rsidRPr="00E56943">
        <w:t>Ямчук</w:t>
      </w:r>
      <w:proofErr w:type="spellEnd"/>
      <w:r w:rsidRPr="00E56943">
        <w:t xml:space="preserve"> </w:t>
      </w:r>
    </w:p>
    <w:sectPr w:rsidR="00EE1E7F" w:rsidRPr="00E56943" w:rsidSect="00E56943">
      <w:pgSz w:w="11906" w:h="16838"/>
      <w:pgMar w:top="851" w:right="849" w:bottom="1134" w:left="1418" w:header="709" w:footer="709"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3011"/>
    <w:multiLevelType w:val="hybridMultilevel"/>
    <w:tmpl w:val="6820FC1A"/>
    <w:lvl w:ilvl="0" w:tplc="87F8C510">
      <w:numFmt w:val="bullet"/>
      <w:lvlText w:val="-"/>
      <w:lvlJc w:val="left"/>
      <w:pPr>
        <w:ind w:left="1872" w:hanging="885"/>
      </w:pPr>
      <w:rPr>
        <w:rFonts w:ascii="Times New Roman" w:eastAsia="Times New Roman" w:hAnsi="Times New Roman" w:cs="Times New Roman" w:hint="default"/>
      </w:rPr>
    </w:lvl>
    <w:lvl w:ilvl="1" w:tplc="04220003" w:tentative="1">
      <w:start w:val="1"/>
      <w:numFmt w:val="bullet"/>
      <w:lvlText w:val="o"/>
      <w:lvlJc w:val="left"/>
      <w:pPr>
        <w:ind w:left="2067" w:hanging="360"/>
      </w:pPr>
      <w:rPr>
        <w:rFonts w:ascii="Courier New" w:hAnsi="Courier New" w:cs="Courier New" w:hint="default"/>
      </w:rPr>
    </w:lvl>
    <w:lvl w:ilvl="2" w:tplc="04220005" w:tentative="1">
      <w:start w:val="1"/>
      <w:numFmt w:val="bullet"/>
      <w:lvlText w:val=""/>
      <w:lvlJc w:val="left"/>
      <w:pPr>
        <w:ind w:left="2787" w:hanging="360"/>
      </w:pPr>
      <w:rPr>
        <w:rFonts w:ascii="Wingdings" w:hAnsi="Wingdings" w:hint="default"/>
      </w:rPr>
    </w:lvl>
    <w:lvl w:ilvl="3" w:tplc="04220001" w:tentative="1">
      <w:start w:val="1"/>
      <w:numFmt w:val="bullet"/>
      <w:lvlText w:val=""/>
      <w:lvlJc w:val="left"/>
      <w:pPr>
        <w:ind w:left="3507" w:hanging="360"/>
      </w:pPr>
      <w:rPr>
        <w:rFonts w:ascii="Symbol" w:hAnsi="Symbol" w:hint="default"/>
      </w:rPr>
    </w:lvl>
    <w:lvl w:ilvl="4" w:tplc="04220003" w:tentative="1">
      <w:start w:val="1"/>
      <w:numFmt w:val="bullet"/>
      <w:lvlText w:val="o"/>
      <w:lvlJc w:val="left"/>
      <w:pPr>
        <w:ind w:left="4227" w:hanging="360"/>
      </w:pPr>
      <w:rPr>
        <w:rFonts w:ascii="Courier New" w:hAnsi="Courier New" w:cs="Courier New" w:hint="default"/>
      </w:rPr>
    </w:lvl>
    <w:lvl w:ilvl="5" w:tplc="04220005" w:tentative="1">
      <w:start w:val="1"/>
      <w:numFmt w:val="bullet"/>
      <w:lvlText w:val=""/>
      <w:lvlJc w:val="left"/>
      <w:pPr>
        <w:ind w:left="4947" w:hanging="360"/>
      </w:pPr>
      <w:rPr>
        <w:rFonts w:ascii="Wingdings" w:hAnsi="Wingdings" w:hint="default"/>
      </w:rPr>
    </w:lvl>
    <w:lvl w:ilvl="6" w:tplc="04220001" w:tentative="1">
      <w:start w:val="1"/>
      <w:numFmt w:val="bullet"/>
      <w:lvlText w:val=""/>
      <w:lvlJc w:val="left"/>
      <w:pPr>
        <w:ind w:left="5667" w:hanging="360"/>
      </w:pPr>
      <w:rPr>
        <w:rFonts w:ascii="Symbol" w:hAnsi="Symbol" w:hint="default"/>
      </w:rPr>
    </w:lvl>
    <w:lvl w:ilvl="7" w:tplc="04220003" w:tentative="1">
      <w:start w:val="1"/>
      <w:numFmt w:val="bullet"/>
      <w:lvlText w:val="o"/>
      <w:lvlJc w:val="left"/>
      <w:pPr>
        <w:ind w:left="6387" w:hanging="360"/>
      </w:pPr>
      <w:rPr>
        <w:rFonts w:ascii="Courier New" w:hAnsi="Courier New" w:cs="Courier New" w:hint="default"/>
      </w:rPr>
    </w:lvl>
    <w:lvl w:ilvl="8" w:tplc="04220005" w:tentative="1">
      <w:start w:val="1"/>
      <w:numFmt w:val="bullet"/>
      <w:lvlText w:val=""/>
      <w:lvlJc w:val="left"/>
      <w:pPr>
        <w:ind w:left="7107" w:hanging="360"/>
      </w:pPr>
      <w:rPr>
        <w:rFonts w:ascii="Wingdings" w:hAnsi="Wingdings" w:hint="default"/>
      </w:rPr>
    </w:lvl>
  </w:abstractNum>
  <w:abstractNum w:abstractNumId="1">
    <w:nsid w:val="6D72058B"/>
    <w:multiLevelType w:val="hybridMultilevel"/>
    <w:tmpl w:val="857415E0"/>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7F"/>
    <w:rsid w:val="006A39A5"/>
    <w:rsid w:val="007D2D9F"/>
    <w:rsid w:val="00E56943"/>
    <w:rsid w:val="00EE1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7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1E7F"/>
    <w:pPr>
      <w:spacing w:after="120"/>
    </w:pPr>
  </w:style>
  <w:style w:type="character" w:customStyle="1" w:styleId="a4">
    <w:name w:val="Основний текст Знак"/>
    <w:basedOn w:val="a0"/>
    <w:link w:val="a3"/>
    <w:rsid w:val="00EE1E7F"/>
    <w:rPr>
      <w:rFonts w:ascii="Times New Roman" w:eastAsia="Times New Roman" w:hAnsi="Times New Roman" w:cs="Times New Roman"/>
      <w:sz w:val="24"/>
      <w:szCs w:val="24"/>
      <w:lang w:eastAsia="ar-SA"/>
    </w:rPr>
  </w:style>
  <w:style w:type="paragraph" w:styleId="a5">
    <w:name w:val="List Paragraph"/>
    <w:basedOn w:val="a"/>
    <w:uiPriority w:val="34"/>
    <w:qFormat/>
    <w:rsid w:val="00E56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7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1E7F"/>
    <w:pPr>
      <w:spacing w:after="120"/>
    </w:pPr>
  </w:style>
  <w:style w:type="character" w:customStyle="1" w:styleId="a4">
    <w:name w:val="Основний текст Знак"/>
    <w:basedOn w:val="a0"/>
    <w:link w:val="a3"/>
    <w:rsid w:val="00EE1E7F"/>
    <w:rPr>
      <w:rFonts w:ascii="Times New Roman" w:eastAsia="Times New Roman" w:hAnsi="Times New Roman" w:cs="Times New Roman"/>
      <w:sz w:val="24"/>
      <w:szCs w:val="24"/>
      <w:lang w:eastAsia="ar-SA"/>
    </w:rPr>
  </w:style>
  <w:style w:type="paragraph" w:styleId="a5">
    <w:name w:val="List Paragraph"/>
    <w:basedOn w:val="a"/>
    <w:uiPriority w:val="34"/>
    <w:qFormat/>
    <w:rsid w:val="00E56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2487</Words>
  <Characters>1418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Кикилик Наталія Анатолівна</dc:creator>
  <cp:keywords/>
  <dc:description/>
  <cp:lastModifiedBy>Шарлай Олександр Федорович</cp:lastModifiedBy>
  <cp:revision>3</cp:revision>
  <dcterms:created xsi:type="dcterms:W3CDTF">2019-11-28T08:39:00Z</dcterms:created>
  <dcterms:modified xsi:type="dcterms:W3CDTF">2019-11-28T10:41:00Z</dcterms:modified>
</cp:coreProperties>
</file>