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3E" w:rsidRPr="009F75FE" w:rsidRDefault="007A1F3E" w:rsidP="007A1F3E">
      <w:pPr>
        <w:spacing w:after="0"/>
        <w:ind w:right="3420"/>
        <w:jc w:val="both"/>
        <w:rPr>
          <w:b/>
          <w:sz w:val="24"/>
          <w:szCs w:val="24"/>
          <w:lang w:val="uk-UA"/>
        </w:rPr>
      </w:pPr>
      <w:bookmarkStart w:id="0" w:name="_GoBack"/>
    </w:p>
    <w:p w:rsidR="007A1F3E" w:rsidRPr="009F75FE" w:rsidRDefault="007A1F3E" w:rsidP="007A1F3E">
      <w:pPr>
        <w:pStyle w:val="2"/>
        <w:spacing w:before="0" w:after="0"/>
        <w:ind w:left="0" w:right="3420" w:firstLine="0"/>
        <w:jc w:val="both"/>
        <w:rPr>
          <w:b w:val="0"/>
          <w:bCs w:val="0"/>
          <w:color w:val="000000"/>
          <w:sz w:val="24"/>
          <w:lang w:val="uk-UA"/>
        </w:rPr>
      </w:pPr>
    </w:p>
    <w:p w:rsidR="007A1F3E" w:rsidRPr="009F75FE" w:rsidRDefault="007A1F3E" w:rsidP="007A1F3E">
      <w:pPr>
        <w:spacing w:after="0" w:line="240" w:lineRule="auto"/>
        <w:ind w:left="432"/>
        <w:jc w:val="center"/>
        <w:rPr>
          <w:rFonts w:ascii="Times New Roman" w:hAnsi="Times New Roman"/>
          <w:b/>
          <w:lang w:val="uk-UA"/>
        </w:rPr>
      </w:pPr>
      <w:r w:rsidRPr="009F75FE">
        <w:rPr>
          <w:rFonts w:ascii="Times New Roman" w:hAnsi="Times New Roman"/>
          <w:lang w:val="uk-UA"/>
        </w:rPr>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64.8pt" o:ole="" filled="t">
            <v:fill color2="black"/>
            <v:imagedata r:id="rId5" o:title=""/>
          </v:shape>
          <o:OLEObject Type="Embed" ProgID="PBrush" ShapeID="_x0000_i1025" DrawAspect="Content" ObjectID="_1644671415" r:id="rId6"/>
        </w:object>
      </w:r>
    </w:p>
    <w:p w:rsidR="007A1F3E" w:rsidRPr="009F75FE" w:rsidRDefault="007A1F3E" w:rsidP="007A1F3E">
      <w:pPr>
        <w:spacing w:after="0" w:line="240" w:lineRule="auto"/>
        <w:ind w:left="432"/>
        <w:jc w:val="center"/>
        <w:rPr>
          <w:rFonts w:ascii="Times New Roman" w:hAnsi="Times New Roman"/>
          <w:b/>
          <w:sz w:val="32"/>
          <w:lang w:val="uk-UA"/>
        </w:rPr>
      </w:pPr>
      <w:r w:rsidRPr="009F75FE">
        <w:rPr>
          <w:rFonts w:ascii="Times New Roman" w:hAnsi="Times New Roman"/>
          <w:b/>
          <w:sz w:val="32"/>
          <w:lang w:val="uk-UA"/>
        </w:rPr>
        <w:t>ХМЕЛЬНИЦЬКА МІСЬКА РАДА</w:t>
      </w:r>
    </w:p>
    <w:p w:rsidR="007A1F3E" w:rsidRPr="009F75FE" w:rsidRDefault="007A1F3E" w:rsidP="007A1F3E">
      <w:pPr>
        <w:spacing w:after="0" w:line="240" w:lineRule="auto"/>
        <w:ind w:left="432"/>
        <w:jc w:val="center"/>
        <w:rPr>
          <w:rFonts w:ascii="Times New Roman" w:hAnsi="Times New Roman"/>
          <w:b/>
          <w:sz w:val="32"/>
          <w:lang w:val="uk-UA"/>
        </w:rPr>
      </w:pPr>
      <w:r w:rsidRPr="009F75FE">
        <w:rPr>
          <w:rFonts w:ascii="Times New Roman" w:hAnsi="Times New Roman"/>
          <w:b/>
          <w:sz w:val="32"/>
          <w:lang w:val="uk-UA"/>
        </w:rPr>
        <w:t>ВИКОНАВЧИЙ КОМІТЕТ</w:t>
      </w:r>
    </w:p>
    <w:p w:rsidR="007A1F3E" w:rsidRPr="009F75FE" w:rsidRDefault="007A1F3E" w:rsidP="007A1F3E">
      <w:pPr>
        <w:spacing w:after="0" w:line="240" w:lineRule="auto"/>
        <w:ind w:left="432"/>
        <w:jc w:val="center"/>
        <w:rPr>
          <w:rFonts w:ascii="Times New Roman" w:hAnsi="Times New Roman"/>
          <w:b/>
          <w:sz w:val="32"/>
          <w:lang w:val="uk-UA"/>
        </w:rPr>
      </w:pPr>
      <w:r w:rsidRPr="009F75FE">
        <w:rPr>
          <w:rFonts w:ascii="Times New Roman" w:hAnsi="Times New Roman"/>
          <w:b/>
          <w:spacing w:val="20"/>
          <w:sz w:val="72"/>
          <w:vertAlign w:val="subscript"/>
          <w:lang w:val="uk-UA"/>
        </w:rPr>
        <w:t>РIШЕННЯ</w:t>
      </w:r>
    </w:p>
    <w:tbl>
      <w:tblPr>
        <w:tblW w:w="3119" w:type="dxa"/>
        <w:tblLayout w:type="fixed"/>
        <w:tblLook w:val="0000" w:firstRow="0" w:lastRow="0" w:firstColumn="0" w:lastColumn="0" w:noHBand="0" w:noVBand="0"/>
      </w:tblPr>
      <w:tblGrid>
        <w:gridCol w:w="3119"/>
      </w:tblGrid>
      <w:tr w:rsidR="007A1F3E" w:rsidRPr="009F75FE" w:rsidTr="00D20169">
        <w:trPr>
          <w:trHeight w:val="80"/>
        </w:trPr>
        <w:tc>
          <w:tcPr>
            <w:tcW w:w="3119" w:type="dxa"/>
            <w:shd w:val="clear" w:color="auto" w:fill="auto"/>
          </w:tcPr>
          <w:p w:rsidR="007A1F3E" w:rsidRPr="009F75FE" w:rsidRDefault="007A1F3E" w:rsidP="007A1F3E">
            <w:pPr>
              <w:snapToGrid w:val="0"/>
              <w:spacing w:after="0" w:line="240" w:lineRule="auto"/>
              <w:rPr>
                <w:rFonts w:ascii="Times New Roman" w:hAnsi="Times New Roman"/>
                <w:lang w:val="uk-UA"/>
              </w:rPr>
            </w:pPr>
          </w:p>
        </w:tc>
      </w:tr>
    </w:tbl>
    <w:p w:rsidR="007A1F3E" w:rsidRPr="009F75FE" w:rsidRDefault="007A1F3E" w:rsidP="007A1F3E">
      <w:pPr>
        <w:spacing w:after="0" w:line="240" w:lineRule="auto"/>
        <w:ind w:left="432"/>
        <w:rPr>
          <w:rFonts w:ascii="Times New Roman" w:hAnsi="Times New Roman"/>
          <w:lang w:val="uk-UA"/>
        </w:rPr>
      </w:pPr>
    </w:p>
    <w:tbl>
      <w:tblPr>
        <w:tblW w:w="0" w:type="auto"/>
        <w:tblLayout w:type="fixed"/>
        <w:tblLook w:val="0000" w:firstRow="0" w:lastRow="0" w:firstColumn="0" w:lastColumn="0" w:noHBand="0" w:noVBand="0"/>
      </w:tblPr>
      <w:tblGrid>
        <w:gridCol w:w="392"/>
        <w:gridCol w:w="709"/>
        <w:gridCol w:w="1984"/>
        <w:gridCol w:w="425"/>
        <w:gridCol w:w="1134"/>
        <w:gridCol w:w="5210"/>
      </w:tblGrid>
      <w:tr w:rsidR="007A1F3E" w:rsidRPr="009F75FE" w:rsidTr="00D20169">
        <w:tc>
          <w:tcPr>
            <w:tcW w:w="392" w:type="dxa"/>
            <w:shd w:val="clear" w:color="auto" w:fill="auto"/>
          </w:tcPr>
          <w:p w:rsidR="007A1F3E" w:rsidRPr="009F75FE" w:rsidRDefault="007A1F3E" w:rsidP="007A1F3E">
            <w:pPr>
              <w:snapToGrid w:val="0"/>
              <w:spacing w:after="0" w:line="240" w:lineRule="auto"/>
              <w:rPr>
                <w:rFonts w:ascii="Times New Roman" w:hAnsi="Times New Roman"/>
                <w:lang w:val="uk-UA"/>
              </w:rPr>
            </w:pPr>
          </w:p>
        </w:tc>
        <w:tc>
          <w:tcPr>
            <w:tcW w:w="709" w:type="dxa"/>
            <w:shd w:val="clear" w:color="auto" w:fill="auto"/>
          </w:tcPr>
          <w:p w:rsidR="007A1F3E" w:rsidRPr="009F75FE" w:rsidRDefault="007A1F3E" w:rsidP="007A1F3E">
            <w:pPr>
              <w:snapToGrid w:val="0"/>
              <w:spacing w:after="0" w:line="240" w:lineRule="auto"/>
              <w:rPr>
                <w:rFonts w:ascii="Times New Roman" w:hAnsi="Times New Roman"/>
                <w:lang w:val="uk-UA"/>
              </w:rPr>
            </w:pPr>
            <w:r w:rsidRPr="009F75FE">
              <w:rPr>
                <w:rFonts w:ascii="Times New Roman" w:hAnsi="Times New Roman"/>
                <w:lang w:val="uk-UA"/>
              </w:rPr>
              <w:t>від</w:t>
            </w:r>
          </w:p>
        </w:tc>
        <w:tc>
          <w:tcPr>
            <w:tcW w:w="1984" w:type="dxa"/>
            <w:tcBorders>
              <w:bottom w:val="single" w:sz="4" w:space="0" w:color="000000"/>
            </w:tcBorders>
            <w:shd w:val="clear" w:color="auto" w:fill="auto"/>
          </w:tcPr>
          <w:p w:rsidR="007A1F3E" w:rsidRPr="009F75FE" w:rsidRDefault="007A1F3E" w:rsidP="007A1F3E">
            <w:pPr>
              <w:snapToGrid w:val="0"/>
              <w:spacing w:after="0" w:line="240" w:lineRule="auto"/>
              <w:rPr>
                <w:rFonts w:ascii="Times New Roman" w:hAnsi="Times New Roman"/>
                <w:lang w:val="uk-UA"/>
              </w:rPr>
            </w:pPr>
            <w:r w:rsidRPr="009F75FE">
              <w:rPr>
                <w:rFonts w:ascii="Times New Roman" w:hAnsi="Times New Roman"/>
                <w:lang w:val="uk-UA"/>
              </w:rPr>
              <w:t xml:space="preserve"> </w:t>
            </w:r>
          </w:p>
        </w:tc>
        <w:tc>
          <w:tcPr>
            <w:tcW w:w="425" w:type="dxa"/>
            <w:shd w:val="clear" w:color="auto" w:fill="auto"/>
          </w:tcPr>
          <w:p w:rsidR="007A1F3E" w:rsidRPr="009F75FE" w:rsidRDefault="007A1F3E" w:rsidP="007A1F3E">
            <w:pPr>
              <w:snapToGrid w:val="0"/>
              <w:spacing w:after="0" w:line="240" w:lineRule="auto"/>
              <w:rPr>
                <w:rFonts w:ascii="Times New Roman" w:hAnsi="Times New Roman"/>
                <w:lang w:val="uk-UA"/>
              </w:rPr>
            </w:pPr>
            <w:r w:rsidRPr="009F75FE">
              <w:rPr>
                <w:rFonts w:ascii="Times New Roman" w:hAnsi="Times New Roman"/>
                <w:lang w:val="uk-UA"/>
              </w:rPr>
              <w:t>№</w:t>
            </w:r>
          </w:p>
        </w:tc>
        <w:tc>
          <w:tcPr>
            <w:tcW w:w="1134" w:type="dxa"/>
            <w:tcBorders>
              <w:bottom w:val="single" w:sz="4" w:space="0" w:color="000000"/>
            </w:tcBorders>
            <w:shd w:val="clear" w:color="auto" w:fill="auto"/>
          </w:tcPr>
          <w:p w:rsidR="007A1F3E" w:rsidRPr="009F75FE" w:rsidRDefault="007A1F3E" w:rsidP="007A1F3E">
            <w:pPr>
              <w:snapToGrid w:val="0"/>
              <w:spacing w:after="0" w:line="240" w:lineRule="auto"/>
              <w:rPr>
                <w:rFonts w:ascii="Times New Roman" w:hAnsi="Times New Roman"/>
                <w:lang w:val="uk-UA"/>
              </w:rPr>
            </w:pPr>
            <w:r w:rsidRPr="009F75FE">
              <w:rPr>
                <w:rFonts w:ascii="Times New Roman" w:hAnsi="Times New Roman"/>
                <w:lang w:val="uk-UA"/>
              </w:rPr>
              <w:t xml:space="preserve"> </w:t>
            </w:r>
          </w:p>
        </w:tc>
        <w:tc>
          <w:tcPr>
            <w:tcW w:w="5210" w:type="dxa"/>
            <w:shd w:val="clear" w:color="auto" w:fill="auto"/>
          </w:tcPr>
          <w:p w:rsidR="007A1F3E" w:rsidRPr="009F75FE" w:rsidRDefault="007A1F3E" w:rsidP="007A1F3E">
            <w:pPr>
              <w:snapToGrid w:val="0"/>
              <w:spacing w:after="0" w:line="240" w:lineRule="auto"/>
              <w:rPr>
                <w:rFonts w:ascii="Times New Roman" w:hAnsi="Times New Roman"/>
                <w:spacing w:val="20"/>
                <w:lang w:val="uk-UA"/>
              </w:rPr>
            </w:pPr>
            <w:r w:rsidRPr="009F75FE">
              <w:rPr>
                <w:rFonts w:ascii="Times New Roman" w:hAnsi="Times New Roman"/>
                <w:spacing w:val="20"/>
                <w:lang w:val="uk-UA"/>
              </w:rPr>
              <w:t xml:space="preserve">                      м. Хмельницький</w:t>
            </w:r>
          </w:p>
        </w:tc>
      </w:tr>
    </w:tbl>
    <w:p w:rsidR="007A1F3E" w:rsidRPr="009F75FE" w:rsidRDefault="007A1F3E" w:rsidP="007A1F3E">
      <w:pPr>
        <w:pStyle w:val="2"/>
        <w:spacing w:before="0" w:after="0"/>
        <w:ind w:left="0" w:right="3420" w:firstLine="0"/>
        <w:jc w:val="both"/>
        <w:rPr>
          <w:b w:val="0"/>
          <w:bCs w:val="0"/>
          <w:color w:val="000000"/>
          <w:sz w:val="24"/>
          <w:lang w:val="uk-UA"/>
        </w:rPr>
      </w:pPr>
    </w:p>
    <w:p w:rsidR="007A1F3E" w:rsidRPr="009F75FE" w:rsidRDefault="007A1F3E" w:rsidP="007A1F3E">
      <w:pPr>
        <w:pStyle w:val="2"/>
        <w:numPr>
          <w:ilvl w:val="0"/>
          <w:numId w:val="0"/>
        </w:numPr>
        <w:spacing w:before="0" w:after="0"/>
        <w:ind w:right="3420"/>
        <w:jc w:val="both"/>
        <w:rPr>
          <w:b w:val="0"/>
          <w:bCs w:val="0"/>
          <w:color w:val="000000"/>
          <w:sz w:val="24"/>
          <w:lang w:val="uk-UA"/>
        </w:rPr>
      </w:pPr>
      <w:r w:rsidRPr="009F75FE">
        <w:rPr>
          <w:b w:val="0"/>
          <w:sz w:val="24"/>
          <w:szCs w:val="24"/>
          <w:lang w:val="uk-UA"/>
        </w:rPr>
        <w:t>Про внесення  на розгляд  сесії</w:t>
      </w:r>
      <w:r w:rsidRPr="009F75FE">
        <w:rPr>
          <w:sz w:val="24"/>
          <w:szCs w:val="24"/>
          <w:lang w:val="uk-UA"/>
        </w:rPr>
        <w:t xml:space="preserve">  </w:t>
      </w:r>
      <w:r w:rsidRPr="009F75FE">
        <w:rPr>
          <w:b w:val="0"/>
          <w:bCs w:val="0"/>
          <w:color w:val="000000"/>
          <w:sz w:val="24"/>
          <w:lang w:val="uk-UA"/>
        </w:rPr>
        <w:t xml:space="preserve">міської </w:t>
      </w:r>
      <w:r w:rsidRPr="009F75FE">
        <w:rPr>
          <w:b w:val="0"/>
          <w:color w:val="000000"/>
          <w:sz w:val="24"/>
          <w:lang w:val="uk-UA"/>
        </w:rPr>
        <w:t>ради</w:t>
      </w:r>
    </w:p>
    <w:p w:rsidR="007A1F3E" w:rsidRPr="009F75FE" w:rsidRDefault="007A1F3E" w:rsidP="007A1F3E">
      <w:pPr>
        <w:pStyle w:val="2"/>
        <w:spacing w:before="0" w:after="0"/>
        <w:ind w:left="0" w:right="3420" w:firstLine="0"/>
        <w:jc w:val="both"/>
        <w:rPr>
          <w:b w:val="0"/>
          <w:bCs w:val="0"/>
          <w:color w:val="000000"/>
          <w:sz w:val="24"/>
          <w:lang w:val="uk-UA"/>
        </w:rPr>
      </w:pPr>
      <w:r w:rsidRPr="009F75FE">
        <w:rPr>
          <w:b w:val="0"/>
          <w:color w:val="000000"/>
          <w:sz w:val="24"/>
          <w:lang w:val="uk-UA"/>
        </w:rPr>
        <w:t>пропозиції</w:t>
      </w:r>
      <w:r w:rsidRPr="009F75FE">
        <w:rPr>
          <w:b w:val="0"/>
          <w:sz w:val="24"/>
          <w:szCs w:val="24"/>
          <w:lang w:val="uk-UA"/>
        </w:rPr>
        <w:t xml:space="preserve">  про  створення   Хмельницького </w:t>
      </w:r>
    </w:p>
    <w:p w:rsidR="007A1F3E" w:rsidRPr="009F75FE" w:rsidRDefault="007A1F3E" w:rsidP="007A1F3E">
      <w:pPr>
        <w:pStyle w:val="2"/>
        <w:spacing w:before="0" w:after="0"/>
        <w:ind w:left="0" w:right="3420" w:firstLine="0"/>
        <w:jc w:val="both"/>
        <w:rPr>
          <w:b w:val="0"/>
          <w:bCs w:val="0"/>
          <w:color w:val="000000"/>
          <w:sz w:val="24"/>
          <w:lang w:val="uk-UA"/>
        </w:rPr>
      </w:pPr>
      <w:r w:rsidRPr="009F75FE">
        <w:rPr>
          <w:b w:val="0"/>
          <w:sz w:val="24"/>
          <w:szCs w:val="24"/>
          <w:lang w:val="uk-UA"/>
        </w:rPr>
        <w:t>закладу  дошкільної  освіти  № 55 «Сонечко»</w:t>
      </w:r>
    </w:p>
    <w:p w:rsidR="007A1F3E" w:rsidRPr="009F75FE" w:rsidRDefault="007A1F3E" w:rsidP="00524449">
      <w:pPr>
        <w:pStyle w:val="2"/>
        <w:spacing w:before="0" w:after="0"/>
        <w:ind w:left="0" w:right="3420" w:firstLine="0"/>
        <w:jc w:val="both"/>
        <w:rPr>
          <w:b w:val="0"/>
          <w:sz w:val="24"/>
          <w:szCs w:val="24"/>
          <w:lang w:val="uk-UA"/>
        </w:rPr>
      </w:pPr>
      <w:r w:rsidRPr="009F75FE">
        <w:rPr>
          <w:b w:val="0"/>
          <w:sz w:val="24"/>
          <w:szCs w:val="24"/>
          <w:lang w:val="uk-UA"/>
        </w:rPr>
        <w:t xml:space="preserve">та  затвердження  </w:t>
      </w:r>
      <w:r w:rsidR="00524449" w:rsidRPr="009F75FE">
        <w:rPr>
          <w:b w:val="0"/>
          <w:sz w:val="24"/>
          <w:szCs w:val="24"/>
          <w:lang w:val="uk-UA"/>
        </w:rPr>
        <w:t xml:space="preserve">його </w:t>
      </w:r>
      <w:r w:rsidRPr="009F75FE">
        <w:rPr>
          <w:b w:val="0"/>
          <w:sz w:val="24"/>
          <w:szCs w:val="24"/>
          <w:lang w:val="uk-UA"/>
        </w:rPr>
        <w:t xml:space="preserve">Статуту   </w:t>
      </w:r>
    </w:p>
    <w:p w:rsidR="00524449" w:rsidRPr="009F75FE" w:rsidRDefault="00524449" w:rsidP="00524449">
      <w:pPr>
        <w:pStyle w:val="a0"/>
        <w:rPr>
          <w:lang w:val="uk-UA" w:eastAsia="ar-SA"/>
        </w:rPr>
      </w:pPr>
    </w:p>
    <w:p w:rsidR="00E93123" w:rsidRPr="009F75FE" w:rsidRDefault="007A1F3E" w:rsidP="007A1F3E">
      <w:pPr>
        <w:spacing w:after="0" w:line="240" w:lineRule="auto"/>
        <w:ind w:firstLine="567"/>
        <w:jc w:val="both"/>
        <w:rPr>
          <w:rFonts w:ascii="Times New Roman" w:eastAsia="Times New Roman" w:hAnsi="Times New Roman"/>
          <w:sz w:val="24"/>
          <w:szCs w:val="24"/>
          <w:lang w:val="uk-UA" w:eastAsia="ru-RU"/>
        </w:rPr>
      </w:pPr>
      <w:r w:rsidRPr="009F75FE">
        <w:rPr>
          <w:rFonts w:ascii="Times New Roman" w:hAnsi="Times New Roman"/>
          <w:sz w:val="24"/>
          <w:szCs w:val="24"/>
          <w:lang w:val="uk-UA"/>
        </w:rPr>
        <w:t>Розглянувши клопотання Департаменту освіти та науки Хмельницької міської ради,</w:t>
      </w:r>
      <w:r w:rsidRPr="009F75FE">
        <w:rPr>
          <w:rFonts w:ascii="Times New Roman" w:eastAsia="Times New Roman" w:hAnsi="Times New Roman"/>
          <w:sz w:val="24"/>
          <w:szCs w:val="24"/>
          <w:lang w:val="uk-UA" w:eastAsia="ru-RU"/>
        </w:rPr>
        <w:t xml:space="preserve">  </w:t>
      </w:r>
      <w:r w:rsidRPr="009F75FE">
        <w:rPr>
          <w:rFonts w:ascii="Times New Roman" w:hAnsi="Times New Roman"/>
          <w:sz w:val="24"/>
          <w:szCs w:val="24"/>
          <w:lang w:val="uk-UA"/>
        </w:rPr>
        <w:t xml:space="preserve">керуючись Законом України «Про місцеве самоврядування в Україні», Законом України «Про освіту», Законом України «Про дошкільну освіту», Положенням про дошкільний навчальний заклад, </w:t>
      </w:r>
      <w:r w:rsidR="00E93123" w:rsidRPr="009F75FE">
        <w:rPr>
          <w:rFonts w:ascii="Times New Roman" w:hAnsi="Times New Roman"/>
          <w:sz w:val="24"/>
          <w:szCs w:val="24"/>
          <w:lang w:val="uk-UA"/>
        </w:rPr>
        <w:t xml:space="preserve"> </w:t>
      </w:r>
      <w:r w:rsidR="00524449" w:rsidRPr="009F75FE">
        <w:rPr>
          <w:rFonts w:ascii="Times New Roman" w:eastAsia="Times New Roman" w:hAnsi="Times New Roman"/>
          <w:color w:val="000000"/>
          <w:sz w:val="24"/>
          <w:szCs w:val="24"/>
          <w:lang w:val="uk-UA" w:eastAsia="ru-RU"/>
        </w:rPr>
        <w:t>затвердженим</w:t>
      </w:r>
      <w:r w:rsidRPr="009F75FE">
        <w:rPr>
          <w:rFonts w:ascii="Times New Roman" w:eastAsia="Times New Roman" w:hAnsi="Times New Roman"/>
          <w:color w:val="000000"/>
          <w:sz w:val="24"/>
          <w:szCs w:val="24"/>
          <w:lang w:val="uk-UA" w:eastAsia="ru-RU"/>
        </w:rPr>
        <w:t xml:space="preserve"> </w:t>
      </w:r>
      <w:r w:rsidR="00E93123" w:rsidRPr="009F75FE">
        <w:rPr>
          <w:rFonts w:ascii="Times New Roman" w:eastAsia="Times New Roman" w:hAnsi="Times New Roman"/>
          <w:color w:val="000000"/>
          <w:sz w:val="24"/>
          <w:szCs w:val="24"/>
          <w:lang w:val="uk-UA" w:eastAsia="ru-RU"/>
        </w:rPr>
        <w:t xml:space="preserve"> </w:t>
      </w:r>
      <w:r w:rsidRPr="009F75FE">
        <w:rPr>
          <w:rFonts w:ascii="Times New Roman" w:eastAsia="Times New Roman" w:hAnsi="Times New Roman"/>
          <w:sz w:val="24"/>
          <w:szCs w:val="24"/>
          <w:lang w:val="uk-UA" w:eastAsia="ru-RU"/>
        </w:rPr>
        <w:t xml:space="preserve">постановою </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Кабінету</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 Міністрів </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України </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від</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 12</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 березня</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 2003 року </w:t>
      </w:r>
    </w:p>
    <w:p w:rsidR="007A1F3E" w:rsidRPr="009F75FE" w:rsidRDefault="007A1F3E" w:rsidP="00E93123">
      <w:pPr>
        <w:spacing w:after="0" w:line="240" w:lineRule="auto"/>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 xml:space="preserve">№ 305, </w:t>
      </w:r>
      <w:r w:rsidR="00524449" w:rsidRPr="009F75FE">
        <w:rPr>
          <w:rFonts w:ascii="Times New Roman" w:hAnsi="Times New Roman"/>
          <w:sz w:val="24"/>
          <w:szCs w:val="24"/>
          <w:lang w:val="uk-UA"/>
        </w:rPr>
        <w:t>Програмою</w:t>
      </w:r>
      <w:r w:rsidRPr="009F75FE">
        <w:rPr>
          <w:rFonts w:ascii="Times New Roman" w:hAnsi="Times New Roman"/>
          <w:sz w:val="24"/>
          <w:szCs w:val="24"/>
          <w:lang w:val="uk-UA"/>
        </w:rPr>
        <w:t xml:space="preserve"> </w:t>
      </w:r>
      <w:r w:rsidRPr="009F75FE">
        <w:rPr>
          <w:rFonts w:ascii="Times New Roman" w:eastAsia="Times New Roman" w:hAnsi="Times New Roman"/>
          <w:sz w:val="24"/>
          <w:szCs w:val="24"/>
          <w:lang w:val="uk-UA" w:eastAsia="ru-RU"/>
        </w:rPr>
        <w:t xml:space="preserve">розвитку освіти міста Хмельницького на 2017-2021 роки, </w:t>
      </w:r>
      <w:r w:rsidR="00524449" w:rsidRPr="009F75FE">
        <w:rPr>
          <w:rFonts w:ascii="Times New Roman" w:eastAsia="Times New Roman" w:hAnsi="Times New Roman"/>
          <w:sz w:val="24"/>
          <w:szCs w:val="24"/>
          <w:lang w:val="uk-UA" w:eastAsia="ru-RU"/>
        </w:rPr>
        <w:t xml:space="preserve">затвердженою рішенням </w:t>
      </w:r>
      <w:r w:rsidR="00CB05D3" w:rsidRPr="009F75FE">
        <w:rPr>
          <w:rFonts w:ascii="Times New Roman" w:eastAsia="Times New Roman" w:hAnsi="Times New Roman"/>
          <w:sz w:val="24"/>
          <w:szCs w:val="24"/>
          <w:lang w:val="uk-UA" w:eastAsia="ru-RU"/>
        </w:rPr>
        <w:t xml:space="preserve">десятої сесії Хмельницької міської ради від 29.12.2016 року № 2, </w:t>
      </w:r>
      <w:r w:rsidRPr="009F75FE">
        <w:rPr>
          <w:rFonts w:ascii="Times New Roman" w:hAnsi="Times New Roman"/>
          <w:sz w:val="24"/>
          <w:szCs w:val="24"/>
          <w:lang w:val="uk-UA"/>
        </w:rPr>
        <w:t>виконавчий комітет</w:t>
      </w:r>
    </w:p>
    <w:p w:rsidR="007A1F3E" w:rsidRPr="009F75FE" w:rsidRDefault="007A1F3E" w:rsidP="007A1F3E">
      <w:pPr>
        <w:spacing w:after="0" w:line="240" w:lineRule="auto"/>
        <w:rPr>
          <w:rFonts w:ascii="Times New Roman" w:eastAsia="Times New Roman" w:hAnsi="Times New Roman"/>
          <w:sz w:val="24"/>
          <w:szCs w:val="24"/>
          <w:lang w:val="uk-UA" w:eastAsia="uk-UA"/>
        </w:rPr>
      </w:pPr>
    </w:p>
    <w:p w:rsidR="007A1F3E" w:rsidRPr="009F75FE" w:rsidRDefault="007A1F3E" w:rsidP="007A1F3E">
      <w:pPr>
        <w:spacing w:after="0" w:line="240" w:lineRule="auto"/>
        <w:rPr>
          <w:rFonts w:ascii="Times New Roman" w:eastAsia="Times New Roman" w:hAnsi="Times New Roman"/>
          <w:sz w:val="24"/>
          <w:szCs w:val="24"/>
          <w:lang w:val="uk-UA" w:eastAsia="uk-UA"/>
        </w:rPr>
      </w:pPr>
      <w:r w:rsidRPr="009F75FE">
        <w:rPr>
          <w:rFonts w:ascii="Times New Roman" w:eastAsia="Times New Roman" w:hAnsi="Times New Roman"/>
          <w:sz w:val="24"/>
          <w:szCs w:val="24"/>
          <w:lang w:val="uk-UA" w:eastAsia="uk-UA"/>
        </w:rPr>
        <w:t>ВИРІШИВ:</w:t>
      </w:r>
    </w:p>
    <w:p w:rsidR="007A1F3E" w:rsidRPr="009F75FE" w:rsidRDefault="007A1F3E" w:rsidP="007A1F3E">
      <w:pPr>
        <w:spacing w:after="0" w:line="240" w:lineRule="auto"/>
        <w:rPr>
          <w:rFonts w:ascii="Times New Roman" w:eastAsia="Times New Roman" w:hAnsi="Times New Roman"/>
          <w:sz w:val="24"/>
          <w:szCs w:val="24"/>
          <w:lang w:val="uk-UA" w:eastAsia="uk-UA"/>
        </w:rPr>
      </w:pPr>
    </w:p>
    <w:p w:rsidR="007A1F3E" w:rsidRPr="009F75FE" w:rsidRDefault="00EF3608" w:rsidP="00EF3608">
      <w:pPr>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1. </w:t>
      </w:r>
      <w:proofErr w:type="spellStart"/>
      <w:r w:rsidR="007A1F3E" w:rsidRPr="009F75FE">
        <w:rPr>
          <w:rFonts w:ascii="Times New Roman" w:eastAsia="Times New Roman" w:hAnsi="Times New Roman"/>
          <w:sz w:val="24"/>
          <w:szCs w:val="24"/>
          <w:lang w:val="uk-UA" w:eastAsia="ru-RU"/>
        </w:rPr>
        <w:t>Внести</w:t>
      </w:r>
      <w:proofErr w:type="spellEnd"/>
      <w:r w:rsidR="007A1F3E" w:rsidRPr="009F75FE">
        <w:rPr>
          <w:rFonts w:ascii="Times New Roman" w:eastAsia="Times New Roman" w:hAnsi="Times New Roman"/>
          <w:sz w:val="24"/>
          <w:szCs w:val="24"/>
          <w:lang w:val="uk-UA" w:eastAsia="ru-RU"/>
        </w:rPr>
        <w:t xml:space="preserve"> на розгляд сесії </w:t>
      </w:r>
      <w:r w:rsidR="00524449" w:rsidRPr="009F75FE">
        <w:rPr>
          <w:rFonts w:ascii="Times New Roman" w:eastAsia="Times New Roman" w:hAnsi="Times New Roman"/>
          <w:sz w:val="24"/>
          <w:szCs w:val="24"/>
          <w:lang w:val="uk-UA" w:eastAsia="ru-RU"/>
        </w:rPr>
        <w:t xml:space="preserve">міської ради </w:t>
      </w:r>
      <w:r w:rsidR="007A1F3E" w:rsidRPr="009F75FE">
        <w:rPr>
          <w:rFonts w:ascii="Times New Roman" w:eastAsia="Times New Roman" w:hAnsi="Times New Roman"/>
          <w:sz w:val="24"/>
          <w:szCs w:val="24"/>
          <w:lang w:val="uk-UA" w:eastAsia="ru-RU"/>
        </w:rPr>
        <w:t>пропозиції  про:</w:t>
      </w:r>
    </w:p>
    <w:p w:rsidR="007A1F3E" w:rsidRPr="009F75FE" w:rsidRDefault="007A1F3E" w:rsidP="007A1F3E">
      <w:pPr>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1.1. С</w:t>
      </w:r>
      <w:r w:rsidRPr="009F75FE">
        <w:rPr>
          <w:rFonts w:ascii="Times New Roman" w:hAnsi="Times New Roman"/>
          <w:sz w:val="24"/>
          <w:szCs w:val="24"/>
          <w:lang w:val="uk-UA"/>
        </w:rPr>
        <w:t>творення Хмельницького</w:t>
      </w:r>
      <w:r w:rsidR="00E93123" w:rsidRPr="009F75FE">
        <w:rPr>
          <w:rFonts w:ascii="Times New Roman" w:hAnsi="Times New Roman"/>
          <w:sz w:val="24"/>
          <w:szCs w:val="24"/>
          <w:lang w:val="uk-UA"/>
        </w:rPr>
        <w:t xml:space="preserve"> закладу дошкільної освіти </w:t>
      </w:r>
      <w:r w:rsidRPr="009F75FE">
        <w:rPr>
          <w:rFonts w:ascii="Times New Roman" w:hAnsi="Times New Roman"/>
          <w:sz w:val="24"/>
          <w:szCs w:val="24"/>
          <w:lang w:val="uk-UA"/>
        </w:rPr>
        <w:t>№ 55 «Сонечко».</w:t>
      </w:r>
    </w:p>
    <w:p w:rsidR="007A1F3E" w:rsidRPr="009F75FE" w:rsidRDefault="007A1F3E" w:rsidP="007A1F3E">
      <w:pPr>
        <w:spacing w:after="0" w:line="240" w:lineRule="auto"/>
        <w:ind w:firstLine="567"/>
        <w:jc w:val="both"/>
        <w:rPr>
          <w:rFonts w:ascii="Times New Roman" w:hAnsi="Times New Roman"/>
          <w:sz w:val="24"/>
          <w:szCs w:val="24"/>
          <w:lang w:val="uk-UA"/>
        </w:rPr>
      </w:pPr>
      <w:r w:rsidRPr="009F75FE">
        <w:rPr>
          <w:rFonts w:ascii="Times New Roman" w:hAnsi="Times New Roman"/>
          <w:sz w:val="24"/>
          <w:szCs w:val="24"/>
          <w:lang w:val="uk-UA"/>
        </w:rPr>
        <w:t>1.2. Затвердження Статуту Хмельницького закладу дошкільної освіти  № 55 «Сонечко»</w:t>
      </w:r>
      <w:r w:rsidR="00524449" w:rsidRPr="009F75FE">
        <w:rPr>
          <w:rFonts w:ascii="Times New Roman" w:hAnsi="Times New Roman"/>
          <w:sz w:val="24"/>
          <w:szCs w:val="24"/>
          <w:lang w:val="uk-UA"/>
        </w:rPr>
        <w:t>, згідно з додатком, який доручити підписати</w:t>
      </w:r>
      <w:r w:rsidR="009C6F6C" w:rsidRPr="009F75FE">
        <w:rPr>
          <w:rFonts w:ascii="Times New Roman" w:hAnsi="Times New Roman"/>
          <w:sz w:val="24"/>
          <w:szCs w:val="24"/>
          <w:lang w:val="uk-UA"/>
        </w:rPr>
        <w:t xml:space="preserve"> заступнику </w:t>
      </w:r>
      <w:r w:rsidR="00406DAA" w:rsidRPr="009F75FE">
        <w:rPr>
          <w:rFonts w:ascii="Times New Roman" w:hAnsi="Times New Roman"/>
          <w:sz w:val="24"/>
          <w:szCs w:val="24"/>
          <w:lang w:val="uk-UA"/>
        </w:rPr>
        <w:t xml:space="preserve">директора </w:t>
      </w:r>
      <w:r w:rsidR="009C6F6C" w:rsidRPr="009F75FE">
        <w:rPr>
          <w:rFonts w:ascii="Times New Roman" w:hAnsi="Times New Roman"/>
          <w:sz w:val="24"/>
          <w:szCs w:val="24"/>
          <w:lang w:val="uk-UA"/>
        </w:rPr>
        <w:t xml:space="preserve">Департаменту освіти та науки </w:t>
      </w:r>
      <w:r w:rsidR="00524449" w:rsidRPr="009F75FE">
        <w:rPr>
          <w:rFonts w:ascii="Times New Roman" w:hAnsi="Times New Roman"/>
          <w:sz w:val="24"/>
          <w:szCs w:val="24"/>
          <w:lang w:val="uk-UA"/>
        </w:rPr>
        <w:t xml:space="preserve"> </w:t>
      </w:r>
      <w:r w:rsidR="00406DAA" w:rsidRPr="009F75FE">
        <w:rPr>
          <w:rFonts w:ascii="Times New Roman" w:hAnsi="Times New Roman"/>
          <w:sz w:val="24"/>
          <w:szCs w:val="24"/>
          <w:lang w:val="uk-UA"/>
        </w:rPr>
        <w:t>Хм</w:t>
      </w:r>
      <w:r w:rsidR="00CB05D3" w:rsidRPr="009F75FE">
        <w:rPr>
          <w:rFonts w:ascii="Times New Roman" w:hAnsi="Times New Roman"/>
          <w:sz w:val="24"/>
          <w:szCs w:val="24"/>
          <w:lang w:val="uk-UA"/>
        </w:rPr>
        <w:t>ельницької міської ради С.</w:t>
      </w:r>
      <w:r w:rsidR="00406DAA" w:rsidRPr="009F75FE">
        <w:rPr>
          <w:rFonts w:ascii="Times New Roman" w:hAnsi="Times New Roman"/>
          <w:sz w:val="24"/>
          <w:szCs w:val="24"/>
          <w:lang w:val="uk-UA"/>
        </w:rPr>
        <w:t xml:space="preserve"> </w:t>
      </w:r>
      <w:proofErr w:type="spellStart"/>
      <w:r w:rsidR="00406DAA" w:rsidRPr="009F75FE">
        <w:rPr>
          <w:rFonts w:ascii="Times New Roman" w:hAnsi="Times New Roman"/>
          <w:sz w:val="24"/>
          <w:szCs w:val="24"/>
          <w:lang w:val="uk-UA"/>
        </w:rPr>
        <w:t>Губай</w:t>
      </w:r>
      <w:proofErr w:type="spellEnd"/>
      <w:r w:rsidR="00406DAA" w:rsidRPr="009F75FE">
        <w:rPr>
          <w:rFonts w:ascii="Times New Roman" w:hAnsi="Times New Roman"/>
          <w:sz w:val="24"/>
          <w:szCs w:val="24"/>
          <w:lang w:val="uk-UA"/>
        </w:rPr>
        <w:t>.</w:t>
      </w:r>
    </w:p>
    <w:p w:rsidR="007A1F3E" w:rsidRPr="009F75FE" w:rsidRDefault="007A1F3E" w:rsidP="007A1F3E">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2. Контроль </w:t>
      </w:r>
      <w:r w:rsidR="00E93123" w:rsidRPr="009F75FE">
        <w:rPr>
          <w:rFonts w:ascii="Times New Roman" w:eastAsia="Times New Roman" w:hAnsi="Times New Roman"/>
          <w:sz w:val="24"/>
          <w:szCs w:val="24"/>
          <w:lang w:val="uk-UA" w:eastAsia="ru-RU"/>
        </w:rPr>
        <w:t xml:space="preserve"> </w:t>
      </w:r>
      <w:r w:rsidR="004A7F86"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за</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 </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виконанням   рішення   покласти   на    заступника   міського </w:t>
      </w:r>
      <w:r w:rsidR="004A7F86"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 xml:space="preserve">голови </w:t>
      </w:r>
    </w:p>
    <w:p w:rsidR="007A1F3E" w:rsidRPr="009F75FE" w:rsidRDefault="007A1F3E" w:rsidP="007A1F3E">
      <w:pPr>
        <w:spacing w:after="0" w:line="240" w:lineRule="auto"/>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Г. Мельник і Департамент освіти та науки Хмельницької міської ради.</w:t>
      </w:r>
    </w:p>
    <w:p w:rsidR="007A1F3E" w:rsidRPr="009F75FE" w:rsidRDefault="007A1F3E" w:rsidP="007A1F3E">
      <w:pPr>
        <w:spacing w:after="0" w:line="240" w:lineRule="auto"/>
        <w:rPr>
          <w:rFonts w:ascii="Times New Roman" w:eastAsia="Times New Roman" w:hAnsi="Times New Roman"/>
          <w:sz w:val="24"/>
          <w:szCs w:val="24"/>
          <w:lang w:val="uk-UA" w:eastAsia="ru-RU"/>
        </w:rPr>
      </w:pPr>
    </w:p>
    <w:p w:rsidR="007A1F3E" w:rsidRPr="009F75FE" w:rsidRDefault="007A1F3E" w:rsidP="007A1F3E">
      <w:pPr>
        <w:spacing w:after="0" w:line="240" w:lineRule="auto"/>
        <w:rPr>
          <w:rFonts w:ascii="Times New Roman" w:eastAsia="Times New Roman" w:hAnsi="Times New Roman"/>
          <w:sz w:val="24"/>
          <w:szCs w:val="24"/>
          <w:lang w:val="uk-UA" w:eastAsia="ru-RU"/>
        </w:rPr>
      </w:pPr>
    </w:p>
    <w:p w:rsidR="007A1F3E" w:rsidRPr="009F75FE" w:rsidRDefault="007A1F3E" w:rsidP="007A1F3E">
      <w:pPr>
        <w:spacing w:after="0" w:line="240" w:lineRule="auto"/>
        <w:rPr>
          <w:rFonts w:ascii="Times New Roman" w:eastAsia="Times New Roman" w:hAnsi="Times New Roman"/>
          <w:sz w:val="24"/>
          <w:szCs w:val="24"/>
          <w:lang w:val="uk-UA" w:eastAsia="ru-RU"/>
        </w:rPr>
      </w:pPr>
    </w:p>
    <w:p w:rsidR="007A1F3E" w:rsidRPr="009F75FE" w:rsidRDefault="007A1F3E" w:rsidP="007A1F3E">
      <w:pPr>
        <w:spacing w:after="0" w:line="240" w:lineRule="auto"/>
        <w:rPr>
          <w:rFonts w:ascii="Times New Roman" w:eastAsia="Times New Roman" w:hAnsi="Times New Roman"/>
          <w:sz w:val="24"/>
          <w:szCs w:val="24"/>
          <w:lang w:val="uk-UA" w:eastAsia="ru-RU"/>
        </w:rPr>
      </w:pPr>
    </w:p>
    <w:p w:rsidR="007A1F3E" w:rsidRPr="009F75FE" w:rsidRDefault="007A1F3E" w:rsidP="007A1F3E">
      <w:pPr>
        <w:spacing w:after="0" w:line="240" w:lineRule="auto"/>
        <w:rPr>
          <w:rFonts w:ascii="Times New Roman" w:eastAsia="Times New Roman" w:hAnsi="Times New Roman"/>
          <w:sz w:val="24"/>
          <w:szCs w:val="24"/>
          <w:lang w:val="uk-UA" w:eastAsia="ru-RU"/>
        </w:rPr>
      </w:pPr>
    </w:p>
    <w:p w:rsidR="00EF3608" w:rsidRPr="009F75FE" w:rsidRDefault="007A1F3E" w:rsidP="007A1F3E">
      <w:pPr>
        <w:spacing w:after="0" w:line="240" w:lineRule="auto"/>
        <w:rPr>
          <w:rFonts w:ascii="Times New Roman" w:eastAsia="Times New Roman" w:hAnsi="Times New Roman"/>
          <w:sz w:val="24"/>
          <w:szCs w:val="24"/>
          <w:lang w:val="uk-UA" w:eastAsia="ru-RU"/>
        </w:rPr>
        <w:sectPr w:rsidR="00EF3608" w:rsidRPr="009F75FE" w:rsidSect="00AB28E7">
          <w:pgSz w:w="11906" w:h="16838" w:code="9"/>
          <w:pgMar w:top="993" w:right="849" w:bottom="1134" w:left="1418" w:header="709" w:footer="709" w:gutter="0"/>
          <w:cols w:space="708"/>
          <w:docGrid w:linePitch="381"/>
        </w:sectPr>
      </w:pPr>
      <w:r w:rsidRPr="009F75FE">
        <w:rPr>
          <w:rFonts w:ascii="Times New Roman" w:eastAsia="Times New Roman" w:hAnsi="Times New Roman"/>
          <w:sz w:val="24"/>
          <w:szCs w:val="24"/>
          <w:lang w:val="uk-UA" w:eastAsia="ru-RU"/>
        </w:rPr>
        <w:t>Міський голова</w:t>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r>
      <w:r w:rsidRPr="009F75FE">
        <w:rPr>
          <w:rFonts w:ascii="Times New Roman" w:eastAsia="Times New Roman" w:hAnsi="Times New Roman"/>
          <w:sz w:val="24"/>
          <w:szCs w:val="24"/>
          <w:lang w:val="uk-UA" w:eastAsia="ru-RU"/>
        </w:rPr>
        <w:tab/>
        <w:t xml:space="preserve">         О.</w:t>
      </w:r>
      <w:r w:rsidR="00E93123"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lang w:val="uk-UA" w:eastAsia="ru-RU"/>
        </w:rPr>
        <w:t>СИМЧИШИН</w:t>
      </w:r>
    </w:p>
    <w:p w:rsidR="00DB1E70" w:rsidRPr="009F75FE" w:rsidRDefault="00EF3608" w:rsidP="00EF3608">
      <w:pPr>
        <w:spacing w:line="240" w:lineRule="auto"/>
        <w:ind w:firstLine="7088"/>
        <w:rPr>
          <w:rFonts w:ascii="Times New Roman" w:hAnsi="Times New Roman"/>
          <w:color w:val="000000"/>
          <w:sz w:val="24"/>
          <w:szCs w:val="24"/>
          <w:lang w:val="uk-UA" w:eastAsia="uk-UA"/>
        </w:rPr>
      </w:pPr>
      <w:r w:rsidRPr="009F75FE">
        <w:rPr>
          <w:rFonts w:ascii="Times New Roman" w:hAnsi="Times New Roman"/>
          <w:color w:val="000000"/>
          <w:sz w:val="24"/>
          <w:szCs w:val="24"/>
          <w:lang w:val="uk-UA" w:eastAsia="uk-UA"/>
        </w:rPr>
        <w:lastRenderedPageBreak/>
        <w:t>Додаток  до рішення</w:t>
      </w:r>
    </w:p>
    <w:p w:rsidR="00EF3608" w:rsidRPr="009F75FE" w:rsidRDefault="00EF3608" w:rsidP="00EF3608">
      <w:pPr>
        <w:spacing w:line="240" w:lineRule="auto"/>
        <w:ind w:firstLine="7088"/>
        <w:rPr>
          <w:rFonts w:ascii="Times New Roman" w:hAnsi="Times New Roman"/>
          <w:color w:val="000000"/>
          <w:sz w:val="24"/>
          <w:szCs w:val="24"/>
          <w:lang w:val="uk-UA" w:eastAsia="uk-UA"/>
        </w:rPr>
      </w:pPr>
      <w:r w:rsidRPr="009F75FE">
        <w:rPr>
          <w:rFonts w:ascii="Times New Roman" w:hAnsi="Times New Roman"/>
          <w:color w:val="000000"/>
          <w:sz w:val="24"/>
          <w:szCs w:val="24"/>
          <w:lang w:val="uk-UA" w:eastAsia="uk-UA"/>
        </w:rPr>
        <w:t>виконавчого комітету</w:t>
      </w:r>
    </w:p>
    <w:p w:rsidR="00EF3608" w:rsidRPr="009F75FE" w:rsidRDefault="00EF3608" w:rsidP="00EF3608">
      <w:pPr>
        <w:spacing w:line="240" w:lineRule="auto"/>
        <w:ind w:firstLine="7088"/>
        <w:rPr>
          <w:rFonts w:ascii="Times New Roman" w:eastAsia="Times New Roman" w:hAnsi="Times New Roman"/>
          <w:sz w:val="24"/>
          <w:szCs w:val="24"/>
          <w:lang w:val="uk-UA" w:eastAsia="ru-RU"/>
        </w:rPr>
      </w:pPr>
      <w:r w:rsidRPr="009F75FE">
        <w:rPr>
          <w:rFonts w:ascii="Times New Roman" w:hAnsi="Times New Roman"/>
          <w:color w:val="000000"/>
          <w:sz w:val="24"/>
          <w:szCs w:val="24"/>
          <w:lang w:val="uk-UA" w:eastAsia="uk-UA"/>
        </w:rPr>
        <w:t>від 27.02.2020 № 167</w:t>
      </w:r>
    </w:p>
    <w:p w:rsidR="00C44FC8" w:rsidRPr="009F75FE" w:rsidRDefault="00C44FC8" w:rsidP="00C44FC8">
      <w:pPr>
        <w:spacing w:after="0" w:line="240" w:lineRule="auto"/>
        <w:rPr>
          <w:rFonts w:ascii="Times New Roman" w:hAnsi="Times New Roman"/>
          <w:sz w:val="24"/>
          <w:szCs w:val="24"/>
          <w:lang w:val="uk-UA"/>
        </w:rPr>
      </w:pPr>
    </w:p>
    <w:p w:rsidR="00C44FC8" w:rsidRPr="009F75FE" w:rsidRDefault="00C44FC8" w:rsidP="00C44FC8">
      <w:pPr>
        <w:spacing w:after="0" w:line="240" w:lineRule="auto"/>
        <w:rPr>
          <w:rFonts w:ascii="Times New Roman" w:hAnsi="Times New Roman"/>
          <w:sz w:val="24"/>
          <w:szCs w:val="24"/>
          <w:lang w:val="uk-UA"/>
        </w:rPr>
      </w:pPr>
    </w:p>
    <w:p w:rsidR="00C44FC8" w:rsidRPr="009F75FE" w:rsidRDefault="00C44FC8" w:rsidP="00C44FC8">
      <w:pPr>
        <w:spacing w:after="0" w:line="240" w:lineRule="auto"/>
        <w:rPr>
          <w:rFonts w:ascii="Times New Roman" w:hAnsi="Times New Roman"/>
          <w:sz w:val="24"/>
          <w:szCs w:val="24"/>
          <w:lang w:val="uk-UA"/>
        </w:rPr>
      </w:pPr>
    </w:p>
    <w:p w:rsidR="00C44FC8" w:rsidRPr="009F75FE" w:rsidRDefault="00C44FC8" w:rsidP="00C44FC8">
      <w:pPr>
        <w:spacing w:after="0" w:line="240" w:lineRule="auto"/>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b/>
          <w:sz w:val="24"/>
          <w:lang w:val="uk-UA"/>
        </w:rPr>
      </w:pPr>
      <w:r w:rsidRPr="009F75FE">
        <w:rPr>
          <w:rFonts w:ascii="Times New Roman" w:hAnsi="Times New Roman"/>
          <w:b/>
          <w:sz w:val="24"/>
          <w:lang w:val="uk-UA"/>
        </w:rPr>
        <w:t>СТАТУТ</w:t>
      </w:r>
    </w:p>
    <w:p w:rsidR="00C44FC8" w:rsidRPr="009F75FE" w:rsidRDefault="00C44FC8" w:rsidP="00C44FC8">
      <w:pPr>
        <w:spacing w:after="0" w:line="240" w:lineRule="auto"/>
        <w:jc w:val="center"/>
        <w:rPr>
          <w:rFonts w:ascii="Times New Roman" w:hAnsi="Times New Roman"/>
          <w:sz w:val="28"/>
          <w:szCs w:val="28"/>
          <w:lang w:val="uk-UA"/>
        </w:rPr>
      </w:pPr>
      <w:r w:rsidRPr="009F75FE">
        <w:rPr>
          <w:rFonts w:ascii="Times New Roman" w:hAnsi="Times New Roman"/>
          <w:sz w:val="28"/>
          <w:szCs w:val="28"/>
          <w:lang w:val="uk-UA"/>
        </w:rPr>
        <w:t xml:space="preserve">Хмельницького </w:t>
      </w:r>
    </w:p>
    <w:p w:rsidR="00C44FC8" w:rsidRPr="009F75FE" w:rsidRDefault="00DB1E70" w:rsidP="00C44FC8">
      <w:pPr>
        <w:spacing w:after="0" w:line="240" w:lineRule="auto"/>
        <w:jc w:val="center"/>
        <w:rPr>
          <w:rFonts w:ascii="Times New Roman" w:hAnsi="Times New Roman"/>
          <w:sz w:val="28"/>
          <w:szCs w:val="28"/>
          <w:lang w:val="uk-UA"/>
        </w:rPr>
      </w:pPr>
      <w:r w:rsidRPr="009F75FE">
        <w:rPr>
          <w:rFonts w:ascii="Times New Roman" w:hAnsi="Times New Roman"/>
          <w:sz w:val="28"/>
          <w:szCs w:val="28"/>
          <w:lang w:val="uk-UA"/>
        </w:rPr>
        <w:t>з</w:t>
      </w:r>
      <w:r w:rsidR="00C44FC8" w:rsidRPr="009F75FE">
        <w:rPr>
          <w:rFonts w:ascii="Times New Roman" w:hAnsi="Times New Roman"/>
          <w:sz w:val="28"/>
          <w:szCs w:val="28"/>
          <w:lang w:val="uk-UA"/>
        </w:rPr>
        <w:t>акладу</w:t>
      </w:r>
      <w:r w:rsidR="00DF00AA" w:rsidRPr="009F75FE">
        <w:rPr>
          <w:rFonts w:ascii="Times New Roman" w:hAnsi="Times New Roman"/>
          <w:sz w:val="28"/>
          <w:szCs w:val="28"/>
          <w:lang w:val="uk-UA"/>
        </w:rPr>
        <w:t xml:space="preserve"> дошкільної освіти </w:t>
      </w:r>
      <w:r w:rsidR="00C44FC8" w:rsidRPr="009F75FE">
        <w:rPr>
          <w:rFonts w:ascii="Times New Roman" w:hAnsi="Times New Roman"/>
          <w:sz w:val="28"/>
          <w:szCs w:val="28"/>
          <w:lang w:val="uk-UA"/>
        </w:rPr>
        <w:t>№ 55</w:t>
      </w:r>
    </w:p>
    <w:p w:rsidR="00C44FC8" w:rsidRPr="009F75FE" w:rsidRDefault="00C44FC8" w:rsidP="00C44FC8">
      <w:pPr>
        <w:spacing w:after="0" w:line="240" w:lineRule="auto"/>
        <w:jc w:val="center"/>
        <w:rPr>
          <w:rFonts w:ascii="Times New Roman" w:hAnsi="Times New Roman"/>
          <w:sz w:val="28"/>
          <w:szCs w:val="28"/>
          <w:lang w:val="uk-UA"/>
        </w:rPr>
      </w:pPr>
      <w:r w:rsidRPr="009F75FE">
        <w:rPr>
          <w:rFonts w:ascii="Times New Roman" w:hAnsi="Times New Roman"/>
          <w:sz w:val="28"/>
          <w:szCs w:val="28"/>
          <w:lang w:val="uk-UA"/>
        </w:rPr>
        <w:t>«Сонечко»</w:t>
      </w: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DF00AA" w:rsidRPr="009F75FE" w:rsidRDefault="00DF00AA" w:rsidP="00C44FC8">
      <w:pPr>
        <w:spacing w:after="0" w:line="240" w:lineRule="auto"/>
        <w:jc w:val="center"/>
        <w:rPr>
          <w:rFonts w:ascii="Times New Roman" w:hAnsi="Times New Roman"/>
          <w:sz w:val="24"/>
          <w:lang w:val="uk-UA"/>
        </w:rPr>
      </w:pPr>
    </w:p>
    <w:p w:rsidR="00DF00AA" w:rsidRPr="009F75FE" w:rsidRDefault="00DF00AA" w:rsidP="00C44FC8">
      <w:pPr>
        <w:spacing w:after="0" w:line="240" w:lineRule="auto"/>
        <w:jc w:val="center"/>
        <w:rPr>
          <w:rFonts w:ascii="Times New Roman" w:hAnsi="Times New Roman"/>
          <w:sz w:val="24"/>
          <w:lang w:val="uk-UA"/>
        </w:rPr>
      </w:pPr>
    </w:p>
    <w:p w:rsidR="00DF00AA" w:rsidRPr="009F75FE" w:rsidRDefault="00DF00AA"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pPr>
      <w:r w:rsidRPr="009F75FE">
        <w:rPr>
          <w:rFonts w:ascii="Times New Roman" w:hAnsi="Times New Roman"/>
          <w:sz w:val="24"/>
          <w:lang w:val="uk-UA"/>
        </w:rPr>
        <w:t>м. Хмельницький</w:t>
      </w:r>
    </w:p>
    <w:p w:rsidR="00C44FC8" w:rsidRPr="009F75FE" w:rsidRDefault="00C44FC8" w:rsidP="00C44FC8">
      <w:pPr>
        <w:spacing w:after="0" w:line="240" w:lineRule="auto"/>
        <w:rPr>
          <w:rFonts w:ascii="Times New Roman" w:hAnsi="Times New Roman"/>
          <w:sz w:val="24"/>
          <w:lang w:val="uk-UA"/>
        </w:rPr>
      </w:pPr>
    </w:p>
    <w:p w:rsidR="00C44FC8" w:rsidRPr="009F75FE" w:rsidRDefault="00C44FC8" w:rsidP="00C44FC8">
      <w:pPr>
        <w:spacing w:after="0" w:line="240" w:lineRule="auto"/>
        <w:jc w:val="center"/>
        <w:rPr>
          <w:rFonts w:ascii="Times New Roman" w:hAnsi="Times New Roman"/>
          <w:sz w:val="24"/>
          <w:lang w:val="uk-UA"/>
        </w:rPr>
        <w:sectPr w:rsidR="00C44FC8" w:rsidRPr="009F75FE" w:rsidSect="00AB28E7">
          <w:pgSz w:w="11906" w:h="16838" w:code="9"/>
          <w:pgMar w:top="993" w:right="849" w:bottom="1134" w:left="1418" w:header="709" w:footer="709" w:gutter="0"/>
          <w:cols w:space="708"/>
          <w:docGrid w:linePitch="381"/>
        </w:sectPr>
      </w:pPr>
    </w:p>
    <w:p w:rsidR="00C44FC8" w:rsidRPr="009F75FE" w:rsidRDefault="00C44FC8" w:rsidP="00DB1E70">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lastRenderedPageBreak/>
        <w:t>І. Загальні положення</w:t>
      </w:r>
    </w:p>
    <w:p w:rsidR="00C44FC8" w:rsidRPr="009F75FE" w:rsidRDefault="00C44FC8" w:rsidP="00C44FC8">
      <w:pPr>
        <w:widowControl w:val="0"/>
        <w:autoSpaceDE w:val="0"/>
        <w:autoSpaceDN w:val="0"/>
        <w:adjustRightInd w:val="0"/>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 xml:space="preserve">1.1. Хмельницький заклад </w:t>
      </w:r>
      <w:r w:rsidR="00EF3608" w:rsidRPr="009F75FE">
        <w:rPr>
          <w:rFonts w:ascii="Times New Roman" w:hAnsi="Times New Roman"/>
          <w:sz w:val="24"/>
          <w:szCs w:val="24"/>
          <w:lang w:val="uk-UA"/>
        </w:rPr>
        <w:t>дошкільної освіти</w:t>
      </w:r>
      <w:r w:rsidRPr="009F75FE">
        <w:rPr>
          <w:rFonts w:ascii="Times New Roman" w:hAnsi="Times New Roman"/>
          <w:sz w:val="24"/>
          <w:szCs w:val="24"/>
          <w:lang w:val="uk-UA"/>
        </w:rPr>
        <w:t xml:space="preserve"> № 55 «Сонечко» </w:t>
      </w:r>
      <w:r w:rsidRPr="009F75FE">
        <w:rPr>
          <w:rFonts w:ascii="Times New Roman" w:eastAsia="Times New Roman" w:hAnsi="Times New Roman"/>
          <w:sz w:val="24"/>
          <w:szCs w:val="24"/>
          <w:lang w:val="uk-UA" w:eastAsia="ru-RU"/>
        </w:rPr>
        <w:t xml:space="preserve">(далі – заклад дошкільної освіти) є ясла-садок </w:t>
      </w:r>
      <w:r w:rsidRPr="009F75FE">
        <w:rPr>
          <w:rFonts w:ascii="Times New Roman" w:eastAsia="Times New Roman" w:hAnsi="Times New Roman"/>
          <w:color w:val="000000"/>
          <w:sz w:val="24"/>
          <w:szCs w:val="24"/>
          <w:lang w:val="uk-UA" w:eastAsia="ru-RU"/>
        </w:rPr>
        <w:t>комбінованого типу,</w:t>
      </w:r>
      <w:r w:rsidRPr="009F75FE">
        <w:rPr>
          <w:rFonts w:ascii="Times New Roman" w:eastAsia="Times New Roman" w:hAnsi="Times New Roman"/>
          <w:sz w:val="24"/>
          <w:szCs w:val="24"/>
          <w:lang w:val="uk-UA" w:eastAsia="ru-RU"/>
        </w:rPr>
        <w:t xml:space="preserve"> </w:t>
      </w:r>
      <w:r w:rsidRPr="009F75FE">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9F75FE">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sidRPr="009F75FE">
        <w:rPr>
          <w:rFonts w:ascii="Times New Roman" w:eastAsia="Times New Roman" w:hAnsi="Times New Roman"/>
          <w:sz w:val="24"/>
          <w:szCs w:val="24"/>
          <w:lang w:val="uk-UA" w:eastAsia="ru-RU"/>
        </w:rPr>
        <w:t>.</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1.2. Юридична адреса закладу</w:t>
      </w:r>
      <w:r w:rsidR="00E32B8B" w:rsidRPr="009F75FE">
        <w:rPr>
          <w:rFonts w:ascii="Times New Roman" w:eastAsia="Times New Roman" w:hAnsi="Times New Roman"/>
          <w:sz w:val="24"/>
          <w:szCs w:val="24"/>
          <w:lang w:val="uk-UA" w:eastAsia="ru-RU"/>
        </w:rPr>
        <w:t xml:space="preserve">: </w:t>
      </w:r>
      <w:r w:rsidR="00E32B8B" w:rsidRPr="009F75FE">
        <w:rPr>
          <w:rFonts w:ascii="Times New Roman" w:hAnsi="Times New Roman"/>
          <w:sz w:val="24"/>
          <w:szCs w:val="24"/>
          <w:lang w:val="uk-UA"/>
        </w:rPr>
        <w:t xml:space="preserve">29009, </w:t>
      </w:r>
      <w:r w:rsidR="00E32B8B" w:rsidRPr="009F75FE">
        <w:rPr>
          <w:rFonts w:ascii="Times New Roman" w:eastAsia="Times New Roman" w:hAnsi="Times New Roman"/>
          <w:sz w:val="24"/>
          <w:szCs w:val="24"/>
          <w:lang w:val="uk-UA" w:eastAsia="ru-RU"/>
        </w:rPr>
        <w:t xml:space="preserve">Хмельницька область, </w:t>
      </w:r>
      <w:r w:rsidR="00E32B8B" w:rsidRPr="009F75FE">
        <w:rPr>
          <w:rFonts w:ascii="Times New Roman" w:hAnsi="Times New Roman"/>
          <w:sz w:val="24"/>
          <w:szCs w:val="24"/>
          <w:lang w:val="uk-UA"/>
        </w:rPr>
        <w:t>м. Хмельницький, провулок Козацький, 47/2</w:t>
      </w:r>
      <w:r w:rsidRPr="009F75FE">
        <w:rPr>
          <w:rFonts w:ascii="Times New Roman" w:eastAsia="Times New Roman" w:hAnsi="Times New Roman"/>
          <w:color w:val="000000"/>
          <w:sz w:val="24"/>
          <w:szCs w:val="24"/>
          <w:lang w:val="uk-UA" w:eastAsia="ru-RU"/>
        </w:rPr>
        <w:t xml:space="preserve">, </w:t>
      </w:r>
      <w:r w:rsidRPr="009F75FE">
        <w:rPr>
          <w:rFonts w:ascii="Times New Roman" w:eastAsia="Times New Roman" w:hAnsi="Times New Roman"/>
          <w:sz w:val="24"/>
          <w:szCs w:val="24"/>
          <w:lang w:val="uk-UA" w:eastAsia="ru-RU"/>
        </w:rPr>
        <w:t>електронна адреса: dnzkhm55@ukr.net.</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1.3. Засновником  закладу дошкільної освіти є Хмельницька міська рада.</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1.4. 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1.5.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w:t>
      </w:r>
      <w:r w:rsidRPr="009F75FE">
        <w:rPr>
          <w:rFonts w:ascii="Times New Roman" w:eastAsia="Times New Roman" w:hAnsi="Times New Roman"/>
          <w:color w:val="000000"/>
          <w:sz w:val="24"/>
          <w:szCs w:val="24"/>
          <w:lang w:val="uk-UA" w:eastAsia="ru-RU"/>
        </w:rPr>
        <w:t xml:space="preserve">305, </w:t>
      </w:r>
      <w:r w:rsidRPr="009F75FE">
        <w:rPr>
          <w:rFonts w:ascii="Times New Roman" w:eastAsia="Times New Roman" w:hAnsi="Times New Roman"/>
          <w:sz w:val="24"/>
          <w:szCs w:val="24"/>
          <w:lang w:val="uk-UA" w:eastAsia="ru-RU"/>
        </w:rPr>
        <w:t>іншими нормативно - правовими актами, власним Статутом.</w:t>
      </w:r>
    </w:p>
    <w:p w:rsidR="00C44FC8" w:rsidRPr="009F75FE" w:rsidRDefault="00C44FC8" w:rsidP="00C44FC8">
      <w:pPr>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 xml:space="preserve">1.6. Заклад дошкільної освіти є юридичною особою, має печатку і штамп встановленого зразка, бланки з власними реквізитами, </w:t>
      </w:r>
      <w:r w:rsidRPr="009F75FE">
        <w:rPr>
          <w:rFonts w:ascii="Times New Roman" w:eastAsia="Times New Roman" w:hAnsi="Times New Roman"/>
          <w:color w:val="000000"/>
          <w:sz w:val="24"/>
          <w:szCs w:val="24"/>
          <w:lang w:val="uk-UA" w:eastAsia="ru-RU"/>
        </w:rPr>
        <w:t xml:space="preserve">реєстраційний рахунок в органах </w:t>
      </w:r>
      <w:r w:rsidRPr="009F75FE">
        <w:rPr>
          <w:rFonts w:ascii="Times New Roman" w:hAnsi="Times New Roman"/>
          <w:sz w:val="24"/>
          <w:szCs w:val="24"/>
          <w:lang w:val="uk-UA"/>
        </w:rPr>
        <w:t>Державної казначейської служби України.</w:t>
      </w:r>
    </w:p>
    <w:p w:rsidR="00C44FC8" w:rsidRPr="009F75FE" w:rsidRDefault="00C44FC8" w:rsidP="00C44FC8">
      <w:pPr>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 xml:space="preserve">1.7. Головною метою </w:t>
      </w:r>
      <w:r w:rsidR="00750743" w:rsidRPr="009F75FE">
        <w:rPr>
          <w:rFonts w:ascii="Times New Roman" w:eastAsia="Times New Roman" w:hAnsi="Times New Roman"/>
          <w:sz w:val="24"/>
          <w:szCs w:val="24"/>
          <w:lang w:val="uk-UA" w:eastAsia="ru-RU"/>
        </w:rPr>
        <w:t xml:space="preserve">діяльності </w:t>
      </w:r>
      <w:r w:rsidRPr="009F75FE">
        <w:rPr>
          <w:rFonts w:ascii="Times New Roman" w:eastAsia="Times New Roman" w:hAnsi="Times New Roman"/>
          <w:sz w:val="24"/>
          <w:szCs w:val="24"/>
          <w:lang w:val="uk-UA" w:eastAsia="ru-RU"/>
        </w:rPr>
        <w:t xml:space="preserve">закладу дошкільної освіти є забезпечення реалізації права </w:t>
      </w:r>
      <w:r w:rsidR="00750743" w:rsidRPr="009F75FE">
        <w:rPr>
          <w:rFonts w:ascii="Times New Roman" w:eastAsia="Times New Roman" w:hAnsi="Times New Roman"/>
          <w:sz w:val="24"/>
          <w:szCs w:val="24"/>
          <w:lang w:val="uk-UA" w:eastAsia="ru-RU"/>
        </w:rPr>
        <w:t xml:space="preserve">дітей </w:t>
      </w:r>
      <w:r w:rsidRPr="009F75FE">
        <w:rPr>
          <w:rFonts w:ascii="Times New Roman" w:eastAsia="Times New Roman" w:hAnsi="Times New Roman"/>
          <w:sz w:val="24"/>
          <w:szCs w:val="24"/>
          <w:lang w:val="uk-UA" w:eastAsia="ru-RU"/>
        </w:rPr>
        <w:t>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C44FC8" w:rsidRPr="009F75FE" w:rsidRDefault="00C44FC8" w:rsidP="00C44FC8">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9F75FE">
        <w:rPr>
          <w:rFonts w:ascii="Times New Roman" w:eastAsia="Times New Roman" w:hAnsi="Times New Roman"/>
          <w:sz w:val="24"/>
          <w:szCs w:val="24"/>
          <w:lang w:val="uk-UA" w:eastAsia="ru-RU"/>
        </w:rPr>
        <w:t xml:space="preserve">1.8. Діяльність закладу дошкільної освіти 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9F75FE">
        <w:rPr>
          <w:rFonts w:ascii="Times New Roman" w:eastAsia="Times New Roman" w:hAnsi="Times New Roman"/>
          <w:color w:val="000000"/>
          <w:sz w:val="24"/>
          <w:szCs w:val="24"/>
          <w:lang w:val="uk-UA" w:eastAsia="ru-RU"/>
        </w:rPr>
        <w:t xml:space="preserve">врахування особливих </w:t>
      </w:r>
      <w:r w:rsidRPr="009F75FE">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9F75FE">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9F75FE">
        <w:rPr>
          <w:rFonts w:ascii="Times New Roman" w:eastAsia="Times New Roman" w:hAnsi="Times New Roman"/>
          <w:color w:val="000000"/>
          <w:sz w:val="24"/>
          <w:szCs w:val="24"/>
          <w:shd w:val="clear" w:color="auto" w:fill="FFFFFF"/>
          <w:lang w:val="uk-UA" w:eastAsia="ru-RU"/>
        </w:rPr>
        <w:t>.</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1.9.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1.10. Заклад дошкільної освіти несе відповідальність перед особою, суспільством і державою за:</w:t>
      </w:r>
    </w:p>
    <w:p w:rsidR="00C44FC8" w:rsidRPr="009F75FE"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C44FC8" w:rsidRPr="009F75FE"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C44FC8" w:rsidRPr="009F75FE" w:rsidRDefault="00C44FC8" w:rsidP="00C44FC8">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1.11. Взаємовідносини між закладом дошкільної освіти з юридичними і фізичними особами визначаються угодами, що укладені між ними.</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C44FC8" w:rsidRPr="009F75FE" w:rsidRDefault="00C44FC8" w:rsidP="00DB1E70">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ІІ. Комплектування дошкільного закладу</w:t>
      </w:r>
    </w:p>
    <w:p w:rsidR="00C44FC8" w:rsidRPr="009F75FE" w:rsidRDefault="00C44FC8" w:rsidP="00C44FC8">
      <w:pPr>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2.1. Заклад дошкільної освіти </w:t>
      </w:r>
      <w:r w:rsidR="00E32B8B" w:rsidRPr="009F75FE">
        <w:rPr>
          <w:rFonts w:ascii="Times New Roman" w:eastAsia="Times New Roman" w:hAnsi="Times New Roman"/>
          <w:sz w:val="24"/>
          <w:szCs w:val="24"/>
          <w:lang w:val="uk-UA" w:eastAsia="ru-RU"/>
        </w:rPr>
        <w:t>розрахований на 90</w:t>
      </w:r>
      <w:r w:rsidRPr="009F75FE">
        <w:rPr>
          <w:rFonts w:ascii="Times New Roman" w:eastAsia="Times New Roman" w:hAnsi="Times New Roman"/>
          <w:sz w:val="24"/>
          <w:szCs w:val="24"/>
          <w:lang w:val="uk-UA" w:eastAsia="ru-RU"/>
        </w:rPr>
        <w:t xml:space="preserve"> місць.</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2.2. У закладі дошкільної освіти функціонують групи загального розвитку,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9F75FE">
        <w:rPr>
          <w:rFonts w:ascii="Times New Roman" w:hAnsi="Times New Roman"/>
          <w:sz w:val="24"/>
          <w:szCs w:val="24"/>
          <w:lang w:val="uk-UA"/>
        </w:rPr>
        <w:t>освіти та науки Хмельницької міської ради</w:t>
      </w:r>
      <w:r w:rsidRPr="009F75FE">
        <w:rPr>
          <w:rFonts w:ascii="Times New Roman" w:eastAsia="Times New Roman" w:hAnsi="Times New Roman"/>
          <w:sz w:val="24"/>
          <w:szCs w:val="24"/>
          <w:lang w:val="uk-UA" w:eastAsia="ru-RU"/>
        </w:rPr>
        <w:t xml:space="preserve">. </w:t>
      </w:r>
    </w:p>
    <w:p w:rsidR="00C44FC8" w:rsidRPr="009F75FE" w:rsidRDefault="00C44FC8" w:rsidP="00C44FC8">
      <w:pPr>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2.3. Групи комплектуються за одновіковими, різновіковими ознаками.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hAnsi="Times New Roman"/>
          <w:sz w:val="24"/>
          <w:szCs w:val="24"/>
          <w:lang w:val="uk-UA"/>
        </w:rPr>
        <w:t xml:space="preserve">2.4. </w:t>
      </w:r>
      <w:r w:rsidRPr="009F75FE">
        <w:rPr>
          <w:rFonts w:ascii="Times New Roman" w:eastAsia="Times New Roman" w:hAnsi="Times New Roman"/>
          <w:sz w:val="24"/>
          <w:szCs w:val="24"/>
          <w:lang w:val="uk-UA" w:eastAsia="ru-RU"/>
        </w:rPr>
        <w:t>Дошкільний заклад має групи з денним режимом перебування дітей.</w:t>
      </w:r>
    </w:p>
    <w:p w:rsidR="00C44FC8" w:rsidRPr="009F75FE" w:rsidRDefault="00C44FC8" w:rsidP="00C44FC8">
      <w:pPr>
        <w:spacing w:after="0" w:line="240" w:lineRule="auto"/>
        <w:ind w:firstLine="567"/>
        <w:jc w:val="both"/>
        <w:rPr>
          <w:rFonts w:ascii="Times New Roman" w:hAnsi="Times New Roman"/>
          <w:sz w:val="24"/>
          <w:szCs w:val="24"/>
          <w:lang w:val="uk-UA"/>
        </w:rPr>
      </w:pPr>
      <w:r w:rsidRPr="009F75FE">
        <w:rPr>
          <w:rFonts w:ascii="Times New Roman" w:eastAsia="Times New Roman" w:hAnsi="Times New Roman"/>
          <w:sz w:val="24"/>
          <w:szCs w:val="24"/>
          <w:lang w:val="uk-UA" w:eastAsia="ru-RU"/>
        </w:rPr>
        <w:t xml:space="preserve">2.5. </w:t>
      </w:r>
      <w:r w:rsidRPr="009F75FE">
        <w:rPr>
          <w:rFonts w:ascii="Times New Roman" w:hAnsi="Times New Roman"/>
          <w:sz w:val="24"/>
          <w:szCs w:val="24"/>
          <w:lang w:val="uk-UA"/>
        </w:rPr>
        <w:t>Наповнюваність груп дітьми становить:</w:t>
      </w:r>
    </w:p>
    <w:p w:rsidR="00C44FC8" w:rsidRPr="009F75FE" w:rsidRDefault="00C44FC8" w:rsidP="00C44FC8">
      <w:pPr>
        <w:pStyle w:val="a4"/>
        <w:spacing w:after="0" w:line="240" w:lineRule="auto"/>
        <w:ind w:left="0" w:firstLine="567"/>
        <w:jc w:val="both"/>
        <w:rPr>
          <w:rFonts w:ascii="Times New Roman" w:hAnsi="Times New Roman"/>
          <w:sz w:val="24"/>
          <w:szCs w:val="24"/>
          <w:lang w:val="uk-UA"/>
        </w:rPr>
      </w:pPr>
      <w:r w:rsidRPr="009F75FE">
        <w:rPr>
          <w:rFonts w:ascii="Times New Roman" w:hAnsi="Times New Roman"/>
          <w:sz w:val="24"/>
          <w:szCs w:val="24"/>
          <w:lang w:val="uk-UA"/>
        </w:rPr>
        <w:t>- для дітей віком  від одного до трьох років – до 15 осіб;</w:t>
      </w:r>
    </w:p>
    <w:p w:rsidR="00C44FC8" w:rsidRPr="009F75FE" w:rsidRDefault="00C44FC8" w:rsidP="00C44FC8">
      <w:pPr>
        <w:pStyle w:val="a4"/>
        <w:spacing w:after="0" w:line="240" w:lineRule="auto"/>
        <w:ind w:left="0" w:firstLine="567"/>
        <w:jc w:val="both"/>
        <w:rPr>
          <w:rFonts w:ascii="Times New Roman" w:hAnsi="Times New Roman"/>
          <w:sz w:val="24"/>
          <w:szCs w:val="24"/>
          <w:lang w:val="uk-UA"/>
        </w:rPr>
      </w:pPr>
      <w:r w:rsidRPr="009F75FE">
        <w:rPr>
          <w:rFonts w:ascii="Times New Roman" w:hAnsi="Times New Roman"/>
          <w:sz w:val="24"/>
          <w:szCs w:val="24"/>
          <w:lang w:val="uk-UA"/>
        </w:rPr>
        <w:t>- для дітей віком від трьох до шести (семи) років – до 20 осіб;</w:t>
      </w:r>
    </w:p>
    <w:p w:rsidR="009F75FE" w:rsidRPr="009F75FE" w:rsidRDefault="009F75FE" w:rsidP="00C44FC8">
      <w:pPr>
        <w:pStyle w:val="a4"/>
        <w:spacing w:after="0" w:line="240" w:lineRule="auto"/>
        <w:ind w:left="0" w:firstLine="567"/>
        <w:jc w:val="both"/>
        <w:rPr>
          <w:rFonts w:ascii="Times New Roman" w:hAnsi="Times New Roman"/>
          <w:sz w:val="24"/>
          <w:szCs w:val="24"/>
          <w:lang w:val="uk-UA"/>
        </w:rPr>
      </w:pPr>
    </w:p>
    <w:p w:rsidR="00C44FC8" w:rsidRPr="009F75FE" w:rsidRDefault="00C44FC8" w:rsidP="00C44FC8">
      <w:pPr>
        <w:pStyle w:val="a4"/>
        <w:spacing w:after="0" w:line="240" w:lineRule="auto"/>
        <w:ind w:left="0" w:firstLine="567"/>
        <w:jc w:val="both"/>
        <w:rPr>
          <w:rFonts w:ascii="Times New Roman" w:hAnsi="Times New Roman"/>
          <w:sz w:val="24"/>
          <w:szCs w:val="24"/>
          <w:lang w:val="uk-UA"/>
        </w:rPr>
      </w:pPr>
      <w:r w:rsidRPr="009F75FE">
        <w:rPr>
          <w:rFonts w:ascii="Times New Roman" w:hAnsi="Times New Roman"/>
          <w:sz w:val="24"/>
          <w:szCs w:val="24"/>
          <w:lang w:val="uk-UA"/>
        </w:rPr>
        <w:lastRenderedPageBreak/>
        <w:t>- різновікові групи – до 15 осіб;</w:t>
      </w:r>
    </w:p>
    <w:p w:rsidR="00C44FC8" w:rsidRPr="009F75FE" w:rsidRDefault="00C44FC8" w:rsidP="00C44FC8">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9F75FE">
        <w:rPr>
          <w:rFonts w:ascii="Times New Roman" w:hAnsi="Times New Roman"/>
          <w:sz w:val="24"/>
          <w:szCs w:val="24"/>
          <w:lang w:val="uk-UA" w:eastAsia="ru-RU"/>
        </w:rPr>
        <w:t>- спеціальні групи – до 12 осіб;</w:t>
      </w:r>
    </w:p>
    <w:p w:rsidR="00C44FC8" w:rsidRPr="009F75FE" w:rsidRDefault="00C44FC8" w:rsidP="00C44FC8">
      <w:pPr>
        <w:spacing w:after="0" w:line="240" w:lineRule="auto"/>
        <w:ind w:firstLine="567"/>
        <w:jc w:val="both"/>
        <w:rPr>
          <w:rFonts w:ascii="Times New Roman" w:hAnsi="Times New Roman"/>
          <w:sz w:val="24"/>
          <w:szCs w:val="24"/>
          <w:lang w:val="uk-UA"/>
        </w:rPr>
      </w:pPr>
      <w:r w:rsidRPr="009F75FE">
        <w:rPr>
          <w:rFonts w:ascii="Times New Roman" w:hAnsi="Times New Roman"/>
          <w:sz w:val="24"/>
          <w:szCs w:val="24"/>
          <w:lang w:val="uk-UA"/>
        </w:rPr>
        <w:t>- в оздоровчий період – до 15 осіб.</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2.6. Для зарахування дитини в заклад дошкільної освіти необхідно пред’явити: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заяву батьків або осіб, які їх замінюють, медичну довідку про стан здоров’я дитини з висновком лікаря, що дитина може відвідувати заклад дошкільної освіти, довідку лікаря про епідеміологічне оточення, свідоцтво про народження дитини;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 в спеціальну та інклюзивну групи додатково подається комплексна оцінка </w:t>
      </w:r>
      <w:proofErr w:type="spellStart"/>
      <w:r w:rsidRPr="009F75FE">
        <w:rPr>
          <w:rFonts w:ascii="Times New Roman" w:eastAsia="Times New Roman" w:hAnsi="Times New Roman"/>
          <w:sz w:val="24"/>
          <w:szCs w:val="24"/>
          <w:lang w:val="uk-UA" w:eastAsia="ru-RU"/>
        </w:rPr>
        <w:t>інклюзивно</w:t>
      </w:r>
      <w:proofErr w:type="spellEnd"/>
      <w:r w:rsidRPr="009F75FE">
        <w:rPr>
          <w:rFonts w:ascii="Times New Roman" w:eastAsia="Times New Roman" w:hAnsi="Times New Roman"/>
          <w:sz w:val="24"/>
          <w:szCs w:val="24"/>
          <w:lang w:val="uk-UA" w:eastAsia="ru-RU"/>
        </w:rPr>
        <w:t>-ресурсного центру, направлення Департаменту освіти та науки Хмельницької міської ради та індивідуальна програма реабілітації дітей з інвалідністю.</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2.7. За дитиною зберігається місце у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2.8. Відрахування дітей з закладу дошкільної освіти може </w:t>
      </w:r>
      <w:proofErr w:type="spellStart"/>
      <w:r w:rsidRPr="009F75FE">
        <w:rPr>
          <w:rFonts w:ascii="Times New Roman" w:eastAsia="Times New Roman" w:hAnsi="Times New Roman"/>
          <w:sz w:val="24"/>
          <w:szCs w:val="24"/>
          <w:lang w:val="uk-UA" w:eastAsia="ru-RU"/>
        </w:rPr>
        <w:t>здійснюватись</w:t>
      </w:r>
      <w:proofErr w:type="spellEnd"/>
      <w:r w:rsidRPr="009F75FE">
        <w:rPr>
          <w:rFonts w:ascii="Times New Roman" w:eastAsia="Times New Roman" w:hAnsi="Times New Roman"/>
          <w:sz w:val="24"/>
          <w:szCs w:val="24"/>
          <w:lang w:val="uk-UA" w:eastAsia="ru-RU"/>
        </w:rPr>
        <w:t>:</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за бажанням батьків або осіб, які їх замінюють;</w:t>
      </w:r>
    </w:p>
    <w:p w:rsidR="00C44FC8" w:rsidRPr="009F75FE" w:rsidRDefault="00C44FC8" w:rsidP="00C44FC8">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9F75FE">
        <w:rPr>
          <w:rFonts w:ascii="Times New Roman" w:eastAsia="Times New Roman" w:hAnsi="Times New Roman"/>
          <w:sz w:val="24"/>
          <w:szCs w:val="24"/>
          <w:lang w:val="uk-UA" w:eastAsia="ru-RU"/>
        </w:rPr>
        <w:t xml:space="preserve">- на підставі медичного висновку про стан здоров’я дитини, що виключає можливість її подальшого перебування в закладі дошкільної освіти цього типу. </w:t>
      </w:r>
      <w:r w:rsidRPr="009F75FE">
        <w:rPr>
          <w:rFonts w:ascii="Times New Roman" w:hAnsi="Times New Roman"/>
          <w:color w:val="000000"/>
          <w:sz w:val="24"/>
          <w:szCs w:val="24"/>
          <w:lang w:val="uk-UA"/>
        </w:rPr>
        <w:t xml:space="preserve">Такий висновок одночасно повинен містити рекомендації щодо типу </w:t>
      </w:r>
      <w:r w:rsidRPr="009F75FE">
        <w:rPr>
          <w:rFonts w:ascii="Times New Roman" w:eastAsia="Times New Roman" w:hAnsi="Times New Roman"/>
          <w:sz w:val="24"/>
          <w:szCs w:val="24"/>
          <w:lang w:val="uk-UA" w:eastAsia="ru-RU"/>
        </w:rPr>
        <w:t>закладу дошкільної освіти</w:t>
      </w:r>
      <w:r w:rsidRPr="009F75FE">
        <w:rPr>
          <w:rFonts w:ascii="Times New Roman" w:hAnsi="Times New Roman"/>
          <w:color w:val="000000"/>
          <w:sz w:val="24"/>
          <w:szCs w:val="24"/>
          <w:lang w:val="uk-UA"/>
        </w:rPr>
        <w:t>, в якому доцільне подальше перебування дитини;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у разі несплати без поважних причин батьками або особами, які їх замінюють, плати за харчування дитини в закладі дошкільної освіти протягом двох місяців.</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за 10 календарних днів.</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2.10. Забороняється безпідставне відрахування дитини з закладу дошкільної освіти.</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DB1E70" w:rsidRPr="009F75FE" w:rsidRDefault="00C44FC8" w:rsidP="00DB1E70">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color w:val="000000"/>
          <w:sz w:val="24"/>
          <w:szCs w:val="24"/>
          <w:lang w:val="uk-UA" w:eastAsia="ru-RU"/>
        </w:rPr>
        <w:t xml:space="preserve">ІІІ. Режим роботи </w:t>
      </w:r>
      <w:r w:rsidRPr="009F75FE">
        <w:rPr>
          <w:rFonts w:ascii="Times New Roman" w:eastAsia="Times New Roman" w:hAnsi="Times New Roman"/>
          <w:b/>
          <w:sz w:val="24"/>
          <w:szCs w:val="24"/>
          <w:lang w:val="uk-UA" w:eastAsia="ru-RU"/>
        </w:rPr>
        <w:t>закладу дошкільної освіти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3.1. Заклад дошкільної освіти працює за п’ятиденним робочим тижнем. Вихідні дні: субота, неділя, святкові.</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3.2. Щоденний графік роботи закладу дошкільної освіти: початок роботи - 07:00,  закінчення 19:00.</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DB1E70" w:rsidRPr="009F75FE" w:rsidRDefault="00C44FC8" w:rsidP="00DB1E70">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ІV. Організація освітнього процесу в закладі дошкільної освіти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4.1. Навчальний рік у закладі дошкільної освіти починається 1 вересня і закінчується 31 травня наступного року.</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 1 червня по 31 серпня  (оздоровчий  період) у закладі дошкільної освіти проводиться оздоровлення дітей.</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План роботи закладу дошкільної освіти схвалюється педагогічною радою закладу дошкільної освіти, затверджується керівником закладу дошкільної освіти і погоджується з Департаментом освіти та науки Хмельницької міської ради.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План роботи закладу дошкільної освіти на оздоровчий період погоджується з Головним управлінням </w:t>
      </w:r>
      <w:proofErr w:type="spellStart"/>
      <w:r w:rsidRPr="009F75FE">
        <w:rPr>
          <w:rFonts w:ascii="Times New Roman" w:eastAsia="Times New Roman" w:hAnsi="Times New Roman"/>
          <w:sz w:val="24"/>
          <w:szCs w:val="24"/>
          <w:lang w:val="uk-UA" w:eastAsia="ru-RU"/>
        </w:rPr>
        <w:t>Держпродспоживслужби</w:t>
      </w:r>
      <w:proofErr w:type="spellEnd"/>
      <w:r w:rsidRPr="009F75FE">
        <w:rPr>
          <w:rFonts w:ascii="Times New Roman" w:eastAsia="Times New Roman" w:hAnsi="Times New Roman"/>
          <w:sz w:val="24"/>
          <w:szCs w:val="24"/>
          <w:lang w:val="uk-UA" w:eastAsia="ru-RU"/>
        </w:rPr>
        <w:t xml:space="preserve"> в Хмельницькій області.</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4.3. У закладі дошкільної освіти визначена українська мова навчання і виховання дітей.</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4.4. Освітній процес у закладі дошкільної освіти 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C44FC8" w:rsidRPr="009F75FE" w:rsidRDefault="00C44FC8" w:rsidP="00C44FC8">
      <w:pPr>
        <w:spacing w:after="0" w:line="240" w:lineRule="auto"/>
        <w:ind w:firstLine="567"/>
        <w:jc w:val="both"/>
        <w:rPr>
          <w:rFonts w:ascii="Times New Roman" w:hAnsi="Times New Roman"/>
          <w:color w:val="000000"/>
          <w:sz w:val="24"/>
          <w:szCs w:val="24"/>
          <w:lang w:val="uk-UA"/>
        </w:rPr>
      </w:pPr>
      <w:r w:rsidRPr="009F75FE">
        <w:rPr>
          <w:rFonts w:ascii="Times New Roman" w:eastAsia="Times New Roman" w:hAnsi="Times New Roman"/>
          <w:sz w:val="24"/>
          <w:szCs w:val="24"/>
          <w:lang w:val="uk-UA" w:eastAsia="ru-RU"/>
        </w:rPr>
        <w:t xml:space="preserve">4.5. </w:t>
      </w:r>
      <w:r w:rsidRPr="009F75FE">
        <w:rPr>
          <w:rFonts w:ascii="Times New Roman" w:hAnsi="Times New Roman"/>
          <w:color w:val="000000"/>
          <w:sz w:val="24"/>
          <w:szCs w:val="24"/>
          <w:lang w:val="uk-UA"/>
        </w:rPr>
        <w:t xml:space="preserve">Освітній процес у спеціальних та інклюзивних групах, у разі створення таких груп у закладі дошкільної освіти, здійснюється за спеціальними програмами розвитку дітей та </w:t>
      </w:r>
      <w:r w:rsidRPr="009F75FE">
        <w:rPr>
          <w:rFonts w:ascii="Times New Roman" w:hAnsi="Times New Roman"/>
          <w:color w:val="000000"/>
          <w:sz w:val="24"/>
          <w:szCs w:val="24"/>
          <w:lang w:val="uk-UA"/>
        </w:rPr>
        <w:lastRenderedPageBreak/>
        <w:t>навчально-методичними посібниками, затвердженими в установленому порядку Міністерством освіти і науки України.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4.6. З метою своєчасного виявлення, підтримки та розвитку обдарованості, природних нахилів та здібностей дітей, заклад дошкільної освіти може організовувати освітній процес за одним чи кількома пріоритетними напрямами.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4.7. Заклад дошкільної освіти може надавати додаткові освітні послуги, які не визначені Державною базовою програмою, на основі угоди між батьками або особами, які їх замінюють та закладом дошкільної освіти в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V. Організація харчування дітей в закладі дошкільної освіти</w:t>
      </w:r>
    </w:p>
    <w:p w:rsidR="00C44FC8" w:rsidRPr="009F75FE" w:rsidRDefault="00C44FC8" w:rsidP="00C44FC8">
      <w:pPr>
        <w:spacing w:after="0" w:line="240" w:lineRule="auto"/>
        <w:ind w:firstLine="567"/>
        <w:jc w:val="both"/>
        <w:rPr>
          <w:rFonts w:ascii="Times New Roman" w:eastAsia="Times New Roman" w:hAnsi="Times New Roman"/>
          <w:sz w:val="24"/>
          <w:szCs w:val="24"/>
          <w:shd w:val="clear" w:color="auto" w:fill="FFFFFF"/>
          <w:lang w:val="uk-UA" w:eastAsia="ru-RU"/>
        </w:rPr>
      </w:pPr>
      <w:r w:rsidRPr="009F75FE">
        <w:rPr>
          <w:rFonts w:ascii="Times New Roman" w:eastAsia="Times New Roman" w:hAnsi="Times New Roman"/>
          <w:sz w:val="24"/>
          <w:szCs w:val="24"/>
          <w:lang w:val="uk-UA" w:eastAsia="ru-RU"/>
        </w:rPr>
        <w:t>5.1. Порядок забезпечення продуктами</w:t>
      </w:r>
      <w:r w:rsidRPr="009F75FE">
        <w:rPr>
          <w:rFonts w:ascii="Times New Roman" w:eastAsia="Times New Roman" w:hAnsi="Times New Roman"/>
          <w:sz w:val="24"/>
          <w:szCs w:val="24"/>
          <w:shd w:val="clear" w:color="auto" w:fill="FFFFFF"/>
          <w:lang w:val="uk-UA" w:eastAsia="ru-RU"/>
        </w:rPr>
        <w:t xml:space="preserve"> харчування у закладі </w:t>
      </w:r>
      <w:r w:rsidRPr="009F75FE">
        <w:rPr>
          <w:rFonts w:ascii="Times New Roman" w:eastAsia="Times New Roman" w:hAnsi="Times New Roman"/>
          <w:sz w:val="24"/>
          <w:szCs w:val="24"/>
          <w:lang w:val="uk-UA" w:eastAsia="ru-RU"/>
        </w:rPr>
        <w:t xml:space="preserve">дошкільної освіти </w:t>
      </w:r>
      <w:r w:rsidRPr="009F75FE">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5.2. У закладі дошкільної освіти встановлено 4 – х разове харчування.</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 закладу дошкільної освіти.</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VІ. Медичне обслуговування дітей в закладі дошкільної освіти</w:t>
      </w:r>
    </w:p>
    <w:p w:rsidR="00C44FC8" w:rsidRPr="009F75FE"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sz w:val="24"/>
          <w:szCs w:val="24"/>
          <w:lang w:val="uk-UA" w:eastAsia="ru-RU"/>
        </w:rPr>
        <w:t>6.1. Медичне обслуговування дітей в закладі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w:t>
      </w:r>
      <w:r w:rsidRPr="009F75FE">
        <w:rPr>
          <w:rFonts w:ascii="Times New Roman" w:eastAsia="Arial Unicode MS" w:hAnsi="Times New Roman"/>
          <w:sz w:val="24"/>
          <w:szCs w:val="24"/>
          <w:lang w:val="uk-UA" w:eastAsia="ru-RU"/>
        </w:rPr>
        <w:t>’я міської комунальної власності</w:t>
      </w:r>
      <w:r w:rsidRPr="009F75FE">
        <w:rPr>
          <w:rFonts w:ascii="Times New Roman" w:eastAsia="Times New Roman" w:hAnsi="Times New Roman"/>
          <w:color w:val="000000"/>
          <w:sz w:val="24"/>
          <w:szCs w:val="24"/>
          <w:lang w:val="uk-UA" w:eastAsia="ru-RU"/>
        </w:rPr>
        <w:t>.</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6.2. Медичний персонал здійснює проведення обов’язкових медичних оглядів, профілактичних та лікувально-оздоровчих заходів, в тому числі моніторинг  стану здоров’я, фізичного та нервово-психічного розвитку дітей, організації фізичного виховання, загартування, дотримання санітарно-гігієнічних норм та правил, режиму та якості харчування, з дотриманням норм чинного законодавства.</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          6.3. Заклад дошкільної освіти надає приміщення і забезпечує належні умови для роботи медичних працівників та проведення лікувально-профілактичних заходів.</w:t>
      </w:r>
    </w:p>
    <w:p w:rsidR="00C44FC8" w:rsidRPr="009F75FE" w:rsidRDefault="00C44FC8" w:rsidP="00C44FC8">
      <w:pPr>
        <w:spacing w:after="0" w:line="240" w:lineRule="auto"/>
        <w:jc w:val="both"/>
        <w:rPr>
          <w:rFonts w:ascii="Times New Roman" w:eastAsia="Times New Roman" w:hAnsi="Times New Roman"/>
          <w:b/>
          <w:sz w:val="24"/>
          <w:szCs w:val="24"/>
          <w:lang w:val="uk-UA" w:eastAsia="ru-RU"/>
        </w:rPr>
      </w:pPr>
    </w:p>
    <w:p w:rsidR="00C44FC8" w:rsidRPr="009F75FE" w:rsidRDefault="00C44FC8" w:rsidP="00C44FC8">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VІІ. Учасники освітнього процесу</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7.1. Учасниками освітнього процесу в закладі дошкільної освіти є: </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діти дошкільного віку;</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педагогічні працівники: директор, заступник директора, вихователь-методист, вихователі, вчитель-логопед, практичний психолог, інструктор з фізкультури, музичні керівники;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медичні працівники;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помічники вихователів;</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батьки або особи, які їх замінюють;</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асистенти дітей з особливими освітніми потребами.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7.2. Права дитини у сфері дошкільної освіти:</w:t>
      </w:r>
    </w:p>
    <w:p w:rsidR="00C44FC8" w:rsidRPr="009F75FE"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C44FC8" w:rsidRPr="009F75FE"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C44FC8" w:rsidRPr="009F75FE" w:rsidRDefault="00C44FC8" w:rsidP="00C44FC8">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7.3. Права та обов’язки батьків або осіб, які їх замінюють.</w:t>
      </w:r>
    </w:p>
    <w:p w:rsidR="00C44FC8" w:rsidRPr="009F75FE"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7.3.1. Батьки або особи, які їх замінюють, мають право:</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lastRenderedPageBreak/>
        <w:t>обирати і бути обраними до органів громадського самоврядування закладу дошкільної освіти;</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C44FC8" w:rsidRPr="009F75FE" w:rsidRDefault="00C44FC8"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7.3.2. Батьки або особи, які їх замінюють, зобов’язані:</w:t>
      </w:r>
    </w:p>
    <w:p w:rsidR="00C44FC8" w:rsidRPr="009F75FE" w:rsidRDefault="00DF00AA"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 </w:t>
      </w:r>
      <w:r w:rsidR="00C44FC8" w:rsidRPr="009F75FE">
        <w:rPr>
          <w:rFonts w:ascii="Times New Roman" w:eastAsia="Times New Roman" w:hAnsi="Times New Roman"/>
          <w:sz w:val="24"/>
          <w:szCs w:val="24"/>
          <w:lang w:val="uk-UA" w:eastAsia="ru-RU"/>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C44FC8" w:rsidRPr="009F75FE" w:rsidRDefault="00DF00AA"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w:t>
      </w:r>
      <w:r w:rsidR="00C44FC8" w:rsidRPr="009F75FE">
        <w:rPr>
          <w:rFonts w:ascii="Times New Roman" w:eastAsia="Times New Roman" w:hAnsi="Times New Roman"/>
          <w:sz w:val="24"/>
          <w:szCs w:val="24"/>
          <w:lang w:val="uk-UA" w:eastAsia="ru-RU"/>
        </w:rPr>
        <w:t xml:space="preserve"> постійно дбати про фізичне здоров’я, психічний стан дітей, створювати належні умови для розвитку їх природніх задатків, нахилів та здібностей; </w:t>
      </w:r>
    </w:p>
    <w:p w:rsidR="00C44FC8" w:rsidRPr="009F75FE" w:rsidRDefault="00DF00AA" w:rsidP="00C44FC8">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w:t>
      </w:r>
      <w:r w:rsidR="00C44FC8" w:rsidRPr="009F75FE">
        <w:rPr>
          <w:rFonts w:ascii="Times New Roman" w:eastAsia="Times New Roman" w:hAnsi="Times New Roman"/>
          <w:sz w:val="24"/>
          <w:szCs w:val="24"/>
          <w:lang w:val="uk-UA" w:eastAsia="ru-RU"/>
        </w:rPr>
        <w:t xml:space="preserve"> поважати гідність дитини;</w:t>
      </w:r>
    </w:p>
    <w:p w:rsidR="00C44FC8" w:rsidRPr="009F75FE" w:rsidRDefault="00DF00AA" w:rsidP="00C44FC8">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w:t>
      </w:r>
      <w:r w:rsidR="00C44FC8" w:rsidRPr="009F75FE">
        <w:rPr>
          <w:rFonts w:ascii="Times New Roman" w:eastAsia="Times New Roman" w:hAnsi="Times New Roman"/>
          <w:sz w:val="24"/>
          <w:szCs w:val="24"/>
          <w:lang w:val="uk-UA" w:eastAsia="ru-RU"/>
        </w:rPr>
        <w:t xml:space="preserve"> виховувати у дитини працелюбність, шанобливе ставлення до старших за віком, державної мови, релігійних мов або мов меншин і рідної мови, до народних традицій і звичаїв.</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своєчасно вносити плату за харчування в закладі дошкільної освіти у встановленому порядку;</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слідкувати за станом здоров’я дитини;</w:t>
      </w:r>
    </w:p>
    <w:p w:rsidR="00C44FC8" w:rsidRPr="009F75FE" w:rsidRDefault="00C44FC8" w:rsidP="00C44FC8">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інші права, що не суперечать законодавству України.</w:t>
      </w:r>
    </w:p>
    <w:p w:rsidR="00C44FC8" w:rsidRPr="009F75FE" w:rsidRDefault="00C44FC8" w:rsidP="00DF00AA">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7.4. На посаду педагогічного працівника закладу дошкільної освіти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7.6. Педагогічні працівники мають право:</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вносити пропозиції щодо поліпшення роботи закладу;</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на захист професійної честі та власної гідності;</w:t>
      </w:r>
    </w:p>
    <w:p w:rsidR="00C44FC8" w:rsidRPr="009F75FE" w:rsidRDefault="00C44FC8" w:rsidP="00C44FC8">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інші права, що не суперечать законодавству України.</w:t>
      </w:r>
    </w:p>
    <w:p w:rsidR="00C44FC8" w:rsidRPr="009F75FE" w:rsidRDefault="00C44FC8" w:rsidP="00C44FC8">
      <w:pPr>
        <w:tabs>
          <w:tab w:val="left" w:pos="851"/>
        </w:tabs>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7.7. Педагогічні працівники зобов’язані:</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C44FC8" w:rsidRPr="009F75FE" w:rsidRDefault="00C44FC8" w:rsidP="00C44FC8">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C44FC8" w:rsidRPr="009F75FE" w:rsidRDefault="00C44FC8" w:rsidP="00C44FC8">
      <w:pPr>
        <w:tabs>
          <w:tab w:val="left" w:pos="851"/>
        </w:tabs>
        <w:spacing w:after="0" w:line="240" w:lineRule="auto"/>
        <w:ind w:right="45"/>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виконувати накази та розпорядження керівництва;</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інші обов’язки, що не суперечать законодавству України.</w:t>
      </w:r>
    </w:p>
    <w:p w:rsidR="00C44FC8" w:rsidRPr="009F75FE" w:rsidRDefault="00C44FC8" w:rsidP="00C44FC8">
      <w:pPr>
        <w:spacing w:after="0" w:line="240" w:lineRule="auto"/>
        <w:ind w:right="43"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дошкільної освіти його </w:t>
      </w:r>
      <w:r w:rsidRPr="009F75FE">
        <w:rPr>
          <w:rFonts w:ascii="Times New Roman" w:hAnsi="Times New Roman"/>
          <w:sz w:val="24"/>
          <w:szCs w:val="24"/>
          <w:lang w:val="uk-UA"/>
        </w:rPr>
        <w:t>керівником</w:t>
      </w:r>
      <w:r w:rsidRPr="009F75FE">
        <w:rPr>
          <w:rFonts w:ascii="Times New Roman" w:eastAsia="Times New Roman" w:hAnsi="Times New Roman"/>
          <w:color w:val="000000"/>
          <w:sz w:val="24"/>
          <w:szCs w:val="24"/>
          <w:lang w:val="uk-UA" w:eastAsia="ru-RU"/>
        </w:rPr>
        <w:t>.</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lastRenderedPageBreak/>
        <w:t>7.9. Працівники несуть відповідальність за збереження життя, фізичне і психічне здоров’я дитини згідно із законодавством.</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7.10. Працівники закладу дошкільної освіти 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в установленому законодавством порядку.</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7.11.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44FC8" w:rsidRPr="009F75FE" w:rsidRDefault="00C44FC8" w:rsidP="00C44FC8">
      <w:pPr>
        <w:spacing w:after="0" w:line="240" w:lineRule="auto"/>
        <w:ind w:right="43"/>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ind w:right="43"/>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VIII. Управління закладом дошкільної освіти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8.1. Управління  закладом дошкільної освіти здійснюється його засновником та Департаментом освіти та науки Хмельницької міської ради.</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8.2. Безпосереднє керівництво роботою закладу дошкільної освіти здійснює його директор, який призначається і звільняється з посади директором Департаменту освіти та науки Хмельницької міської ради або особою, яка виконує обов’язки директора Департаменту  з дотриманням чинного законодавства.</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Керівник закладу дошкільної освіти:</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здійснює керівництво і контроль за діяльністю закладу дошкільної освіти;</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розпоряджається в установленому порядку майном і коштами закладу дошкільної освіти;</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приймає на роботу та звільняє з роботи працівників закладу дошкільної освіти;</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C44FC8" w:rsidRPr="009F75FE" w:rsidRDefault="00EF360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підтримує ініціативу </w:t>
      </w:r>
      <w:r w:rsidR="00C44FC8" w:rsidRPr="009F75FE">
        <w:rPr>
          <w:rFonts w:ascii="Times New Roman" w:eastAsia="Times New Roman" w:hAnsi="Times New Roman"/>
          <w:sz w:val="24"/>
          <w:szCs w:val="24"/>
          <w:lang w:val="uk-UA" w:eastAsia="ru-RU"/>
        </w:rPr>
        <w:t>щодо вдосконалення освітньої роботи, заохочує творчі пошуки, дослідно-експериментальну роботу педагогів;</w:t>
      </w:r>
    </w:p>
    <w:p w:rsidR="00C44FC8" w:rsidRPr="009F75FE" w:rsidRDefault="00C44FC8" w:rsidP="00DB1E70">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C44FC8" w:rsidRPr="009F75FE" w:rsidRDefault="00C44FC8" w:rsidP="00C44FC8">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8.3. Постійно діючий колегіальний орган у закладі дошкільної освіти – педагогічна рада.</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lastRenderedPageBreak/>
        <w:t>До складу педагогічної ради входять: педагогічні працівники, медичні працівники, інші спеціалісти.</w:t>
      </w:r>
    </w:p>
    <w:p w:rsidR="00C44FC8" w:rsidRPr="009F75FE" w:rsidRDefault="00C44FC8" w:rsidP="00C44FC8">
      <w:pPr>
        <w:spacing w:after="0" w:line="240" w:lineRule="auto"/>
        <w:ind w:right="43"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sz w:val="24"/>
          <w:szCs w:val="24"/>
          <w:lang w:val="uk-UA" w:eastAsia="ru-RU"/>
        </w:rPr>
        <w:t xml:space="preserve">Головою педагогічної ради є директор </w:t>
      </w:r>
      <w:r w:rsidRPr="009F75FE">
        <w:rPr>
          <w:rFonts w:ascii="Times New Roman" w:eastAsia="Times New Roman" w:hAnsi="Times New Roman"/>
          <w:color w:val="000000"/>
          <w:sz w:val="24"/>
          <w:szCs w:val="24"/>
          <w:lang w:val="uk-UA" w:eastAsia="ru-RU"/>
        </w:rPr>
        <w:t xml:space="preserve"> </w:t>
      </w:r>
      <w:r w:rsidRPr="009F75FE">
        <w:rPr>
          <w:rFonts w:ascii="Times New Roman" w:eastAsia="Times New Roman" w:hAnsi="Times New Roman"/>
          <w:sz w:val="24"/>
          <w:szCs w:val="24"/>
          <w:lang w:val="uk-UA" w:eastAsia="ru-RU"/>
        </w:rPr>
        <w:t>закладу дошкільної освіти</w:t>
      </w:r>
      <w:r w:rsidRPr="009F75FE">
        <w:rPr>
          <w:rFonts w:ascii="Times New Roman" w:eastAsia="Times New Roman" w:hAnsi="Times New Roman"/>
          <w:color w:val="000000"/>
          <w:sz w:val="24"/>
          <w:szCs w:val="24"/>
          <w:lang w:val="uk-UA" w:eastAsia="ru-RU"/>
        </w:rPr>
        <w:t>.</w:t>
      </w:r>
    </w:p>
    <w:p w:rsidR="00C44FC8" w:rsidRPr="009F75FE" w:rsidRDefault="00C44FC8" w:rsidP="00C44FC8">
      <w:pPr>
        <w:spacing w:after="0" w:line="240" w:lineRule="auto"/>
        <w:ind w:right="43"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8.4. Педагогічна рада закладу:</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1" w:name="n497"/>
      <w:bookmarkEnd w:id="1"/>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2" w:name="n498"/>
      <w:bookmarkEnd w:id="2"/>
      <w:r w:rsidRPr="009F75FE">
        <w:rPr>
          <w:color w:val="000000"/>
          <w:lang w:val="uk-UA"/>
        </w:rPr>
        <w:t xml:space="preserve"> -  розглядає питання вдосконалення організації освітнього процесу у закладі;</w:t>
      </w:r>
      <w:bookmarkStart w:id="3" w:name="n499"/>
      <w:bookmarkEnd w:id="3"/>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визначає план роботи закладу та педагогічне навантаження педагогічних працівників;</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4" w:name="n500"/>
      <w:bookmarkEnd w:id="4"/>
      <w:r w:rsidRPr="009F75FE">
        <w:rPr>
          <w:color w:val="000000"/>
          <w:lang w:val="uk-UA"/>
        </w:rPr>
        <w:t xml:space="preserve"> - затверджує заходи щодо зміцнення здоров’я дітей;</w:t>
      </w:r>
      <w:bookmarkStart w:id="5" w:name="n501"/>
      <w:bookmarkEnd w:id="5"/>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обговорює питання підвищення кваліфікації педагогічних працівників, розвитку їхньої творчої ініціативи;</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6" w:name="n502"/>
      <w:bookmarkEnd w:id="6"/>
      <w:r w:rsidRPr="009F75FE">
        <w:rPr>
          <w:color w:val="000000"/>
          <w:lang w:val="uk-UA"/>
        </w:rPr>
        <w:t xml:space="preserve"> - затверджує щорічний план підвищення кваліфікації педагогічних працівників;</w:t>
      </w:r>
      <w:bookmarkStart w:id="7" w:name="n503"/>
      <w:bookmarkEnd w:id="7"/>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заслуховує звіти педагогічних працівників, які проходять атестацію;</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8" w:name="n504"/>
      <w:bookmarkEnd w:id="8"/>
      <w:r w:rsidRPr="009F75FE">
        <w:rPr>
          <w:color w:val="000000"/>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9" w:name="n505"/>
      <w:bookmarkEnd w:id="9"/>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визначає шляхи співпраці закладу дошкільної освіти з сім’єю;</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10" w:name="n506"/>
      <w:bookmarkEnd w:id="10"/>
      <w:r w:rsidRPr="009F75FE">
        <w:rPr>
          <w:color w:val="000000"/>
          <w:lang w:val="uk-UA"/>
        </w:rPr>
        <w:t xml:space="preserve"> - ухвалює рішення щодо відзначення, морального та матеріального заохочення працівників закладу та інших учасників освітнього процесу;</w:t>
      </w:r>
      <w:bookmarkStart w:id="11" w:name="n507"/>
      <w:bookmarkEnd w:id="11"/>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розглядає питання щодо відповідальності працівників закладу та інших учасників освітнього процесу за невиконання ними своїх обов’язків;</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12" w:name="n508"/>
      <w:bookmarkEnd w:id="12"/>
      <w:r w:rsidRPr="009F75FE">
        <w:rPr>
          <w:color w:val="000000"/>
          <w:lang w:val="uk-UA"/>
        </w:rPr>
        <w:t xml:space="preserve"> - має право ініціювати проведення позапланового інституційного аудиту закладу та проведення громадської акредитації закладу;</w:t>
      </w:r>
      <w:bookmarkStart w:id="13" w:name="n509"/>
      <w:bookmarkEnd w:id="13"/>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 розглядає інші питання, віднесені законом та/або установчими документами закладу до її повноважень.</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14" w:name="n510"/>
      <w:bookmarkEnd w:id="14"/>
      <w:r w:rsidRPr="009F75FE">
        <w:rPr>
          <w:color w:val="000000"/>
          <w:lang w:val="uk-UA"/>
        </w:rPr>
        <w:t>Рішення педагогічної ради закладу дошкільної освіти вводяться в дію рішеннями керівника закладу.</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lang w:val="uk-UA"/>
        </w:rPr>
        <w:t>Робота педагогічної ради планується довільно, відповідно до потреб дошкільного закладу.</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lang w:val="uk-UA"/>
        </w:rPr>
        <w:t xml:space="preserve">8.5. </w:t>
      </w:r>
      <w:r w:rsidRPr="009F75FE">
        <w:rPr>
          <w:color w:val="000000"/>
          <w:lang w:val="uk-UA"/>
        </w:rPr>
        <w:t>У закладі дошкільної освіти можуть діяти:</w:t>
      </w:r>
      <w:bookmarkStart w:id="15" w:name="n511"/>
      <w:bookmarkEnd w:id="15"/>
    </w:p>
    <w:p w:rsidR="00C44FC8" w:rsidRPr="009F75FE" w:rsidRDefault="00DF00AA"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 xml:space="preserve">- </w:t>
      </w:r>
      <w:r w:rsidR="00C44FC8" w:rsidRPr="009F75FE">
        <w:rPr>
          <w:color w:val="000000"/>
          <w:lang w:val="uk-UA"/>
        </w:rPr>
        <w:t>органи самоврядування працівників закладу освіти;</w:t>
      </w:r>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bookmarkStart w:id="16" w:name="n512"/>
      <w:bookmarkEnd w:id="16"/>
      <w:r w:rsidRPr="009F75FE">
        <w:rPr>
          <w:color w:val="000000"/>
          <w:lang w:val="uk-UA"/>
        </w:rPr>
        <w:t>- органи батьківського самоврядування;</w:t>
      </w:r>
      <w:bookmarkStart w:id="17" w:name="n513"/>
      <w:bookmarkStart w:id="18" w:name="n514"/>
      <w:bookmarkEnd w:id="17"/>
      <w:bookmarkEnd w:id="18"/>
    </w:p>
    <w:p w:rsidR="00C44FC8" w:rsidRPr="009F75FE" w:rsidRDefault="00C44FC8" w:rsidP="00C44FC8">
      <w:pPr>
        <w:pStyle w:val="rvps2"/>
        <w:shd w:val="clear" w:color="auto" w:fill="FFFFFF"/>
        <w:spacing w:before="0" w:beforeAutospacing="0" w:after="0" w:afterAutospacing="0"/>
        <w:ind w:firstLine="450"/>
        <w:jc w:val="both"/>
        <w:rPr>
          <w:color w:val="000000"/>
          <w:lang w:val="uk-UA"/>
        </w:rPr>
      </w:pPr>
      <w:r w:rsidRPr="009F75FE">
        <w:rPr>
          <w:color w:val="000000"/>
          <w:lang w:val="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C44FC8" w:rsidRPr="009F75FE" w:rsidRDefault="00C44FC8" w:rsidP="00C44FC8">
      <w:pPr>
        <w:pStyle w:val="rvps2"/>
        <w:shd w:val="clear" w:color="auto" w:fill="FFFFFF"/>
        <w:spacing w:before="0" w:beforeAutospacing="0" w:after="150" w:afterAutospacing="0"/>
        <w:ind w:firstLine="450"/>
        <w:jc w:val="both"/>
        <w:rPr>
          <w:color w:val="000000"/>
          <w:lang w:val="uk-UA"/>
        </w:rPr>
      </w:pPr>
      <w:bookmarkStart w:id="19" w:name="n515"/>
      <w:bookmarkEnd w:id="19"/>
      <w:r w:rsidRPr="009F75FE">
        <w:rPr>
          <w:color w:val="000000"/>
          <w:lang w:val="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9F75FE">
        <w:rPr>
          <w:color w:val="000000"/>
          <w:lang w:val="uk-UA"/>
        </w:rPr>
        <w:t>професійно</w:t>
      </w:r>
      <w:proofErr w:type="spellEnd"/>
      <w:r w:rsidRPr="009F75FE">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50743" w:rsidRPr="009F75FE" w:rsidRDefault="00C44FC8" w:rsidP="00750743">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color w:val="000000"/>
          <w:sz w:val="24"/>
          <w:szCs w:val="24"/>
          <w:lang w:val="uk-UA" w:eastAsia="ru-RU"/>
        </w:rPr>
        <w:t xml:space="preserve">ІХ. Майно </w:t>
      </w:r>
      <w:r w:rsidRPr="009F75FE">
        <w:rPr>
          <w:rFonts w:ascii="Times New Roman" w:eastAsia="Times New Roman" w:hAnsi="Times New Roman"/>
          <w:b/>
          <w:sz w:val="24"/>
          <w:szCs w:val="24"/>
          <w:lang w:val="uk-UA" w:eastAsia="ru-RU"/>
        </w:rPr>
        <w:t>закладу дошкільної освіти</w:t>
      </w:r>
    </w:p>
    <w:p w:rsidR="00750743" w:rsidRPr="009F75FE" w:rsidRDefault="00750743" w:rsidP="00750743">
      <w:pPr>
        <w:spacing w:after="0" w:line="240" w:lineRule="auto"/>
        <w:rPr>
          <w:rFonts w:ascii="Times New Roman" w:eastAsia="Times New Roman" w:hAnsi="Times New Roman"/>
          <w:b/>
          <w:sz w:val="24"/>
          <w:szCs w:val="24"/>
          <w:lang w:val="uk-UA" w:eastAsia="ru-RU"/>
        </w:rPr>
      </w:pPr>
    </w:p>
    <w:p w:rsidR="00750743" w:rsidRPr="009F75FE" w:rsidRDefault="00C44FC8" w:rsidP="00EF360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9.1. Матеріально-технічна база закладу дошкільної освіти  включає: земельну ділянку, будівлі, споруди, комунікації, інвентар, обладнання, спортивні та ігрові майданчики, інші </w:t>
      </w:r>
    </w:p>
    <w:p w:rsidR="00750743" w:rsidRPr="009F75FE" w:rsidRDefault="00750743" w:rsidP="00C44FC8">
      <w:pPr>
        <w:spacing w:after="0" w:line="240" w:lineRule="auto"/>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матеріальні цінності, вартість яких відображено в балансі закладу дошкільної освіти.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9.2. Майно закладу дошкільної освіти належить йому на праві оперативного управління відповідно до чинного законодавства.</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lastRenderedPageBreak/>
        <w:t>9.3. Для забезпечення освітнього процесу база закладу дошкільної освіти 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C44FC8" w:rsidRPr="009F75FE" w:rsidRDefault="00C44FC8" w:rsidP="00C44FC8">
      <w:pPr>
        <w:spacing w:after="0" w:line="240" w:lineRule="auto"/>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jc w:val="center"/>
        <w:rPr>
          <w:rFonts w:ascii="Times New Roman" w:eastAsia="Times New Roman" w:hAnsi="Times New Roman"/>
          <w:sz w:val="24"/>
          <w:szCs w:val="24"/>
          <w:lang w:val="uk-UA" w:eastAsia="ru-RU"/>
        </w:rPr>
      </w:pPr>
      <w:r w:rsidRPr="009F75FE">
        <w:rPr>
          <w:rFonts w:ascii="Times New Roman" w:eastAsia="Times New Roman" w:hAnsi="Times New Roman"/>
          <w:b/>
          <w:sz w:val="24"/>
          <w:szCs w:val="24"/>
          <w:lang w:val="uk-UA" w:eastAsia="ru-RU"/>
        </w:rPr>
        <w:t>Х. Фінансово – господарська діяльність закладу дошкільної освіти</w:t>
      </w:r>
    </w:p>
    <w:p w:rsidR="00C44FC8" w:rsidRPr="009F75FE" w:rsidRDefault="00C44FC8" w:rsidP="00EF360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10.1. Хмельницький заклад дошкільної осві</w:t>
      </w:r>
      <w:r w:rsidR="00750743" w:rsidRPr="009F75FE">
        <w:rPr>
          <w:rFonts w:ascii="Times New Roman" w:eastAsia="Times New Roman" w:hAnsi="Times New Roman"/>
          <w:sz w:val="24"/>
          <w:szCs w:val="24"/>
          <w:lang w:val="uk-UA" w:eastAsia="ru-RU"/>
        </w:rPr>
        <w:t>ти № 55</w:t>
      </w:r>
      <w:r w:rsidRPr="009F75FE">
        <w:rPr>
          <w:rFonts w:ascii="Times New Roman" w:eastAsia="Times New Roman" w:hAnsi="Times New Roman"/>
          <w:sz w:val="24"/>
          <w:szCs w:val="24"/>
          <w:lang w:val="uk-UA" w:eastAsia="ru-RU"/>
        </w:rPr>
        <w:t xml:space="preserve"> «</w:t>
      </w:r>
      <w:r w:rsidR="00750743" w:rsidRPr="009F75FE">
        <w:rPr>
          <w:rFonts w:ascii="Times New Roman" w:eastAsia="Times New Roman" w:hAnsi="Times New Roman"/>
          <w:sz w:val="24"/>
          <w:szCs w:val="24"/>
          <w:lang w:val="uk-UA" w:eastAsia="ru-RU"/>
        </w:rPr>
        <w:t>Сонечко</w:t>
      </w:r>
      <w:r w:rsidRPr="009F75FE">
        <w:rPr>
          <w:rFonts w:ascii="Times New Roman" w:eastAsia="Times New Roman" w:hAnsi="Times New Roman"/>
          <w:sz w:val="24"/>
          <w:szCs w:val="24"/>
          <w:lang w:val="uk-UA" w:eastAsia="ru-RU"/>
        </w:rPr>
        <w:t>» утворений та зареєстрований в порядку, визначеному законом, що регулює діяльність відповідної неприбуткової організації.</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10.2. Закладу дошкільної освіти заборонено здійснювати розподіл отриманих доходів (прибутків) або їх частини серед засновників (учасників), працівників  закладу дошкільної освіти (крім оплати їх праці, нарахування єдиного соціального внеску), членів органів управління та інших пов’язаних з ними осіб.</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10.3. У разі припинення своєї діяльності (у результаті ліквідації, злиття, поділу, приєднання або перетворення) заклад дошкільної освіти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10.4. Доходи (прибутки) закладу дошкільної освіти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10.5. Джерелами фінансування закладу дошкільної освіти є кошти:</w:t>
      </w:r>
    </w:p>
    <w:p w:rsidR="00C44FC8" w:rsidRPr="009F75FE" w:rsidRDefault="00C44FC8" w:rsidP="00C44FC8">
      <w:pPr>
        <w:spacing w:after="0" w:line="240" w:lineRule="auto"/>
        <w:ind w:firstLine="567"/>
        <w:jc w:val="both"/>
        <w:rPr>
          <w:rFonts w:ascii="Times New Roman" w:eastAsia="Times New Roman" w:hAnsi="Times New Roman"/>
          <w:color w:val="4B4B4B"/>
          <w:sz w:val="24"/>
          <w:szCs w:val="24"/>
          <w:lang w:val="uk-UA" w:eastAsia="ru-RU"/>
        </w:rPr>
      </w:pPr>
      <w:r w:rsidRPr="009F75FE">
        <w:rPr>
          <w:rFonts w:ascii="Times New Roman" w:eastAsia="Times New Roman" w:hAnsi="Times New Roman"/>
          <w:sz w:val="24"/>
          <w:szCs w:val="24"/>
          <w:lang w:val="uk-UA" w:eastAsia="ru-RU"/>
        </w:rPr>
        <w:t>- засновника;</w:t>
      </w:r>
    </w:p>
    <w:p w:rsidR="00C44FC8" w:rsidRPr="009F75FE" w:rsidRDefault="00C44FC8" w:rsidP="00C44FC8">
      <w:pPr>
        <w:spacing w:after="0" w:line="240" w:lineRule="auto"/>
        <w:ind w:firstLine="567"/>
        <w:jc w:val="both"/>
        <w:rPr>
          <w:rFonts w:ascii="Times New Roman" w:eastAsia="Times New Roman" w:hAnsi="Times New Roman"/>
          <w:color w:val="4B4B4B"/>
          <w:sz w:val="24"/>
          <w:szCs w:val="24"/>
          <w:lang w:val="uk-UA" w:eastAsia="ru-RU"/>
        </w:rPr>
      </w:pPr>
      <w:r w:rsidRPr="009F75FE">
        <w:rPr>
          <w:rFonts w:ascii="Times New Roman" w:eastAsia="Times New Roman" w:hAnsi="Times New Roman"/>
          <w:sz w:val="24"/>
          <w:szCs w:val="24"/>
          <w:lang w:val="uk-UA" w:eastAsia="ru-RU"/>
        </w:rPr>
        <w:t>- міського бюджету у розмірі, передбаченому нормативами фінансування закладу дошкільної освіти;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батьків або осіб, які їх замінюють;</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добровільні пожертвування і цільові внески фізичних і юридичних осіб.</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інші кошти, не заборонені законодавством.</w:t>
      </w:r>
    </w:p>
    <w:p w:rsidR="00C44FC8" w:rsidRPr="009F75FE"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10.6. Штатний розпис </w:t>
      </w:r>
      <w:r w:rsidRPr="009F75FE">
        <w:rPr>
          <w:rFonts w:ascii="Times New Roman" w:eastAsia="Times New Roman" w:hAnsi="Times New Roman"/>
          <w:sz w:val="24"/>
          <w:szCs w:val="24"/>
          <w:lang w:val="uk-UA" w:eastAsia="ru-RU"/>
        </w:rPr>
        <w:t xml:space="preserve">закладу дошкільної освіти </w:t>
      </w:r>
      <w:r w:rsidRPr="009F75FE">
        <w:rPr>
          <w:rFonts w:ascii="Times New Roman" w:eastAsia="Times New Roman" w:hAnsi="Times New Roman"/>
          <w:color w:val="000000"/>
          <w:sz w:val="24"/>
          <w:szCs w:val="24"/>
          <w:lang w:val="uk-UA" w:eastAsia="ru-RU"/>
        </w:rPr>
        <w:t xml:space="preserve">затверджується Департаментом освіти та науки Хмельницької міської ради на основі Типових штатних нормативів </w:t>
      </w:r>
      <w:r w:rsidRPr="009F75FE">
        <w:rPr>
          <w:rFonts w:ascii="Times New Roman" w:eastAsia="Times New Roman" w:hAnsi="Times New Roman"/>
          <w:sz w:val="24"/>
          <w:szCs w:val="24"/>
          <w:lang w:val="uk-UA" w:eastAsia="ru-RU"/>
        </w:rPr>
        <w:t>закладу дошкільної освіти</w:t>
      </w:r>
      <w:r w:rsidRPr="009F75FE">
        <w:rPr>
          <w:rFonts w:ascii="Times New Roman" w:eastAsia="Times New Roman" w:hAnsi="Times New Roman"/>
          <w:color w:val="000000"/>
          <w:sz w:val="24"/>
          <w:szCs w:val="24"/>
          <w:lang w:val="uk-UA" w:eastAsia="ru-RU"/>
        </w:rPr>
        <w:t>, затверджених Міністерством освіти і науки України.</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10.7. Заклад дошкільної освіти за погодженням із засновником має право:</w:t>
      </w:r>
    </w:p>
    <w:p w:rsidR="00C44FC8" w:rsidRPr="009F75FE" w:rsidRDefault="00750743" w:rsidP="00750743">
      <w:pPr>
        <w:tabs>
          <w:tab w:val="left" w:pos="851"/>
        </w:tabs>
        <w:spacing w:after="0" w:line="240" w:lineRule="auto"/>
        <w:ind w:left="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 </w:t>
      </w:r>
      <w:r w:rsidR="00C44FC8" w:rsidRPr="009F75FE">
        <w:rPr>
          <w:rFonts w:ascii="Times New Roman" w:eastAsia="Times New Roman" w:hAnsi="Times New Roman"/>
          <w:sz w:val="24"/>
          <w:szCs w:val="24"/>
          <w:lang w:val="uk-UA" w:eastAsia="ru-RU"/>
        </w:rPr>
        <w:t>орендувати необхідне обладнання та інше майно;</w:t>
      </w:r>
    </w:p>
    <w:p w:rsidR="00C44FC8" w:rsidRPr="009F75FE" w:rsidRDefault="00C44FC8" w:rsidP="00DF00AA">
      <w:pPr>
        <w:spacing w:after="0" w:line="240" w:lineRule="auto"/>
        <w:ind w:firstLine="567"/>
        <w:jc w:val="both"/>
        <w:rPr>
          <w:rFonts w:ascii="Times New Roman" w:hAnsi="Times New Roman"/>
          <w:color w:val="000000"/>
          <w:sz w:val="24"/>
          <w:szCs w:val="24"/>
          <w:lang w:val="uk-UA" w:eastAsia="ru-RU"/>
        </w:rPr>
      </w:pPr>
      <w:r w:rsidRPr="009F75FE">
        <w:rPr>
          <w:rFonts w:ascii="Times New Roman" w:hAnsi="Times New Roman"/>
          <w:color w:val="000000"/>
          <w:sz w:val="24"/>
          <w:szCs w:val="24"/>
          <w:lang w:val="uk-UA"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C44FC8" w:rsidRPr="009F75FE" w:rsidRDefault="00C44FC8" w:rsidP="00DF00AA">
      <w:pPr>
        <w:spacing w:after="0" w:line="240" w:lineRule="auto"/>
        <w:ind w:firstLine="567"/>
        <w:jc w:val="both"/>
        <w:rPr>
          <w:rFonts w:ascii="Times New Roman" w:hAnsi="Times New Roman"/>
          <w:color w:val="000000"/>
          <w:sz w:val="24"/>
          <w:szCs w:val="24"/>
          <w:lang w:val="uk-UA" w:eastAsia="ru-RU"/>
        </w:rPr>
      </w:pPr>
      <w:r w:rsidRPr="009F75FE">
        <w:rPr>
          <w:rFonts w:ascii="Times New Roman" w:hAnsi="Times New Roman"/>
          <w:color w:val="000000"/>
          <w:sz w:val="24"/>
          <w:szCs w:val="24"/>
          <w:lang w:val="uk-UA" w:eastAsia="ru-RU"/>
        </w:rPr>
        <w:t xml:space="preserve">10.8. Заклад дошкільної освіти </w:t>
      </w:r>
      <w:r w:rsidRPr="009F75FE">
        <w:rPr>
          <w:rFonts w:ascii="Times New Roman" w:hAnsi="Times New Roman"/>
          <w:color w:val="000000"/>
          <w:sz w:val="24"/>
          <w:szCs w:val="24"/>
          <w:shd w:val="clear" w:color="auto" w:fill="FFFFFF"/>
          <w:lang w:val="uk-UA"/>
        </w:rPr>
        <w:t xml:space="preserve">може  надавати платні освітні та інші послуги, перелік яких затверджує Кабінет Міністрів України та  Засновник закладу  дошкільної освіти. </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10.9. Статистична звітність про діяльність закладу дошкільної освіти здійснюється відповідно до законодавства.</w:t>
      </w:r>
    </w:p>
    <w:p w:rsidR="00C44FC8" w:rsidRPr="009F75FE" w:rsidRDefault="00C44FC8" w:rsidP="00750743">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 xml:space="preserve">10.10. Порядок ведення діловодства та бухгалтерського обліку в закладі дошкільної освіти визначається чинним законодавством України та нормативно-правовими актами Міністерства освіти і науки України. </w:t>
      </w:r>
    </w:p>
    <w:p w:rsidR="00C44FC8" w:rsidRPr="009F75FE" w:rsidRDefault="00C44FC8" w:rsidP="00750743">
      <w:pPr>
        <w:spacing w:after="0" w:line="240" w:lineRule="auto"/>
        <w:rPr>
          <w:rFonts w:ascii="Times New Roman" w:eastAsia="Times New Roman" w:hAnsi="Times New Roman"/>
          <w:b/>
          <w:sz w:val="24"/>
          <w:szCs w:val="24"/>
          <w:lang w:val="uk-UA" w:eastAsia="ru-RU"/>
        </w:rPr>
      </w:pPr>
    </w:p>
    <w:p w:rsidR="00C44FC8" w:rsidRPr="009F75FE" w:rsidRDefault="00C44FC8" w:rsidP="00C44FC8">
      <w:pPr>
        <w:spacing w:after="0" w:line="240" w:lineRule="auto"/>
        <w:jc w:val="center"/>
        <w:rPr>
          <w:rFonts w:ascii="Times New Roman" w:eastAsia="Times New Roman" w:hAnsi="Times New Roman"/>
          <w:b/>
          <w:sz w:val="24"/>
          <w:szCs w:val="24"/>
          <w:lang w:val="uk-UA" w:eastAsia="ru-RU"/>
        </w:rPr>
      </w:pPr>
      <w:r w:rsidRPr="009F75FE">
        <w:rPr>
          <w:rFonts w:ascii="Times New Roman" w:eastAsia="Times New Roman" w:hAnsi="Times New Roman"/>
          <w:b/>
          <w:sz w:val="24"/>
          <w:szCs w:val="24"/>
          <w:lang w:val="uk-UA" w:eastAsia="ru-RU"/>
        </w:rPr>
        <w:t>ХІ. Контроль за діяльністю закладу дошкільної освіти</w:t>
      </w:r>
    </w:p>
    <w:p w:rsidR="00C44FC8" w:rsidRPr="009F75FE" w:rsidRDefault="00C44FC8" w:rsidP="00EF360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11.1. Основною формою контролю за діяльністю закладу дошкільної освіти є державна атестація, що проводиться один раз на десять років у порядку,  встановленому Міністерством освіти і науки України.</w:t>
      </w:r>
    </w:p>
    <w:p w:rsidR="00C44FC8" w:rsidRPr="009F75FE" w:rsidRDefault="00C44FC8" w:rsidP="00C44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11.2. Контроль за дотриманням закладом дошкільної освіти державних вимог щодо змісту, рівня й обсягу дошкільної освіти здійснюється</w:t>
      </w:r>
      <w:r w:rsidRPr="009F75FE">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C44FC8" w:rsidRPr="009F75FE" w:rsidRDefault="00C44FC8" w:rsidP="00C44FC8">
      <w:pPr>
        <w:spacing w:after="0" w:line="240" w:lineRule="auto"/>
        <w:ind w:firstLine="567"/>
        <w:jc w:val="both"/>
        <w:rPr>
          <w:rFonts w:ascii="Times New Roman" w:eastAsia="Times New Roman" w:hAnsi="Times New Roman"/>
          <w:sz w:val="24"/>
          <w:szCs w:val="24"/>
          <w:lang w:val="uk-UA" w:eastAsia="ru-RU"/>
        </w:rPr>
      </w:pPr>
      <w:r w:rsidRPr="009F75FE">
        <w:rPr>
          <w:rFonts w:ascii="Times New Roman" w:eastAsia="Times New Roman" w:hAnsi="Times New Roman"/>
          <w:sz w:val="24"/>
          <w:szCs w:val="24"/>
          <w:lang w:val="uk-UA" w:eastAsia="ru-RU"/>
        </w:rPr>
        <w:t>11.3. Зміст, форми та періодичність контролю, не пов’язаних з освітнім процес</w:t>
      </w:r>
      <w:r w:rsidR="00750743" w:rsidRPr="009F75FE">
        <w:rPr>
          <w:rFonts w:ascii="Times New Roman" w:eastAsia="Times New Roman" w:hAnsi="Times New Roman"/>
          <w:sz w:val="24"/>
          <w:szCs w:val="24"/>
          <w:lang w:val="uk-UA" w:eastAsia="ru-RU"/>
        </w:rPr>
        <w:t xml:space="preserve">ом, встановлюється засновником </w:t>
      </w:r>
      <w:r w:rsidRPr="009F75FE">
        <w:rPr>
          <w:rFonts w:ascii="Times New Roman" w:eastAsia="Times New Roman" w:hAnsi="Times New Roman"/>
          <w:sz w:val="24"/>
          <w:szCs w:val="24"/>
          <w:lang w:val="uk-UA" w:eastAsia="ru-RU"/>
        </w:rPr>
        <w:t xml:space="preserve"> закладу</w:t>
      </w:r>
      <w:r w:rsidR="00750743" w:rsidRPr="009F75FE">
        <w:rPr>
          <w:rFonts w:ascii="Times New Roman" w:eastAsia="Times New Roman" w:hAnsi="Times New Roman"/>
          <w:sz w:val="24"/>
          <w:szCs w:val="24"/>
          <w:lang w:val="uk-UA" w:eastAsia="ru-RU"/>
        </w:rPr>
        <w:t xml:space="preserve"> дошкільної освіти</w:t>
      </w:r>
      <w:r w:rsidRPr="009F75FE">
        <w:rPr>
          <w:rFonts w:ascii="Times New Roman" w:eastAsia="Times New Roman" w:hAnsi="Times New Roman"/>
          <w:sz w:val="24"/>
          <w:szCs w:val="24"/>
          <w:lang w:val="uk-UA" w:eastAsia="ru-RU"/>
        </w:rPr>
        <w:t xml:space="preserve"> відповідно до чинного законодавства.</w:t>
      </w:r>
    </w:p>
    <w:p w:rsidR="00C44FC8" w:rsidRPr="009F75FE" w:rsidRDefault="00C44FC8" w:rsidP="00C44FC8">
      <w:pPr>
        <w:spacing w:after="0" w:line="240" w:lineRule="auto"/>
        <w:ind w:right="-1192"/>
        <w:jc w:val="both"/>
        <w:rPr>
          <w:rFonts w:ascii="Times New Roman" w:eastAsia="Times New Roman" w:hAnsi="Times New Roman"/>
          <w:sz w:val="24"/>
          <w:szCs w:val="24"/>
          <w:lang w:val="uk-UA" w:eastAsia="ru-RU"/>
        </w:rPr>
      </w:pPr>
    </w:p>
    <w:p w:rsidR="00C44FC8" w:rsidRPr="009F75FE" w:rsidRDefault="00C44FC8" w:rsidP="00C44FC8">
      <w:pPr>
        <w:spacing w:after="0" w:line="240" w:lineRule="auto"/>
        <w:ind w:left="-993" w:right="-1192" w:firstLine="567"/>
        <w:jc w:val="center"/>
        <w:rPr>
          <w:rFonts w:ascii="Times New Roman" w:eastAsia="Times New Roman" w:hAnsi="Times New Roman"/>
          <w:b/>
          <w:color w:val="000000"/>
          <w:sz w:val="24"/>
          <w:szCs w:val="24"/>
          <w:lang w:val="uk-UA" w:eastAsia="ru-RU"/>
        </w:rPr>
      </w:pPr>
      <w:r w:rsidRPr="009F75FE">
        <w:rPr>
          <w:rFonts w:ascii="Times New Roman" w:eastAsia="Times New Roman" w:hAnsi="Times New Roman"/>
          <w:b/>
          <w:color w:val="000000"/>
          <w:sz w:val="24"/>
          <w:szCs w:val="24"/>
          <w:lang w:val="uk-UA" w:eastAsia="ru-RU"/>
        </w:rPr>
        <w:t xml:space="preserve">ХІІ. Реорганізація або ліквідація </w:t>
      </w:r>
      <w:r w:rsidRPr="009F75FE">
        <w:rPr>
          <w:rFonts w:ascii="Times New Roman" w:eastAsia="Times New Roman" w:hAnsi="Times New Roman"/>
          <w:b/>
          <w:sz w:val="24"/>
          <w:szCs w:val="24"/>
          <w:lang w:val="uk-UA" w:eastAsia="ru-RU"/>
        </w:rPr>
        <w:t>закладу дошкільної освіти</w:t>
      </w:r>
    </w:p>
    <w:p w:rsidR="00C44FC8" w:rsidRPr="009F75FE"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12.1. Рішення про реорганізацію або ліквідацію </w:t>
      </w:r>
      <w:r w:rsidRPr="009F75FE">
        <w:rPr>
          <w:rFonts w:ascii="Times New Roman" w:eastAsia="Times New Roman" w:hAnsi="Times New Roman"/>
          <w:sz w:val="24"/>
          <w:szCs w:val="24"/>
          <w:lang w:val="uk-UA" w:eastAsia="ru-RU"/>
        </w:rPr>
        <w:t xml:space="preserve">закладу дошкільної освіти </w:t>
      </w:r>
      <w:r w:rsidRPr="009F75FE">
        <w:rPr>
          <w:rFonts w:ascii="Times New Roman" w:eastAsia="Times New Roman" w:hAnsi="Times New Roman"/>
          <w:color w:val="000000"/>
          <w:sz w:val="24"/>
          <w:szCs w:val="24"/>
          <w:lang w:val="uk-UA" w:eastAsia="ru-RU"/>
        </w:rPr>
        <w:t>приймає засновник.</w:t>
      </w:r>
    </w:p>
    <w:p w:rsidR="00C44FC8" w:rsidRPr="009F75FE"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Реорганізація </w:t>
      </w:r>
      <w:r w:rsidRPr="009F75FE">
        <w:rPr>
          <w:rFonts w:ascii="Times New Roman" w:eastAsia="Times New Roman" w:hAnsi="Times New Roman"/>
          <w:sz w:val="24"/>
          <w:szCs w:val="24"/>
          <w:lang w:val="uk-UA" w:eastAsia="ru-RU"/>
        </w:rPr>
        <w:t xml:space="preserve">закладу дошкільної освіти </w:t>
      </w:r>
      <w:r w:rsidRPr="009F75FE">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C44FC8" w:rsidRPr="009F75FE"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C44FC8" w:rsidRPr="009F75FE" w:rsidRDefault="00C44FC8" w:rsidP="00C44FC8">
      <w:pPr>
        <w:spacing w:after="0" w:line="240" w:lineRule="auto"/>
        <w:ind w:right="-99"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З часу призначення ліквідаційної комісії до неї переходять повноваження щодо управління </w:t>
      </w:r>
      <w:r w:rsidRPr="009F75FE">
        <w:rPr>
          <w:rFonts w:ascii="Times New Roman" w:eastAsia="Times New Roman" w:hAnsi="Times New Roman"/>
          <w:sz w:val="24"/>
          <w:szCs w:val="24"/>
          <w:lang w:val="uk-UA" w:eastAsia="ru-RU"/>
        </w:rPr>
        <w:t>закладом дошкільної освіти</w:t>
      </w:r>
      <w:r w:rsidRPr="009F75FE">
        <w:rPr>
          <w:rFonts w:ascii="Times New Roman" w:eastAsia="Times New Roman" w:hAnsi="Times New Roman"/>
          <w:color w:val="000000"/>
          <w:sz w:val="24"/>
          <w:szCs w:val="24"/>
          <w:lang w:val="uk-UA" w:eastAsia="ru-RU"/>
        </w:rPr>
        <w:t>.</w:t>
      </w:r>
    </w:p>
    <w:p w:rsidR="00C44FC8" w:rsidRPr="009F75FE"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12.2. Ліквідаційна комісія оцінює наявне майно </w:t>
      </w:r>
      <w:r w:rsidRPr="009F75FE">
        <w:rPr>
          <w:rFonts w:ascii="Times New Roman" w:eastAsia="Times New Roman" w:hAnsi="Times New Roman"/>
          <w:sz w:val="24"/>
          <w:szCs w:val="24"/>
          <w:lang w:val="uk-UA" w:eastAsia="ru-RU"/>
        </w:rPr>
        <w:t>закладу дошкільної освіти</w:t>
      </w:r>
      <w:r w:rsidRPr="009F75FE">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C44FC8" w:rsidRPr="009F75FE" w:rsidRDefault="00C44FC8" w:rsidP="00C44FC8">
      <w:pPr>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12.3. У випадку реорганізації права та зобов’язання </w:t>
      </w:r>
      <w:r w:rsidRPr="009F75FE">
        <w:rPr>
          <w:rFonts w:ascii="Times New Roman" w:eastAsia="Times New Roman" w:hAnsi="Times New Roman"/>
          <w:sz w:val="24"/>
          <w:szCs w:val="24"/>
          <w:lang w:val="uk-UA" w:eastAsia="ru-RU"/>
        </w:rPr>
        <w:t xml:space="preserve">закладу дошкільної освіти </w:t>
      </w:r>
      <w:r w:rsidRPr="009F75FE">
        <w:rPr>
          <w:rFonts w:ascii="Times New Roman" w:eastAsia="Times New Roman" w:hAnsi="Times New Roman"/>
          <w:color w:val="000000"/>
          <w:sz w:val="24"/>
          <w:szCs w:val="24"/>
          <w:lang w:val="uk-UA" w:eastAsia="ru-RU"/>
        </w:rPr>
        <w:t xml:space="preserve">переходять до правонаступників відповідно до чинного законодавства або визначених </w:t>
      </w:r>
      <w:r w:rsidRPr="009F75FE">
        <w:rPr>
          <w:rFonts w:ascii="Times New Roman" w:eastAsia="Times New Roman" w:hAnsi="Times New Roman"/>
          <w:sz w:val="24"/>
          <w:szCs w:val="24"/>
          <w:lang w:val="uk-UA" w:eastAsia="ru-RU"/>
        </w:rPr>
        <w:t>закладів дошкільної освіти</w:t>
      </w:r>
      <w:r w:rsidRPr="009F75FE">
        <w:rPr>
          <w:rFonts w:ascii="Times New Roman" w:eastAsia="Times New Roman" w:hAnsi="Times New Roman"/>
          <w:color w:val="000000"/>
          <w:sz w:val="24"/>
          <w:szCs w:val="24"/>
          <w:lang w:val="uk-UA" w:eastAsia="ru-RU"/>
        </w:rPr>
        <w:t>.</w:t>
      </w:r>
    </w:p>
    <w:p w:rsidR="00C44FC8" w:rsidRPr="009F75FE" w:rsidRDefault="00C44FC8" w:rsidP="00C44FC8">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9F75FE">
        <w:rPr>
          <w:rFonts w:ascii="Times New Roman" w:eastAsia="Times New Roman" w:hAnsi="Times New Roman"/>
          <w:color w:val="000000"/>
          <w:sz w:val="24"/>
          <w:szCs w:val="24"/>
          <w:lang w:val="uk-UA" w:eastAsia="ru-RU"/>
        </w:rPr>
        <w:t xml:space="preserve">12.4. У разі ліквідації </w:t>
      </w:r>
      <w:r w:rsidRPr="009F75FE">
        <w:rPr>
          <w:rFonts w:ascii="Times New Roman" w:eastAsia="Times New Roman" w:hAnsi="Times New Roman"/>
          <w:sz w:val="24"/>
          <w:szCs w:val="24"/>
          <w:lang w:val="uk-UA" w:eastAsia="ru-RU"/>
        </w:rPr>
        <w:t>закладу дошкільної освіти</w:t>
      </w:r>
      <w:r w:rsidRPr="009F75FE">
        <w:rPr>
          <w:rFonts w:ascii="Times New Roman" w:eastAsia="Times New Roman" w:hAnsi="Times New Roman"/>
          <w:color w:val="000000"/>
          <w:sz w:val="24"/>
          <w:szCs w:val="24"/>
          <w:lang w:val="uk-UA" w:eastAsia="ru-RU"/>
        </w:rPr>
        <w:t xml:space="preserve"> його активи передаються іншій неприбутковій організації відповідного  виду або зараховуються до доходу бюджету.</w:t>
      </w:r>
    </w:p>
    <w:p w:rsidR="00C44FC8" w:rsidRPr="009F75FE" w:rsidRDefault="00C44FC8" w:rsidP="00C44FC8">
      <w:pPr>
        <w:spacing w:after="0" w:line="240" w:lineRule="auto"/>
        <w:jc w:val="both"/>
        <w:rPr>
          <w:rFonts w:ascii="Times New Roman" w:eastAsia="Times New Roman" w:hAnsi="Times New Roman"/>
          <w:sz w:val="24"/>
          <w:szCs w:val="24"/>
          <w:lang w:val="uk-UA" w:eastAsia="uk-UA"/>
        </w:rPr>
      </w:pPr>
    </w:p>
    <w:p w:rsidR="00EF3608" w:rsidRPr="009F75FE" w:rsidRDefault="00EF3608" w:rsidP="00C44FC8">
      <w:pPr>
        <w:spacing w:after="0" w:line="240" w:lineRule="auto"/>
        <w:jc w:val="both"/>
        <w:rPr>
          <w:rFonts w:ascii="Times New Roman" w:eastAsia="Times New Roman" w:hAnsi="Times New Roman"/>
          <w:sz w:val="24"/>
          <w:szCs w:val="24"/>
          <w:lang w:val="uk-UA" w:eastAsia="uk-UA"/>
        </w:rPr>
      </w:pPr>
    </w:p>
    <w:p w:rsidR="00EF3608" w:rsidRPr="009F75FE" w:rsidRDefault="00EF3608" w:rsidP="00C44FC8">
      <w:pPr>
        <w:spacing w:after="0" w:line="240" w:lineRule="auto"/>
        <w:jc w:val="both"/>
        <w:rPr>
          <w:rFonts w:ascii="Times New Roman" w:eastAsia="Times New Roman" w:hAnsi="Times New Roman"/>
          <w:sz w:val="24"/>
          <w:szCs w:val="24"/>
          <w:lang w:val="uk-UA" w:eastAsia="uk-UA"/>
        </w:rPr>
      </w:pPr>
    </w:p>
    <w:p w:rsidR="00C44FC8" w:rsidRPr="009F75FE" w:rsidRDefault="00C44FC8" w:rsidP="00C44FC8">
      <w:pPr>
        <w:spacing w:after="0" w:line="240" w:lineRule="auto"/>
        <w:jc w:val="both"/>
        <w:rPr>
          <w:rFonts w:ascii="Times New Roman" w:eastAsia="Times New Roman" w:hAnsi="Times New Roman"/>
          <w:sz w:val="24"/>
          <w:szCs w:val="24"/>
          <w:lang w:val="uk-UA" w:eastAsia="uk-UA"/>
        </w:rPr>
      </w:pPr>
    </w:p>
    <w:p w:rsidR="00C44FC8" w:rsidRPr="009F75FE" w:rsidRDefault="00EF3608" w:rsidP="00C44FC8">
      <w:pPr>
        <w:spacing w:after="0" w:line="240" w:lineRule="auto"/>
        <w:jc w:val="both"/>
        <w:rPr>
          <w:rFonts w:ascii="Times New Roman" w:hAnsi="Times New Roman"/>
          <w:sz w:val="24"/>
          <w:szCs w:val="24"/>
          <w:lang w:val="uk-UA"/>
        </w:rPr>
      </w:pPr>
      <w:r w:rsidRPr="009F75FE">
        <w:rPr>
          <w:rFonts w:ascii="Times New Roman" w:hAnsi="Times New Roman"/>
          <w:sz w:val="24"/>
          <w:szCs w:val="24"/>
          <w:lang w:val="uk-UA"/>
        </w:rPr>
        <w:t>Керуючий справами виконавчого комітету                                               Ю. САБІЙ</w:t>
      </w:r>
    </w:p>
    <w:p w:rsidR="00EF3608" w:rsidRPr="009F75FE" w:rsidRDefault="00EF3608" w:rsidP="00C44FC8">
      <w:pPr>
        <w:spacing w:after="0" w:line="240" w:lineRule="auto"/>
        <w:jc w:val="both"/>
        <w:rPr>
          <w:rFonts w:ascii="Times New Roman" w:hAnsi="Times New Roman"/>
          <w:sz w:val="24"/>
          <w:szCs w:val="24"/>
          <w:lang w:val="uk-UA"/>
        </w:rPr>
      </w:pPr>
    </w:p>
    <w:p w:rsidR="00EF3608" w:rsidRPr="009F75FE" w:rsidRDefault="00EF3608" w:rsidP="00C44FC8">
      <w:pPr>
        <w:spacing w:after="0" w:line="240" w:lineRule="auto"/>
        <w:jc w:val="both"/>
        <w:rPr>
          <w:rFonts w:ascii="Times New Roman" w:hAnsi="Times New Roman"/>
          <w:sz w:val="24"/>
          <w:szCs w:val="24"/>
          <w:lang w:val="uk-UA"/>
        </w:rPr>
      </w:pPr>
    </w:p>
    <w:p w:rsidR="00EF3608" w:rsidRPr="009F75FE" w:rsidRDefault="00EF3608" w:rsidP="00C44FC8">
      <w:pPr>
        <w:spacing w:after="0" w:line="240" w:lineRule="auto"/>
        <w:jc w:val="both"/>
        <w:rPr>
          <w:rFonts w:ascii="Times New Roman" w:hAnsi="Times New Roman"/>
          <w:sz w:val="24"/>
          <w:szCs w:val="24"/>
          <w:lang w:val="uk-UA"/>
        </w:rPr>
      </w:pPr>
    </w:p>
    <w:p w:rsidR="00B62FE6" w:rsidRPr="009F75FE" w:rsidRDefault="00EF3608" w:rsidP="00EF3608">
      <w:pPr>
        <w:spacing w:after="0" w:line="240" w:lineRule="auto"/>
        <w:jc w:val="both"/>
        <w:rPr>
          <w:lang w:val="uk-UA"/>
        </w:rPr>
      </w:pPr>
      <w:r w:rsidRPr="009F75FE">
        <w:rPr>
          <w:rFonts w:ascii="Times New Roman" w:hAnsi="Times New Roman"/>
          <w:sz w:val="24"/>
          <w:szCs w:val="24"/>
          <w:lang w:val="uk-UA"/>
        </w:rPr>
        <w:t>В.о. директора Департаменту освіти та науки                                           С. ГУБАЙ</w:t>
      </w:r>
      <w:bookmarkEnd w:id="0"/>
    </w:p>
    <w:sectPr w:rsidR="00B62FE6" w:rsidRPr="009F7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3E"/>
    <w:rsid w:val="00406DAA"/>
    <w:rsid w:val="004A7F86"/>
    <w:rsid w:val="0052345E"/>
    <w:rsid w:val="00524449"/>
    <w:rsid w:val="00750743"/>
    <w:rsid w:val="007A1F3E"/>
    <w:rsid w:val="009C6F6C"/>
    <w:rsid w:val="009F75FE"/>
    <w:rsid w:val="00B62FE6"/>
    <w:rsid w:val="00C44FC8"/>
    <w:rsid w:val="00CB05D3"/>
    <w:rsid w:val="00DB1E70"/>
    <w:rsid w:val="00DF00AA"/>
    <w:rsid w:val="00E32B8B"/>
    <w:rsid w:val="00E93123"/>
    <w:rsid w:val="00E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07F813A-7B07-409E-A433-3A0F7D8C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3E"/>
    <w:pPr>
      <w:spacing w:after="200" w:line="276" w:lineRule="auto"/>
    </w:pPr>
    <w:rPr>
      <w:rFonts w:ascii="Calibri" w:eastAsia="Calibri" w:hAnsi="Calibri" w:cs="Times New Roman"/>
    </w:rPr>
  </w:style>
  <w:style w:type="paragraph" w:styleId="1">
    <w:name w:val="heading 1"/>
    <w:basedOn w:val="a"/>
    <w:next w:val="a"/>
    <w:link w:val="10"/>
    <w:qFormat/>
    <w:rsid w:val="007A1F3E"/>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7A1F3E"/>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A1F3E"/>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7A1F3E"/>
    <w:rPr>
      <w:rFonts w:ascii="Times New Roman" w:eastAsia="Times New Roman" w:hAnsi="Times New Roman" w:cs="Times New Roman"/>
      <w:b/>
      <w:bCs/>
      <w:sz w:val="36"/>
      <w:szCs w:val="36"/>
      <w:lang w:eastAsia="ar-SA"/>
    </w:rPr>
  </w:style>
  <w:style w:type="paragraph" w:styleId="a4">
    <w:name w:val="List Paragraph"/>
    <w:basedOn w:val="a"/>
    <w:uiPriority w:val="34"/>
    <w:qFormat/>
    <w:rsid w:val="007A1F3E"/>
    <w:pPr>
      <w:ind w:left="720"/>
      <w:contextualSpacing/>
    </w:pPr>
  </w:style>
  <w:style w:type="paragraph" w:styleId="a0">
    <w:name w:val="Body Text"/>
    <w:basedOn w:val="a"/>
    <w:link w:val="a5"/>
    <w:uiPriority w:val="99"/>
    <w:unhideWhenUsed/>
    <w:rsid w:val="007A1F3E"/>
    <w:pPr>
      <w:spacing w:after="120"/>
    </w:pPr>
  </w:style>
  <w:style w:type="character" w:customStyle="1" w:styleId="a5">
    <w:name w:val="Основний текст Знак"/>
    <w:basedOn w:val="a1"/>
    <w:link w:val="a0"/>
    <w:uiPriority w:val="99"/>
    <w:rsid w:val="007A1F3E"/>
    <w:rPr>
      <w:rFonts w:ascii="Calibri" w:eastAsia="Calibri" w:hAnsi="Calibri" w:cs="Times New Roman"/>
    </w:rPr>
  </w:style>
  <w:style w:type="paragraph" w:styleId="a6">
    <w:name w:val="Balloon Text"/>
    <w:basedOn w:val="a"/>
    <w:link w:val="a7"/>
    <w:uiPriority w:val="99"/>
    <w:semiHidden/>
    <w:unhideWhenUsed/>
    <w:rsid w:val="007A1F3E"/>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7A1F3E"/>
    <w:rPr>
      <w:rFonts w:ascii="Segoe UI" w:eastAsia="Calibri" w:hAnsi="Segoe UI" w:cs="Segoe UI"/>
      <w:sz w:val="18"/>
      <w:szCs w:val="18"/>
    </w:rPr>
  </w:style>
  <w:style w:type="paragraph" w:customStyle="1" w:styleId="rvps2">
    <w:name w:val="rvps2"/>
    <w:basedOn w:val="a"/>
    <w:rsid w:val="00C44FC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16133</Words>
  <Characters>9196</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5</cp:revision>
  <cp:lastPrinted>2020-02-20T13:33:00Z</cp:lastPrinted>
  <dcterms:created xsi:type="dcterms:W3CDTF">2020-02-18T09:56:00Z</dcterms:created>
  <dcterms:modified xsi:type="dcterms:W3CDTF">2020-03-02T14:24:00Z</dcterms:modified>
</cp:coreProperties>
</file>